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DC3A8F">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September 22</w:t>
      </w:r>
      <w:r w:rsidR="00835D7D">
        <w:rPr>
          <w:b/>
          <w:sz w:val="22"/>
          <w:szCs w:val="22"/>
        </w:rPr>
        <w:t>, 2021</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rsidR="00CF22C6" w:rsidRDefault="00CF22C6">
      <w:pPr>
        <w:pStyle w:val="Heading1"/>
        <w:rPr>
          <w:sz w:val="24"/>
          <w:szCs w:val="24"/>
        </w:rPr>
      </w:pP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057FEE">
        <w:rPr>
          <w:b w:val="0"/>
          <w:bCs/>
          <w:sz w:val="24"/>
          <w:szCs w:val="24"/>
        </w:rPr>
        <w:t>ing was called to order at 6:00</w:t>
      </w:r>
      <w:r w:rsidR="00B578D0">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B578D0">
        <w:rPr>
          <w:bCs/>
          <w:sz w:val="24"/>
          <w:szCs w:val="24"/>
        </w:rPr>
        <w:t xml:space="preserve">Audra Loyal (Online), </w:t>
      </w:r>
      <w:r w:rsidR="004822B5">
        <w:rPr>
          <w:bCs/>
          <w:sz w:val="24"/>
          <w:szCs w:val="24"/>
        </w:rPr>
        <w:t>Becky Mosbacher,</w:t>
      </w:r>
      <w:r w:rsidR="00057FEE">
        <w:rPr>
          <w:bCs/>
          <w:sz w:val="24"/>
          <w:szCs w:val="24"/>
        </w:rPr>
        <w:t xml:space="preserve"> For</w:t>
      </w:r>
      <w:r w:rsidR="00835D7D">
        <w:rPr>
          <w:bCs/>
          <w:sz w:val="24"/>
          <w:szCs w:val="24"/>
        </w:rPr>
        <w:t>rest Boughner,</w:t>
      </w:r>
      <w:r w:rsidR="00F03144">
        <w:rPr>
          <w:bCs/>
          <w:sz w:val="24"/>
          <w:szCs w:val="24"/>
        </w:rPr>
        <w:t xml:space="preserve"> </w:t>
      </w:r>
      <w:r w:rsidR="00933740">
        <w:rPr>
          <w:bCs/>
          <w:sz w:val="24"/>
          <w:szCs w:val="24"/>
        </w:rPr>
        <w:t>Margaret Wafstet</w:t>
      </w:r>
      <w:r w:rsidR="00DC3A8F">
        <w:rPr>
          <w:bCs/>
          <w:sz w:val="24"/>
          <w:szCs w:val="24"/>
        </w:rPr>
        <w:t xml:space="preserve"> (Online)</w:t>
      </w:r>
      <w:r w:rsidR="003275D4">
        <w:rPr>
          <w:bCs/>
          <w:sz w:val="24"/>
          <w:szCs w:val="24"/>
        </w:rPr>
        <w:t>, Lisa Mecklenberg Jackson</w:t>
      </w:r>
      <w:r w:rsidR="00933740">
        <w:rPr>
          <w:bCs/>
          <w:sz w:val="24"/>
          <w:szCs w:val="24"/>
        </w:rPr>
        <w:t xml:space="preserve"> (Online), </w:t>
      </w:r>
      <w:r w:rsidR="003275D4">
        <w:rPr>
          <w:bCs/>
          <w:sz w:val="24"/>
          <w:szCs w:val="24"/>
        </w:rPr>
        <w:t>Carol Wolfe</w:t>
      </w:r>
      <w:r w:rsidR="00DC3A8F">
        <w:rPr>
          <w:bCs/>
          <w:sz w:val="24"/>
          <w:szCs w:val="24"/>
        </w:rPr>
        <w:t>, and Honore Bray</w:t>
      </w:r>
      <w:r w:rsidR="00933740">
        <w:rPr>
          <w:bCs/>
          <w:sz w:val="24"/>
          <w:szCs w:val="24"/>
        </w:rPr>
        <w:t>.</w:t>
      </w:r>
    </w:p>
    <w:p w:rsidR="00B12BF8" w:rsidRDefault="00B12BF8" w:rsidP="004822B5">
      <w:pPr>
        <w:ind w:left="1440" w:hanging="1440"/>
        <w:rPr>
          <w:b/>
          <w:bCs/>
          <w:sz w:val="24"/>
          <w:szCs w:val="24"/>
        </w:rPr>
      </w:pPr>
    </w:p>
    <w:p w:rsidR="000030FD" w:rsidRDefault="00A8737F" w:rsidP="000030FD">
      <w:pPr>
        <w:ind w:left="1440" w:hanging="1440"/>
        <w:rPr>
          <w:bCs/>
          <w:sz w:val="24"/>
          <w:szCs w:val="24"/>
        </w:rPr>
      </w:pPr>
      <w:r>
        <w:rPr>
          <w:b/>
          <w:bCs/>
          <w:sz w:val="24"/>
          <w:szCs w:val="24"/>
        </w:rPr>
        <w:t>OTHERS PRESENT:</w:t>
      </w:r>
      <w:r w:rsidR="00E65CBF">
        <w:rPr>
          <w:b/>
          <w:bCs/>
          <w:sz w:val="24"/>
          <w:szCs w:val="24"/>
        </w:rPr>
        <w:t xml:space="preserve"> </w:t>
      </w:r>
      <w:r w:rsidR="00DC3A8F">
        <w:rPr>
          <w:bCs/>
          <w:sz w:val="24"/>
          <w:szCs w:val="24"/>
        </w:rPr>
        <w:t>Karl Olson</w:t>
      </w:r>
      <w:r w:rsidR="00933740">
        <w:rPr>
          <w:bCs/>
          <w:sz w:val="24"/>
          <w:szCs w:val="24"/>
        </w:rPr>
        <w:t xml:space="preserve"> </w:t>
      </w:r>
      <w:r w:rsidR="00C80A83">
        <w:rPr>
          <w:bCs/>
          <w:sz w:val="24"/>
          <w:szCs w:val="24"/>
        </w:rPr>
        <w:t>– MPL Foundation</w:t>
      </w:r>
      <w:r w:rsidR="00933740">
        <w:rPr>
          <w:bCs/>
          <w:sz w:val="24"/>
          <w:szCs w:val="24"/>
        </w:rPr>
        <w:t>,</w:t>
      </w:r>
      <w:r w:rsidR="000030FD">
        <w:rPr>
          <w:bCs/>
          <w:sz w:val="24"/>
          <w:szCs w:val="24"/>
        </w:rPr>
        <w:t xml:space="preserve"> Staff member</w:t>
      </w:r>
      <w:r w:rsidR="003275D4">
        <w:rPr>
          <w:bCs/>
          <w:sz w:val="24"/>
          <w:szCs w:val="24"/>
        </w:rPr>
        <w:t>s</w:t>
      </w:r>
      <w:r w:rsidR="00DC3A8F">
        <w:rPr>
          <w:bCs/>
          <w:sz w:val="24"/>
          <w:szCs w:val="24"/>
        </w:rPr>
        <w:t>:</w:t>
      </w:r>
      <w:r w:rsidR="003275D4">
        <w:rPr>
          <w:bCs/>
          <w:sz w:val="24"/>
          <w:szCs w:val="24"/>
        </w:rPr>
        <w:t xml:space="preserve"> </w:t>
      </w:r>
      <w:r w:rsidR="001C35D8">
        <w:rPr>
          <w:bCs/>
          <w:sz w:val="24"/>
          <w:szCs w:val="24"/>
        </w:rPr>
        <w:t>Will Klaczynski</w:t>
      </w:r>
      <w:r w:rsidR="00DC3A8F">
        <w:rPr>
          <w:bCs/>
          <w:sz w:val="24"/>
          <w:szCs w:val="24"/>
        </w:rPr>
        <w:t>, Amanda Allpress</w:t>
      </w:r>
    </w:p>
    <w:p w:rsidR="00933740" w:rsidRDefault="00933740" w:rsidP="000030FD">
      <w:pPr>
        <w:ind w:left="1440" w:hanging="1440"/>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4369B3" w:rsidRPr="004369B3" w:rsidRDefault="004369B3" w:rsidP="00D5329E">
      <w:pPr>
        <w:rPr>
          <w:b/>
          <w:bCs/>
          <w:sz w:val="24"/>
          <w:szCs w:val="24"/>
        </w:rPr>
      </w:pPr>
    </w:p>
    <w:p w:rsidR="00DC3A8F" w:rsidRDefault="005F2EBD" w:rsidP="005F2EBD">
      <w:pPr>
        <w:rPr>
          <w:b/>
          <w:bCs/>
          <w:sz w:val="24"/>
          <w:szCs w:val="24"/>
        </w:rPr>
      </w:pPr>
      <w:r>
        <w:rPr>
          <w:b/>
          <w:bCs/>
          <w:sz w:val="24"/>
          <w:szCs w:val="24"/>
        </w:rPr>
        <w:t xml:space="preserve">MINUTES – </w:t>
      </w:r>
    </w:p>
    <w:p w:rsidR="005F2EBD" w:rsidRPr="00990631" w:rsidRDefault="00DC3A8F" w:rsidP="005F2EBD">
      <w:pPr>
        <w:rPr>
          <w:b/>
          <w:bCs/>
          <w:sz w:val="24"/>
          <w:szCs w:val="24"/>
        </w:rPr>
      </w:pPr>
      <w:r>
        <w:rPr>
          <w:b/>
          <w:bCs/>
          <w:sz w:val="24"/>
          <w:szCs w:val="24"/>
        </w:rPr>
        <w:t>August 25</w:t>
      </w:r>
      <w:r w:rsidR="000030FD">
        <w:rPr>
          <w:b/>
          <w:bCs/>
          <w:sz w:val="24"/>
          <w:szCs w:val="24"/>
        </w:rPr>
        <w:t>, 2021</w:t>
      </w:r>
      <w:r w:rsidR="006C0683">
        <w:rPr>
          <w:b/>
          <w:bCs/>
          <w:sz w:val="24"/>
          <w:szCs w:val="24"/>
        </w:rPr>
        <w:t xml:space="preserve"> </w:t>
      </w:r>
      <w:r w:rsidR="006A67AF">
        <w:rPr>
          <w:b/>
          <w:bCs/>
          <w:sz w:val="24"/>
          <w:szCs w:val="24"/>
        </w:rPr>
        <w:t xml:space="preserve">meeting </w:t>
      </w:r>
      <w:r w:rsidR="006C0683">
        <w:rPr>
          <w:b/>
          <w:bCs/>
          <w:sz w:val="24"/>
          <w:szCs w:val="24"/>
        </w:rPr>
        <w:t>–</w:t>
      </w:r>
      <w:r w:rsidR="00933740">
        <w:rPr>
          <w:bCs/>
          <w:sz w:val="24"/>
          <w:szCs w:val="24"/>
        </w:rPr>
        <w:t xml:space="preserve"> Becky Mosbacher</w:t>
      </w:r>
      <w:r w:rsidR="000030FD">
        <w:rPr>
          <w:bCs/>
          <w:sz w:val="24"/>
          <w:szCs w:val="24"/>
        </w:rPr>
        <w:t xml:space="preserve"> </w:t>
      </w:r>
      <w:r w:rsidR="004822B5">
        <w:rPr>
          <w:bCs/>
          <w:sz w:val="24"/>
          <w:szCs w:val="24"/>
        </w:rPr>
        <w:t xml:space="preserve">made a motion to accept the </w:t>
      </w:r>
    </w:p>
    <w:p w:rsidR="004822B5" w:rsidRPr="006A67AF" w:rsidRDefault="00DC3A8F" w:rsidP="005F2EBD">
      <w:pPr>
        <w:ind w:firstLine="720"/>
        <w:rPr>
          <w:bCs/>
          <w:sz w:val="24"/>
          <w:szCs w:val="24"/>
        </w:rPr>
      </w:pPr>
      <w:proofErr w:type="gramStart"/>
      <w:r>
        <w:rPr>
          <w:bCs/>
          <w:sz w:val="24"/>
          <w:szCs w:val="24"/>
        </w:rPr>
        <w:t>m</w:t>
      </w:r>
      <w:r w:rsidR="004822B5">
        <w:rPr>
          <w:bCs/>
          <w:sz w:val="24"/>
          <w:szCs w:val="24"/>
        </w:rPr>
        <w:t>inutes</w:t>
      </w:r>
      <w:proofErr w:type="gramEnd"/>
      <w:r w:rsidR="00B30F17">
        <w:rPr>
          <w:bCs/>
          <w:sz w:val="24"/>
          <w:szCs w:val="24"/>
        </w:rPr>
        <w:t xml:space="preserve"> as presented</w:t>
      </w:r>
      <w:r w:rsidR="0002763E">
        <w:rPr>
          <w:bCs/>
          <w:sz w:val="24"/>
          <w:szCs w:val="24"/>
        </w:rPr>
        <w:t>.</w:t>
      </w:r>
      <w:r w:rsidR="00F03144">
        <w:rPr>
          <w:bCs/>
          <w:sz w:val="24"/>
          <w:szCs w:val="24"/>
        </w:rPr>
        <w:t xml:space="preserve"> </w:t>
      </w:r>
      <w:r w:rsidR="00FA797E">
        <w:rPr>
          <w:bCs/>
          <w:sz w:val="24"/>
          <w:szCs w:val="24"/>
        </w:rPr>
        <w:t>Forrest Boughner</w:t>
      </w:r>
      <w:r w:rsidR="000030FD">
        <w:rPr>
          <w:bCs/>
          <w:sz w:val="24"/>
          <w:szCs w:val="24"/>
        </w:rPr>
        <w:t>,</w:t>
      </w:r>
      <w:r w:rsidR="00C80A83">
        <w:rPr>
          <w:bCs/>
          <w:sz w:val="24"/>
          <w:szCs w:val="24"/>
        </w:rPr>
        <w:t xml:space="preserve"> </w:t>
      </w:r>
      <w:r w:rsidR="004822B5">
        <w:rPr>
          <w:bCs/>
          <w:sz w:val="24"/>
          <w:szCs w:val="24"/>
        </w:rPr>
        <w:t>second the motion.  Motion carried.</w:t>
      </w:r>
    </w:p>
    <w:p w:rsidR="00190444" w:rsidRPr="006A67AF" w:rsidRDefault="00E01CCC" w:rsidP="000E6CAF">
      <w:pPr>
        <w:pStyle w:val="Heading1"/>
        <w:ind w:left="720" w:firstLine="720"/>
        <w:rPr>
          <w:b w:val="0"/>
          <w:sz w:val="24"/>
          <w:szCs w:val="24"/>
        </w:rPr>
      </w:pPr>
      <w:r w:rsidRPr="00A52AEE">
        <w:rPr>
          <w:sz w:val="24"/>
          <w:szCs w:val="24"/>
        </w:rPr>
        <w:t xml:space="preserve">CITIZENS COMMENTS </w:t>
      </w:r>
      <w:r w:rsidR="007854FD">
        <w:rPr>
          <w:sz w:val="24"/>
          <w:szCs w:val="24"/>
        </w:rPr>
        <w:t>–</w:t>
      </w:r>
      <w:r w:rsidR="007B2204">
        <w:rPr>
          <w:sz w:val="24"/>
          <w:szCs w:val="24"/>
        </w:rPr>
        <w:t xml:space="preserve"> None</w:t>
      </w:r>
    </w:p>
    <w:p w:rsidR="00DC3A8F" w:rsidRDefault="00DC3A8F" w:rsidP="00DC3A8F">
      <w:pPr>
        <w:rPr>
          <w:sz w:val="24"/>
          <w:szCs w:val="24"/>
        </w:rPr>
      </w:pPr>
      <w:r>
        <w:rPr>
          <w:b/>
          <w:sz w:val="24"/>
          <w:szCs w:val="24"/>
        </w:rPr>
        <w:t xml:space="preserve">September 15, Special meeting – </w:t>
      </w:r>
      <w:r>
        <w:rPr>
          <w:sz w:val="24"/>
          <w:szCs w:val="24"/>
        </w:rPr>
        <w:t xml:space="preserve">Forrest Boughner made a motion to accept the minutes as </w:t>
      </w:r>
    </w:p>
    <w:p w:rsidR="00190444" w:rsidRDefault="00DC3A8F" w:rsidP="00DC3A8F">
      <w:pPr>
        <w:ind w:firstLine="720"/>
        <w:rPr>
          <w:sz w:val="24"/>
          <w:szCs w:val="24"/>
        </w:rPr>
      </w:pPr>
      <w:proofErr w:type="gramStart"/>
      <w:r>
        <w:rPr>
          <w:sz w:val="24"/>
          <w:szCs w:val="24"/>
        </w:rPr>
        <w:t>presented</w:t>
      </w:r>
      <w:proofErr w:type="gramEnd"/>
      <w:r>
        <w:rPr>
          <w:sz w:val="24"/>
          <w:szCs w:val="24"/>
        </w:rPr>
        <w:t>.  Becky Mosbacher second the motion. Motion carried.</w:t>
      </w:r>
    </w:p>
    <w:p w:rsidR="00DC3A8F" w:rsidRPr="00DC3A8F" w:rsidRDefault="00DC3A8F" w:rsidP="00DC3A8F">
      <w:pPr>
        <w:ind w:firstLine="720"/>
        <w:rPr>
          <w:sz w:val="24"/>
          <w:szCs w:val="24"/>
        </w:rPr>
      </w:pPr>
    </w:p>
    <w:p w:rsidR="00944278" w:rsidRDefault="00E01CCC" w:rsidP="002B752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r w:rsidR="00DC3A8F">
        <w:rPr>
          <w:b/>
          <w:sz w:val="24"/>
          <w:szCs w:val="24"/>
        </w:rPr>
        <w:t>August</w:t>
      </w:r>
      <w:r w:rsidR="00FA797E">
        <w:rPr>
          <w:b/>
          <w:sz w:val="24"/>
          <w:szCs w:val="24"/>
        </w:rPr>
        <w:t xml:space="preserve"> </w:t>
      </w:r>
      <w:r w:rsidR="00B52A9C">
        <w:rPr>
          <w:b/>
          <w:sz w:val="24"/>
          <w:szCs w:val="24"/>
        </w:rPr>
        <w:t>2021,</w:t>
      </w:r>
      <w:r w:rsidR="00DE7398">
        <w:rPr>
          <w:sz w:val="24"/>
          <w:szCs w:val="24"/>
        </w:rPr>
        <w:t xml:space="preserve"> </w:t>
      </w:r>
      <w:r w:rsidR="00DC3A8F">
        <w:rPr>
          <w:sz w:val="24"/>
          <w:szCs w:val="24"/>
        </w:rPr>
        <w:t xml:space="preserve">The Creative Bug subscription should be paid from the Friends not the regular Library Budget.  Forrest Boughner made a motion to accept the claims </w:t>
      </w:r>
      <w:r w:rsidR="003D0CDC">
        <w:rPr>
          <w:sz w:val="24"/>
          <w:szCs w:val="24"/>
        </w:rPr>
        <w:t>with the change of Creative Bug coming from the Friends budget.  Becky Mosbacher second the motion.  Motion carried.</w:t>
      </w:r>
    </w:p>
    <w:p w:rsidR="000E6CAF" w:rsidRPr="006A67AF" w:rsidRDefault="000E6CAF" w:rsidP="000E6CAF">
      <w:pPr>
        <w:pStyle w:val="Heading1"/>
        <w:ind w:left="720" w:firstLine="720"/>
        <w:rPr>
          <w:b w:val="0"/>
          <w:sz w:val="24"/>
          <w:szCs w:val="24"/>
        </w:rPr>
      </w:pPr>
      <w:r w:rsidRPr="00A52AEE">
        <w:rPr>
          <w:sz w:val="24"/>
          <w:szCs w:val="24"/>
        </w:rPr>
        <w:t xml:space="preserve">CITIZENS COMMENTS </w:t>
      </w:r>
      <w:r>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5F2EBD" w:rsidRDefault="00927694" w:rsidP="003D0CDC">
      <w:pPr>
        <w:rPr>
          <w:sz w:val="24"/>
          <w:szCs w:val="24"/>
        </w:rPr>
      </w:pPr>
      <w:r>
        <w:rPr>
          <w:b/>
          <w:sz w:val="24"/>
          <w:szCs w:val="24"/>
        </w:rPr>
        <w:t xml:space="preserve">STATISTICS – </w:t>
      </w:r>
      <w:r w:rsidR="003D0CDC">
        <w:rPr>
          <w:sz w:val="24"/>
          <w:szCs w:val="24"/>
        </w:rPr>
        <w:t>No comments</w:t>
      </w:r>
    </w:p>
    <w:p w:rsidR="00C80A83" w:rsidRPr="00A52AEE" w:rsidRDefault="00A75B87" w:rsidP="004369B3">
      <w:pPr>
        <w:ind w:left="1440"/>
        <w:rPr>
          <w:sz w:val="24"/>
          <w:szCs w:val="24"/>
        </w:rPr>
      </w:pPr>
      <w:r>
        <w:rPr>
          <w:sz w:val="24"/>
          <w:szCs w:val="24"/>
        </w:rPr>
        <w:t xml:space="preserve">.   </w:t>
      </w:r>
    </w:p>
    <w:p w:rsidR="00491933" w:rsidRPr="00B52A9C" w:rsidRDefault="00904F02" w:rsidP="00B52A9C">
      <w:pPr>
        <w:rPr>
          <w:b/>
          <w:sz w:val="24"/>
          <w:szCs w:val="24"/>
        </w:rPr>
      </w:pPr>
      <w:r w:rsidRPr="00A52AEE">
        <w:rPr>
          <w:b/>
          <w:sz w:val="24"/>
          <w:szCs w:val="24"/>
        </w:rPr>
        <w:t>DIRECTOR’S REPORT</w:t>
      </w:r>
    </w:p>
    <w:p w:rsidR="0056128E" w:rsidRDefault="003D0CDC" w:rsidP="0056128E">
      <w:pPr>
        <w:ind w:left="720"/>
        <w:rPr>
          <w:bCs/>
          <w:sz w:val="24"/>
          <w:szCs w:val="24"/>
        </w:rPr>
      </w:pPr>
      <w:r>
        <w:rPr>
          <w:bCs/>
          <w:sz w:val="24"/>
          <w:szCs w:val="24"/>
        </w:rPr>
        <w:t>The Friends have new book bags and pens for sale in the store</w:t>
      </w:r>
    </w:p>
    <w:p w:rsidR="003D0CDC" w:rsidRDefault="003D0CDC" w:rsidP="0056128E">
      <w:pPr>
        <w:ind w:left="720"/>
        <w:rPr>
          <w:bCs/>
          <w:sz w:val="24"/>
          <w:szCs w:val="24"/>
        </w:rPr>
      </w:pPr>
      <w:r>
        <w:rPr>
          <w:bCs/>
          <w:sz w:val="24"/>
          <w:szCs w:val="24"/>
        </w:rPr>
        <w:t>Friends will be paying for an online subscription to the New York Times.  It can be used in house and out of house with you library card number.  The subscription cost is $2500 per year.  After the first year the statistics will show if it should be renewed.</w:t>
      </w:r>
    </w:p>
    <w:p w:rsidR="003D0CDC" w:rsidRDefault="003D0CDC" w:rsidP="0056128E">
      <w:pPr>
        <w:ind w:left="720"/>
        <w:rPr>
          <w:bCs/>
          <w:sz w:val="24"/>
          <w:szCs w:val="24"/>
        </w:rPr>
      </w:pPr>
      <w:r>
        <w:rPr>
          <w:bCs/>
          <w:sz w:val="24"/>
          <w:szCs w:val="24"/>
        </w:rPr>
        <w:t xml:space="preserve">The Friends are also extended the materials budget by paying for Board Games for the FY22 budget.  </w:t>
      </w:r>
    </w:p>
    <w:p w:rsidR="003D0CDC" w:rsidRDefault="003D0CDC" w:rsidP="0056128E">
      <w:pPr>
        <w:ind w:left="720"/>
        <w:rPr>
          <w:bCs/>
          <w:sz w:val="24"/>
          <w:szCs w:val="24"/>
        </w:rPr>
      </w:pPr>
    </w:p>
    <w:p w:rsidR="003D0CDC" w:rsidRDefault="003D0CDC" w:rsidP="0056128E">
      <w:pPr>
        <w:ind w:left="720"/>
        <w:rPr>
          <w:bCs/>
          <w:sz w:val="24"/>
          <w:szCs w:val="24"/>
        </w:rPr>
      </w:pPr>
      <w:r>
        <w:rPr>
          <w:bCs/>
          <w:sz w:val="24"/>
          <w:szCs w:val="24"/>
        </w:rPr>
        <w:t>Amanda Allpress installed an art exhibit by Mark Steinberg, a retired Dr.  The exhibit will travel to libraries around MT.  It is on the fourth floor public gallery space.</w:t>
      </w:r>
    </w:p>
    <w:p w:rsidR="003D0CDC" w:rsidRDefault="003D0CDC" w:rsidP="0056128E">
      <w:pPr>
        <w:ind w:left="720"/>
        <w:rPr>
          <w:bCs/>
          <w:sz w:val="24"/>
          <w:szCs w:val="24"/>
        </w:rPr>
      </w:pPr>
      <w:r>
        <w:rPr>
          <w:bCs/>
          <w:sz w:val="24"/>
          <w:szCs w:val="24"/>
        </w:rPr>
        <w:lastRenderedPageBreak/>
        <w:t>Soft Landing has an exhibit on fourth floor also.  It is in the reception area.  It highlights individuals who have come to Missoula through the program at Soft Landing.  They intend to expand this display each year.  The Friends of MPL sponsored the reception for the opening of the exhibit.</w:t>
      </w:r>
    </w:p>
    <w:p w:rsidR="003D0CDC" w:rsidRDefault="003D0CDC" w:rsidP="0056128E">
      <w:pPr>
        <w:ind w:left="720"/>
        <w:rPr>
          <w:bCs/>
          <w:sz w:val="24"/>
          <w:szCs w:val="24"/>
        </w:rPr>
      </w:pPr>
    </w:p>
    <w:p w:rsidR="00537B4F" w:rsidRDefault="00537B4F" w:rsidP="0056128E">
      <w:pPr>
        <w:ind w:left="720"/>
        <w:rPr>
          <w:bCs/>
          <w:sz w:val="24"/>
          <w:szCs w:val="24"/>
        </w:rPr>
      </w:pPr>
      <w:r>
        <w:rPr>
          <w:bCs/>
          <w:sz w:val="24"/>
          <w:szCs w:val="24"/>
        </w:rPr>
        <w:t xml:space="preserve">Home Resources “Spontaneous Construction” </w:t>
      </w:r>
      <w:r w:rsidR="00E97739">
        <w:rPr>
          <w:bCs/>
          <w:sz w:val="24"/>
          <w:szCs w:val="24"/>
        </w:rPr>
        <w:t xml:space="preserve">projects are also on display throughout the library.  Sarah Velk has been working with many organizations around town providing information on how they can work with the library to provide these great showcases for the community.  </w:t>
      </w:r>
    </w:p>
    <w:p w:rsidR="00E97739" w:rsidRDefault="00E97739" w:rsidP="0056128E">
      <w:pPr>
        <w:ind w:left="720"/>
        <w:rPr>
          <w:bCs/>
          <w:sz w:val="24"/>
          <w:szCs w:val="24"/>
        </w:rPr>
      </w:pPr>
    </w:p>
    <w:p w:rsidR="003D0CDC" w:rsidRDefault="003D0CDC" w:rsidP="0056128E">
      <w:pPr>
        <w:ind w:left="720"/>
        <w:rPr>
          <w:bCs/>
          <w:sz w:val="24"/>
          <w:szCs w:val="24"/>
        </w:rPr>
      </w:pPr>
      <w:r>
        <w:rPr>
          <w:bCs/>
          <w:sz w:val="24"/>
          <w:szCs w:val="24"/>
        </w:rPr>
        <w:t>Solar Panels are bei</w:t>
      </w:r>
      <w:r w:rsidR="00E97739">
        <w:rPr>
          <w:bCs/>
          <w:sz w:val="24"/>
          <w:szCs w:val="24"/>
        </w:rPr>
        <w:t>ng installed at the library.  The project</w:t>
      </w:r>
      <w:r>
        <w:rPr>
          <w:bCs/>
          <w:sz w:val="24"/>
          <w:szCs w:val="24"/>
        </w:rPr>
        <w:t xml:space="preserve"> should be complete by next week.</w:t>
      </w:r>
    </w:p>
    <w:p w:rsidR="003D0CDC" w:rsidRDefault="003D0CDC" w:rsidP="0056128E">
      <w:pPr>
        <w:ind w:left="720"/>
        <w:rPr>
          <w:bCs/>
          <w:sz w:val="24"/>
          <w:szCs w:val="24"/>
        </w:rPr>
      </w:pPr>
    </w:p>
    <w:p w:rsidR="003D0CDC" w:rsidRDefault="003D0CDC" w:rsidP="0056128E">
      <w:pPr>
        <w:ind w:left="720"/>
        <w:rPr>
          <w:bCs/>
          <w:sz w:val="24"/>
          <w:szCs w:val="24"/>
        </w:rPr>
      </w:pPr>
      <w:r>
        <w:rPr>
          <w:bCs/>
          <w:sz w:val="24"/>
          <w:szCs w:val="24"/>
        </w:rPr>
        <w:t>Climbing structure is also being installed.  The soft play area will be installed in January or early February with an opening of the area sometime in late February.</w:t>
      </w:r>
    </w:p>
    <w:p w:rsidR="003D0CDC" w:rsidRDefault="003D0CDC" w:rsidP="0056128E">
      <w:pPr>
        <w:ind w:left="720"/>
        <w:rPr>
          <w:bCs/>
          <w:sz w:val="24"/>
          <w:szCs w:val="24"/>
        </w:rPr>
      </w:pPr>
    </w:p>
    <w:p w:rsidR="00537B4F" w:rsidRDefault="003D0CDC" w:rsidP="00E97739">
      <w:pPr>
        <w:ind w:left="720"/>
        <w:rPr>
          <w:bCs/>
          <w:sz w:val="24"/>
          <w:szCs w:val="24"/>
        </w:rPr>
      </w:pPr>
      <w:r>
        <w:rPr>
          <w:bCs/>
          <w:sz w:val="24"/>
          <w:szCs w:val="24"/>
        </w:rPr>
        <w:t xml:space="preserve">Brian West will no longer represent the Library from the County Attorney’s Office.  Brain will finish up the cases he has been working on but Dylan </w:t>
      </w:r>
      <w:proofErr w:type="spellStart"/>
      <w:r w:rsidR="00537B4F">
        <w:rPr>
          <w:bCs/>
          <w:sz w:val="24"/>
          <w:szCs w:val="24"/>
        </w:rPr>
        <w:t>Jaicks</w:t>
      </w:r>
      <w:proofErr w:type="spellEnd"/>
      <w:r w:rsidR="00537B4F">
        <w:rPr>
          <w:bCs/>
          <w:sz w:val="24"/>
          <w:szCs w:val="24"/>
        </w:rPr>
        <w:t xml:space="preserve"> will now work with the library as legal counsel.</w:t>
      </w:r>
    </w:p>
    <w:p w:rsidR="00E97739" w:rsidRDefault="00E97739" w:rsidP="00E97739">
      <w:pPr>
        <w:ind w:left="720"/>
        <w:rPr>
          <w:bCs/>
          <w:sz w:val="24"/>
          <w:szCs w:val="24"/>
        </w:rPr>
      </w:pPr>
    </w:p>
    <w:p w:rsidR="00E97739" w:rsidRDefault="00E97739" w:rsidP="00E97739">
      <w:pPr>
        <w:ind w:left="720"/>
        <w:rPr>
          <w:bCs/>
          <w:sz w:val="24"/>
          <w:szCs w:val="24"/>
        </w:rPr>
      </w:pPr>
      <w:r>
        <w:rPr>
          <w:bCs/>
          <w:sz w:val="24"/>
          <w:szCs w:val="24"/>
        </w:rPr>
        <w:t xml:space="preserve">The three month Calendar and newsletter for the Library listing all program that have planned for September, October, and November are out and it is full.  This was a huge job for Karl Olson and the PR committee as well as Sarah Velk.  Pulling all organizations and programs together in the correct time frame is a huge feat.  </w:t>
      </w:r>
    </w:p>
    <w:p w:rsidR="00E97739" w:rsidRDefault="00E97739" w:rsidP="00E97739">
      <w:pPr>
        <w:ind w:left="720"/>
        <w:rPr>
          <w:bCs/>
          <w:sz w:val="24"/>
          <w:szCs w:val="24"/>
        </w:rPr>
      </w:pPr>
      <w:r>
        <w:rPr>
          <w:bCs/>
          <w:sz w:val="24"/>
          <w:szCs w:val="24"/>
        </w:rPr>
        <w:t>*Lisa Mecklenberg Jackson asked if it is available online.  Karl Olson responded yes to the programs but not the rest of the information.  They are still working getting it laid out correctly so it can be viewed.</w:t>
      </w:r>
    </w:p>
    <w:p w:rsidR="00E97739" w:rsidRDefault="00E97739" w:rsidP="00E97739">
      <w:pPr>
        <w:ind w:left="720"/>
        <w:rPr>
          <w:bCs/>
          <w:sz w:val="24"/>
          <w:szCs w:val="24"/>
        </w:rPr>
      </w:pPr>
    </w:p>
    <w:p w:rsidR="00BD6CC2" w:rsidRDefault="00BD6CC2" w:rsidP="00BD6CC2">
      <w:pPr>
        <w:pStyle w:val="NoSpacing"/>
        <w:rPr>
          <w:b/>
          <w:sz w:val="24"/>
          <w:szCs w:val="24"/>
        </w:rPr>
      </w:pPr>
      <w:r>
        <w:rPr>
          <w:b/>
          <w:sz w:val="24"/>
          <w:szCs w:val="24"/>
        </w:rPr>
        <w:t>UNFINISHED BUSINESS</w:t>
      </w:r>
    </w:p>
    <w:p w:rsidR="00C67D24" w:rsidRDefault="00C67D24" w:rsidP="00EC501C">
      <w:pPr>
        <w:pStyle w:val="NoSpacing"/>
        <w:ind w:left="720"/>
        <w:rPr>
          <w:sz w:val="24"/>
          <w:szCs w:val="24"/>
        </w:rPr>
      </w:pPr>
    </w:p>
    <w:p w:rsidR="00312ED5" w:rsidRDefault="00331939" w:rsidP="0055268D">
      <w:pPr>
        <w:pStyle w:val="NoSpacing"/>
        <w:ind w:left="720"/>
        <w:rPr>
          <w:sz w:val="24"/>
          <w:szCs w:val="24"/>
        </w:rPr>
      </w:pPr>
      <w:r>
        <w:rPr>
          <w:b/>
          <w:sz w:val="24"/>
          <w:szCs w:val="24"/>
        </w:rPr>
        <w:t xml:space="preserve">Building </w:t>
      </w:r>
      <w:r w:rsidR="0055268D">
        <w:rPr>
          <w:b/>
          <w:sz w:val="24"/>
          <w:szCs w:val="24"/>
        </w:rPr>
        <w:t>–</w:t>
      </w:r>
      <w:r>
        <w:rPr>
          <w:b/>
          <w:sz w:val="24"/>
          <w:szCs w:val="24"/>
        </w:rPr>
        <w:t xml:space="preserve"> </w:t>
      </w:r>
      <w:r w:rsidR="00312ED5">
        <w:rPr>
          <w:sz w:val="24"/>
          <w:szCs w:val="24"/>
        </w:rPr>
        <w:t>The outside decks on second and fourth floors needed more supports under the surface.  Summit Roofing has been working on that deficit this week and should finish by Thursday.</w:t>
      </w:r>
    </w:p>
    <w:p w:rsidR="00312ED5" w:rsidRDefault="00312ED5" w:rsidP="00312ED5">
      <w:pPr>
        <w:pStyle w:val="NoSpacing"/>
        <w:ind w:left="720"/>
        <w:rPr>
          <w:sz w:val="24"/>
          <w:szCs w:val="24"/>
        </w:rPr>
      </w:pPr>
      <w:r>
        <w:rPr>
          <w:sz w:val="24"/>
          <w:szCs w:val="24"/>
        </w:rPr>
        <w:t>-The Café gate still does not work properly.  DAC has been advised</w:t>
      </w:r>
    </w:p>
    <w:p w:rsidR="00312ED5" w:rsidRDefault="00312ED5" w:rsidP="0055268D">
      <w:pPr>
        <w:pStyle w:val="NoSpacing"/>
        <w:ind w:left="720"/>
        <w:rPr>
          <w:sz w:val="24"/>
          <w:szCs w:val="24"/>
        </w:rPr>
      </w:pPr>
      <w:r>
        <w:rPr>
          <w:sz w:val="24"/>
          <w:szCs w:val="24"/>
        </w:rPr>
        <w:t xml:space="preserve">-Few heating and cooling items still exist by JCI is working on them </w:t>
      </w:r>
    </w:p>
    <w:p w:rsidR="00660258" w:rsidRDefault="00312ED5" w:rsidP="0055268D">
      <w:pPr>
        <w:pStyle w:val="NoSpacing"/>
        <w:ind w:left="720"/>
        <w:rPr>
          <w:sz w:val="24"/>
          <w:szCs w:val="24"/>
        </w:rPr>
      </w:pPr>
      <w:r>
        <w:rPr>
          <w:sz w:val="24"/>
          <w:szCs w:val="24"/>
        </w:rPr>
        <w:t>-The Right door as you enter the front of the building has been replaced but now the hinge is howling as the door opens.</w:t>
      </w:r>
      <w:r w:rsidR="0044395A">
        <w:rPr>
          <w:sz w:val="24"/>
          <w:szCs w:val="24"/>
        </w:rPr>
        <w:t xml:space="preserve">  </w:t>
      </w:r>
    </w:p>
    <w:p w:rsidR="009F324A" w:rsidRDefault="009F324A" w:rsidP="0055268D">
      <w:pPr>
        <w:pStyle w:val="NoSpacing"/>
        <w:ind w:left="720"/>
        <w:rPr>
          <w:sz w:val="24"/>
          <w:szCs w:val="24"/>
        </w:rPr>
      </w:pPr>
      <w:r>
        <w:rPr>
          <w:sz w:val="24"/>
          <w:szCs w:val="24"/>
        </w:rPr>
        <w:t xml:space="preserve">-Audra Loyal reported that the building budget still has contingency money to cover some of the outstanding expenses.  </w:t>
      </w:r>
    </w:p>
    <w:p w:rsidR="009F324A" w:rsidRPr="00AA23D6" w:rsidRDefault="009F324A" w:rsidP="0055268D">
      <w:pPr>
        <w:pStyle w:val="NoSpacing"/>
        <w:ind w:left="720"/>
        <w:rPr>
          <w:sz w:val="24"/>
          <w:szCs w:val="24"/>
        </w:rPr>
      </w:pPr>
      <w:r>
        <w:rPr>
          <w:sz w:val="24"/>
          <w:szCs w:val="24"/>
        </w:rPr>
        <w:t>-Honore Bray said in a meeting with Co Finance, it was decided to cover other costs with MPL budget and one budget transfer will be made at the completion of the project.</w:t>
      </w:r>
    </w:p>
    <w:p w:rsidR="009C1847" w:rsidRDefault="009C1847" w:rsidP="00EC501C">
      <w:pPr>
        <w:pStyle w:val="NoSpacing"/>
        <w:ind w:left="720"/>
        <w:rPr>
          <w:sz w:val="24"/>
          <w:szCs w:val="24"/>
        </w:rPr>
      </w:pPr>
    </w:p>
    <w:p w:rsidR="00312ED5" w:rsidRDefault="0044395A" w:rsidP="00D9469E">
      <w:pPr>
        <w:pStyle w:val="NoSpacing"/>
        <w:ind w:left="720"/>
        <w:rPr>
          <w:sz w:val="24"/>
          <w:szCs w:val="24"/>
        </w:rPr>
      </w:pPr>
      <w:r>
        <w:rPr>
          <w:b/>
          <w:sz w:val="24"/>
          <w:szCs w:val="24"/>
        </w:rPr>
        <w:t xml:space="preserve">COVID Conversation </w:t>
      </w:r>
      <w:r w:rsidR="00312ED5">
        <w:rPr>
          <w:b/>
          <w:sz w:val="24"/>
          <w:szCs w:val="24"/>
        </w:rPr>
        <w:t xml:space="preserve">– </w:t>
      </w:r>
      <w:r w:rsidR="00312ED5">
        <w:rPr>
          <w:sz w:val="24"/>
          <w:szCs w:val="24"/>
        </w:rPr>
        <w:t xml:space="preserve">Most of the individuals, and staff, entering the library are wearing masks.  The question was asked if security is wearing masks.  Honore said one guard wears them and one does not. </w:t>
      </w:r>
    </w:p>
    <w:p w:rsidR="0007061B" w:rsidRDefault="00312ED5" w:rsidP="00D9469E">
      <w:pPr>
        <w:pStyle w:val="NoSpacing"/>
        <w:ind w:left="720"/>
        <w:rPr>
          <w:sz w:val="24"/>
          <w:szCs w:val="24"/>
        </w:rPr>
      </w:pPr>
      <w:r>
        <w:rPr>
          <w:sz w:val="24"/>
          <w:szCs w:val="24"/>
        </w:rPr>
        <w:t>The library has received many thanks from the public.</w:t>
      </w:r>
      <w:r w:rsidR="0044395A">
        <w:rPr>
          <w:sz w:val="24"/>
          <w:szCs w:val="24"/>
        </w:rPr>
        <w:t xml:space="preserve">  </w:t>
      </w:r>
    </w:p>
    <w:p w:rsidR="00312ED5" w:rsidRPr="0044395A" w:rsidRDefault="00312ED5" w:rsidP="00D9469E">
      <w:pPr>
        <w:pStyle w:val="NoSpacing"/>
        <w:ind w:left="720"/>
        <w:rPr>
          <w:sz w:val="24"/>
          <w:szCs w:val="24"/>
        </w:rPr>
      </w:pPr>
    </w:p>
    <w:p w:rsidR="00672133" w:rsidRDefault="005A044D" w:rsidP="000E6238">
      <w:pPr>
        <w:pStyle w:val="BodyTextFirst5"/>
        <w:rPr>
          <w:b/>
          <w:sz w:val="22"/>
          <w:szCs w:val="22"/>
        </w:rPr>
      </w:pPr>
      <w:r>
        <w:rPr>
          <w:b/>
          <w:sz w:val="22"/>
          <w:szCs w:val="22"/>
        </w:rPr>
        <w:t>OTHER OLD BUSINESS</w:t>
      </w:r>
      <w:r w:rsidR="00423D37">
        <w:rPr>
          <w:b/>
          <w:sz w:val="22"/>
          <w:szCs w:val="22"/>
        </w:rPr>
        <w:t xml:space="preserve">: </w:t>
      </w:r>
    </w:p>
    <w:p w:rsidR="00FF5AF4" w:rsidRDefault="00E01CCC" w:rsidP="00FF5AF4">
      <w:pPr>
        <w:pStyle w:val="Heading1"/>
        <w:rPr>
          <w:sz w:val="24"/>
          <w:szCs w:val="24"/>
        </w:rPr>
      </w:pPr>
      <w:r w:rsidRPr="00A52AEE">
        <w:rPr>
          <w:sz w:val="24"/>
          <w:szCs w:val="24"/>
        </w:rPr>
        <w:t>NEW BUSINESS</w:t>
      </w:r>
    </w:p>
    <w:p w:rsidR="00F01368" w:rsidRPr="00312ED5" w:rsidRDefault="00312ED5" w:rsidP="0044395A">
      <w:pPr>
        <w:ind w:left="720"/>
        <w:rPr>
          <w:sz w:val="24"/>
          <w:szCs w:val="24"/>
        </w:rPr>
      </w:pPr>
      <w:r>
        <w:rPr>
          <w:b/>
          <w:sz w:val="24"/>
          <w:szCs w:val="24"/>
        </w:rPr>
        <w:t xml:space="preserve">FY22 Budget Confirmation </w:t>
      </w:r>
      <w:r w:rsidR="009F324A">
        <w:rPr>
          <w:b/>
          <w:sz w:val="24"/>
          <w:szCs w:val="24"/>
        </w:rPr>
        <w:t>–</w:t>
      </w:r>
      <w:r>
        <w:rPr>
          <w:b/>
          <w:sz w:val="24"/>
          <w:szCs w:val="24"/>
        </w:rPr>
        <w:t xml:space="preserve"> </w:t>
      </w:r>
      <w:r w:rsidR="009F324A">
        <w:rPr>
          <w:sz w:val="24"/>
          <w:szCs w:val="24"/>
        </w:rPr>
        <w:t>After discussion of the budget, Forrest Boughner made a motion to adopt the FY22 Budget.  Carol Wolfe second the motion, motion passed.</w:t>
      </w:r>
    </w:p>
    <w:p w:rsidR="00F01368" w:rsidRDefault="00F01368" w:rsidP="00815C50">
      <w:pPr>
        <w:ind w:left="720"/>
        <w:rPr>
          <w:sz w:val="24"/>
          <w:szCs w:val="24"/>
        </w:rPr>
      </w:pPr>
    </w:p>
    <w:p w:rsidR="00AD7646" w:rsidRDefault="00AD7646" w:rsidP="00815C50">
      <w:pPr>
        <w:ind w:left="720"/>
        <w:rPr>
          <w:sz w:val="24"/>
          <w:szCs w:val="24"/>
        </w:rPr>
      </w:pPr>
      <w:r w:rsidRPr="00AD7646">
        <w:rPr>
          <w:b/>
          <w:sz w:val="24"/>
          <w:szCs w:val="24"/>
        </w:rPr>
        <w:t>Library Director Recruitment update</w:t>
      </w:r>
      <w:r>
        <w:rPr>
          <w:sz w:val="24"/>
          <w:szCs w:val="24"/>
        </w:rPr>
        <w:t xml:space="preserve"> – HR has listed the position.  It closes on October 12, 2021.  HR will do the initial vetting of candidates and then the committee will be involved in the rest.  Carol Wolfe asked if the candidate pool isn’t large enough if they will keep it open longer.  Audra Loyal said they will look at the first pool before making a decision.  They have advertised on several external sources.</w:t>
      </w:r>
    </w:p>
    <w:p w:rsidR="00AD7646" w:rsidRPr="00AD7646" w:rsidRDefault="00AD7646" w:rsidP="00815C50">
      <w:pPr>
        <w:ind w:left="720"/>
        <w:rPr>
          <w:b/>
          <w:sz w:val="24"/>
          <w:szCs w:val="24"/>
        </w:rPr>
      </w:pPr>
    </w:p>
    <w:p w:rsidR="00BF140D" w:rsidRDefault="00966057" w:rsidP="00966057">
      <w:pPr>
        <w:ind w:left="720"/>
        <w:rPr>
          <w:b/>
          <w:sz w:val="22"/>
          <w:szCs w:val="22"/>
        </w:rPr>
      </w:pPr>
      <w:r>
        <w:rPr>
          <w:b/>
          <w:sz w:val="22"/>
          <w:szCs w:val="22"/>
        </w:rPr>
        <w:t xml:space="preserve">Next meeting will take place in person and online.  </w:t>
      </w:r>
    </w:p>
    <w:p w:rsidR="00B453BF" w:rsidRPr="00B453BF" w:rsidRDefault="00B453BF" w:rsidP="00B453BF">
      <w:pPr>
        <w:ind w:left="720"/>
        <w:rPr>
          <w:b/>
          <w:sz w:val="22"/>
          <w:szCs w:val="22"/>
        </w:rPr>
      </w:pPr>
      <w:r w:rsidRPr="00B453BF">
        <w:rPr>
          <w:b/>
          <w:sz w:val="22"/>
          <w:szCs w:val="22"/>
        </w:rPr>
        <w:t xml:space="preserve">Time: </w:t>
      </w:r>
      <w:r w:rsidR="00D91878">
        <w:rPr>
          <w:b/>
          <w:sz w:val="22"/>
          <w:szCs w:val="22"/>
        </w:rPr>
        <w:t>October 27, 2021 at 6:00 PM</w:t>
      </w:r>
    </w:p>
    <w:p w:rsidR="00D91878" w:rsidRPr="00D91878" w:rsidRDefault="00D91878" w:rsidP="00D91878">
      <w:pPr>
        <w:ind w:left="720"/>
        <w:rPr>
          <w:b/>
          <w:sz w:val="22"/>
          <w:szCs w:val="22"/>
        </w:rPr>
      </w:pPr>
    </w:p>
    <w:p w:rsidR="00D91878" w:rsidRPr="00D91878" w:rsidRDefault="00D91878" w:rsidP="00D91878">
      <w:pPr>
        <w:ind w:left="720"/>
        <w:rPr>
          <w:b/>
          <w:sz w:val="22"/>
          <w:szCs w:val="22"/>
        </w:rPr>
      </w:pPr>
      <w:r w:rsidRPr="00D91878">
        <w:rPr>
          <w:b/>
          <w:sz w:val="22"/>
          <w:szCs w:val="22"/>
        </w:rPr>
        <w:t>Join Zoom Meeting</w:t>
      </w:r>
    </w:p>
    <w:p w:rsidR="00D91878" w:rsidRPr="00D91878" w:rsidRDefault="00D91878" w:rsidP="00072ADC">
      <w:pPr>
        <w:ind w:left="720"/>
        <w:rPr>
          <w:b/>
          <w:sz w:val="22"/>
          <w:szCs w:val="22"/>
        </w:rPr>
      </w:pPr>
      <w:r w:rsidRPr="00D91878">
        <w:rPr>
          <w:b/>
          <w:sz w:val="22"/>
          <w:szCs w:val="22"/>
        </w:rPr>
        <w:t>https://us06web.zoom.us/j/85686731103?pwd=R0RnNFcvODNyc0FhTDFhT2pzR3VUQT09</w:t>
      </w:r>
    </w:p>
    <w:p w:rsidR="00D91878" w:rsidRPr="00D91878" w:rsidRDefault="00D91878" w:rsidP="00D91878">
      <w:pPr>
        <w:ind w:left="720"/>
        <w:rPr>
          <w:b/>
          <w:sz w:val="22"/>
          <w:szCs w:val="22"/>
        </w:rPr>
      </w:pPr>
      <w:r w:rsidRPr="00D91878">
        <w:rPr>
          <w:b/>
          <w:sz w:val="22"/>
          <w:szCs w:val="22"/>
        </w:rPr>
        <w:t>Meeting ID: 856 8673 1103</w:t>
      </w:r>
    </w:p>
    <w:p w:rsidR="00D91878" w:rsidRPr="00D91878" w:rsidRDefault="00D91878" w:rsidP="00D91878">
      <w:pPr>
        <w:ind w:left="720"/>
        <w:rPr>
          <w:b/>
          <w:sz w:val="22"/>
          <w:szCs w:val="22"/>
        </w:rPr>
      </w:pPr>
      <w:r w:rsidRPr="00D91878">
        <w:rPr>
          <w:b/>
          <w:sz w:val="22"/>
          <w:szCs w:val="22"/>
        </w:rPr>
        <w:t>Passcode: 429050</w:t>
      </w:r>
    </w:p>
    <w:p w:rsidR="00D91878" w:rsidRPr="00D91878" w:rsidRDefault="00D91878" w:rsidP="00D91878">
      <w:pPr>
        <w:ind w:left="720"/>
        <w:rPr>
          <w:b/>
          <w:sz w:val="22"/>
          <w:szCs w:val="22"/>
        </w:rPr>
      </w:pPr>
      <w:r w:rsidRPr="00D91878">
        <w:rPr>
          <w:b/>
          <w:sz w:val="22"/>
          <w:szCs w:val="22"/>
        </w:rPr>
        <w:t>Find your local number: https://us06web.zoom.us/u/kgXoIY901</w:t>
      </w:r>
    </w:p>
    <w:p w:rsidR="00B453BF" w:rsidRPr="00B453BF" w:rsidRDefault="00B453BF" w:rsidP="00B453BF">
      <w:pPr>
        <w:ind w:left="720"/>
        <w:rPr>
          <w:b/>
          <w:sz w:val="22"/>
          <w:szCs w:val="22"/>
        </w:rPr>
      </w:pPr>
    </w:p>
    <w:p w:rsidR="00515826" w:rsidRPr="00515826" w:rsidRDefault="00515826" w:rsidP="00515826">
      <w:pPr>
        <w:ind w:left="720"/>
        <w:rPr>
          <w:b/>
          <w:sz w:val="22"/>
          <w:szCs w:val="22"/>
        </w:rPr>
      </w:pPr>
    </w:p>
    <w:p w:rsidR="00515826" w:rsidRPr="00771998" w:rsidRDefault="00515826" w:rsidP="00771998"/>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B453BF">
        <w:rPr>
          <w:sz w:val="24"/>
          <w:szCs w:val="24"/>
        </w:rPr>
        <w:t>Audra Loyal</w:t>
      </w:r>
      <w:r w:rsidR="004217E9">
        <w:rPr>
          <w:sz w:val="24"/>
          <w:szCs w:val="24"/>
        </w:rPr>
        <w:t>,</w:t>
      </w:r>
      <w:r w:rsidR="004D3C47">
        <w:rPr>
          <w:sz w:val="24"/>
          <w:szCs w:val="24"/>
        </w:rPr>
        <w:t xml:space="preserve"> </w:t>
      </w:r>
      <w:bookmarkStart w:id="0" w:name="_GoBack"/>
      <w:bookmarkEnd w:id="0"/>
      <w:r w:rsidR="004D3C47">
        <w:rPr>
          <w:sz w:val="24"/>
          <w:szCs w:val="24"/>
        </w:rPr>
        <w:t xml:space="preserve">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8"/>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30FD"/>
    <w:rsid w:val="00003261"/>
    <w:rsid w:val="000045E4"/>
    <w:rsid w:val="00005B4D"/>
    <w:rsid w:val="0000724A"/>
    <w:rsid w:val="000079A6"/>
    <w:rsid w:val="00023A6C"/>
    <w:rsid w:val="0002549A"/>
    <w:rsid w:val="0002763E"/>
    <w:rsid w:val="000310B6"/>
    <w:rsid w:val="00037838"/>
    <w:rsid w:val="00044021"/>
    <w:rsid w:val="00046BB3"/>
    <w:rsid w:val="000500AD"/>
    <w:rsid w:val="000539EE"/>
    <w:rsid w:val="00055F60"/>
    <w:rsid w:val="00057FEE"/>
    <w:rsid w:val="00062355"/>
    <w:rsid w:val="00066C19"/>
    <w:rsid w:val="000673F8"/>
    <w:rsid w:val="0007061B"/>
    <w:rsid w:val="00072ADC"/>
    <w:rsid w:val="00074153"/>
    <w:rsid w:val="00074D5C"/>
    <w:rsid w:val="00074E4C"/>
    <w:rsid w:val="000813FF"/>
    <w:rsid w:val="0008508D"/>
    <w:rsid w:val="00090523"/>
    <w:rsid w:val="00096D66"/>
    <w:rsid w:val="000A0506"/>
    <w:rsid w:val="000A130E"/>
    <w:rsid w:val="000A5B1E"/>
    <w:rsid w:val="000A611D"/>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C89"/>
    <w:rsid w:val="001373B6"/>
    <w:rsid w:val="00141345"/>
    <w:rsid w:val="00142A77"/>
    <w:rsid w:val="001439A8"/>
    <w:rsid w:val="00145807"/>
    <w:rsid w:val="001515C7"/>
    <w:rsid w:val="00151E43"/>
    <w:rsid w:val="001520F1"/>
    <w:rsid w:val="00155312"/>
    <w:rsid w:val="00160917"/>
    <w:rsid w:val="0017225C"/>
    <w:rsid w:val="00180253"/>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404CD"/>
    <w:rsid w:val="003427BC"/>
    <w:rsid w:val="00343182"/>
    <w:rsid w:val="00352799"/>
    <w:rsid w:val="003563A4"/>
    <w:rsid w:val="003574EF"/>
    <w:rsid w:val="003622D1"/>
    <w:rsid w:val="00362FB1"/>
    <w:rsid w:val="00363673"/>
    <w:rsid w:val="00365353"/>
    <w:rsid w:val="00365E81"/>
    <w:rsid w:val="0037339C"/>
    <w:rsid w:val="0037663E"/>
    <w:rsid w:val="00381AB2"/>
    <w:rsid w:val="00381D64"/>
    <w:rsid w:val="00383A9E"/>
    <w:rsid w:val="00384D52"/>
    <w:rsid w:val="00385A5D"/>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7164F"/>
    <w:rsid w:val="004718C7"/>
    <w:rsid w:val="00473FCB"/>
    <w:rsid w:val="0047414F"/>
    <w:rsid w:val="004748F8"/>
    <w:rsid w:val="00474908"/>
    <w:rsid w:val="00474F3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15826"/>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A044D"/>
    <w:rsid w:val="005B653B"/>
    <w:rsid w:val="005B7EFC"/>
    <w:rsid w:val="005C4629"/>
    <w:rsid w:val="005C508B"/>
    <w:rsid w:val="005C63D1"/>
    <w:rsid w:val="005C7822"/>
    <w:rsid w:val="005D1A75"/>
    <w:rsid w:val="005D52C9"/>
    <w:rsid w:val="005D58FF"/>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3BD0"/>
    <w:rsid w:val="00694FE5"/>
    <w:rsid w:val="0069708A"/>
    <w:rsid w:val="0069727A"/>
    <w:rsid w:val="006A146F"/>
    <w:rsid w:val="006A3BDE"/>
    <w:rsid w:val="006A3D73"/>
    <w:rsid w:val="006A67AF"/>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E90"/>
    <w:rsid w:val="007C7703"/>
    <w:rsid w:val="007C7BCF"/>
    <w:rsid w:val="007D2A76"/>
    <w:rsid w:val="007D42D0"/>
    <w:rsid w:val="007E2F97"/>
    <w:rsid w:val="007E41E5"/>
    <w:rsid w:val="007E47B7"/>
    <w:rsid w:val="007F3209"/>
    <w:rsid w:val="007F595F"/>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90631"/>
    <w:rsid w:val="0099109C"/>
    <w:rsid w:val="009910C0"/>
    <w:rsid w:val="00993C6F"/>
    <w:rsid w:val="00994A73"/>
    <w:rsid w:val="00994D5E"/>
    <w:rsid w:val="00997972"/>
    <w:rsid w:val="009A0FD9"/>
    <w:rsid w:val="009B047C"/>
    <w:rsid w:val="009B21D1"/>
    <w:rsid w:val="009C1847"/>
    <w:rsid w:val="009C3D06"/>
    <w:rsid w:val="009C68F2"/>
    <w:rsid w:val="009C753D"/>
    <w:rsid w:val="009D4897"/>
    <w:rsid w:val="009E01AD"/>
    <w:rsid w:val="009E5C6D"/>
    <w:rsid w:val="009E6236"/>
    <w:rsid w:val="009E64A4"/>
    <w:rsid w:val="009E6D98"/>
    <w:rsid w:val="009F0348"/>
    <w:rsid w:val="009F18AA"/>
    <w:rsid w:val="009F1968"/>
    <w:rsid w:val="009F2208"/>
    <w:rsid w:val="009F324A"/>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22A"/>
    <w:rsid w:val="00C42C05"/>
    <w:rsid w:val="00C4369F"/>
    <w:rsid w:val="00C450BE"/>
    <w:rsid w:val="00C51143"/>
    <w:rsid w:val="00C51529"/>
    <w:rsid w:val="00C5422A"/>
    <w:rsid w:val="00C6173B"/>
    <w:rsid w:val="00C62499"/>
    <w:rsid w:val="00C65F5B"/>
    <w:rsid w:val="00C67D24"/>
    <w:rsid w:val="00C71D96"/>
    <w:rsid w:val="00C745BC"/>
    <w:rsid w:val="00C7532F"/>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7654"/>
    <w:rsid w:val="00CE0729"/>
    <w:rsid w:val="00CE1DA5"/>
    <w:rsid w:val="00CE327D"/>
    <w:rsid w:val="00CE6013"/>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435"/>
    <w:rsid w:val="00E45776"/>
    <w:rsid w:val="00E45F51"/>
    <w:rsid w:val="00E46724"/>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FE74DA"/>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859</Words>
  <Characters>4901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5749</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Leslie Wood</cp:lastModifiedBy>
  <cp:revision>4</cp:revision>
  <cp:lastPrinted>2020-10-13T18:46:00Z</cp:lastPrinted>
  <dcterms:created xsi:type="dcterms:W3CDTF">2021-09-24T15:49:00Z</dcterms:created>
  <dcterms:modified xsi:type="dcterms:W3CDTF">2021-10-14T22:49:00Z</dcterms:modified>
</cp:coreProperties>
</file>