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CF10BE">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February 23</w:t>
      </w:r>
      <w:r w:rsidR="00E4674D">
        <w:rPr>
          <w:b/>
          <w:sz w:val="22"/>
          <w:szCs w:val="22"/>
        </w:rPr>
        <w:t>, 2022</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CF10BE">
        <w:rPr>
          <w:b w:val="0"/>
          <w:bCs/>
          <w:sz w:val="24"/>
          <w:szCs w:val="24"/>
        </w:rPr>
        <w:t>ing was called to order at 6:00</w:t>
      </w:r>
      <w:r w:rsidR="00B578D0">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057445">
        <w:rPr>
          <w:bCs/>
          <w:sz w:val="24"/>
          <w:szCs w:val="24"/>
        </w:rPr>
        <w:t>Audra Loyal</w:t>
      </w:r>
      <w:r w:rsidR="00B578D0">
        <w:rPr>
          <w:bCs/>
          <w:sz w:val="24"/>
          <w:szCs w:val="24"/>
        </w:rPr>
        <w:t xml:space="preserve">, </w:t>
      </w:r>
      <w:r w:rsidR="00057FEE">
        <w:rPr>
          <w:bCs/>
          <w:sz w:val="24"/>
          <w:szCs w:val="24"/>
        </w:rPr>
        <w:t>For</w:t>
      </w:r>
      <w:r w:rsidR="00835D7D">
        <w:rPr>
          <w:bCs/>
          <w:sz w:val="24"/>
          <w:szCs w:val="24"/>
        </w:rPr>
        <w:t>rest Boughner,</w:t>
      </w:r>
      <w:r w:rsidR="00F03144">
        <w:rPr>
          <w:bCs/>
          <w:sz w:val="24"/>
          <w:szCs w:val="24"/>
        </w:rPr>
        <w:t xml:space="preserve"> </w:t>
      </w:r>
      <w:r w:rsidR="00933740">
        <w:rPr>
          <w:bCs/>
          <w:sz w:val="24"/>
          <w:szCs w:val="24"/>
        </w:rPr>
        <w:t>Margaret Wafstet</w:t>
      </w:r>
      <w:r w:rsidR="003275D4">
        <w:rPr>
          <w:bCs/>
          <w:sz w:val="24"/>
          <w:szCs w:val="24"/>
        </w:rPr>
        <w:t xml:space="preserve">, Lisa </w:t>
      </w:r>
      <w:r w:rsidR="000613A9">
        <w:rPr>
          <w:bCs/>
          <w:sz w:val="24"/>
          <w:szCs w:val="24"/>
        </w:rPr>
        <w:t>Mecklenberg</w:t>
      </w:r>
      <w:r w:rsidR="003275D4">
        <w:rPr>
          <w:bCs/>
          <w:sz w:val="24"/>
          <w:szCs w:val="24"/>
        </w:rPr>
        <w:t xml:space="preserve"> Jackson</w:t>
      </w:r>
      <w:r w:rsidR="00135779">
        <w:rPr>
          <w:bCs/>
          <w:sz w:val="24"/>
          <w:szCs w:val="24"/>
        </w:rPr>
        <w:t>,</w:t>
      </w:r>
      <w:r w:rsidR="00057445">
        <w:rPr>
          <w:bCs/>
          <w:sz w:val="24"/>
          <w:szCs w:val="24"/>
        </w:rPr>
        <w:t xml:space="preserve"> </w:t>
      </w:r>
      <w:r w:rsidR="003275D4">
        <w:rPr>
          <w:bCs/>
          <w:sz w:val="24"/>
          <w:szCs w:val="24"/>
        </w:rPr>
        <w:t>Carol Wolfe</w:t>
      </w:r>
      <w:r w:rsidR="00DC3A8F">
        <w:rPr>
          <w:bCs/>
          <w:sz w:val="24"/>
          <w:szCs w:val="24"/>
        </w:rPr>
        <w:t>, and Honore Bray</w:t>
      </w:r>
      <w:r w:rsidR="00933740">
        <w:rPr>
          <w:bCs/>
          <w:sz w:val="24"/>
          <w:szCs w:val="24"/>
        </w:rPr>
        <w:t>.</w:t>
      </w:r>
    </w:p>
    <w:p w:rsidR="00B12BF8" w:rsidRDefault="00B12BF8" w:rsidP="004822B5">
      <w:pPr>
        <w:ind w:left="1440" w:hanging="1440"/>
        <w:rPr>
          <w:b/>
          <w:bCs/>
          <w:sz w:val="24"/>
          <w:szCs w:val="24"/>
        </w:rPr>
      </w:pPr>
    </w:p>
    <w:p w:rsidR="000030FD" w:rsidRDefault="00A8737F" w:rsidP="000030FD">
      <w:pPr>
        <w:ind w:left="1440" w:hanging="1440"/>
        <w:rPr>
          <w:bCs/>
          <w:sz w:val="24"/>
          <w:szCs w:val="24"/>
        </w:rPr>
      </w:pPr>
      <w:r>
        <w:rPr>
          <w:b/>
          <w:bCs/>
          <w:sz w:val="24"/>
          <w:szCs w:val="24"/>
        </w:rPr>
        <w:t>OTHERS PRESENT:</w:t>
      </w:r>
      <w:r w:rsidR="00987203">
        <w:rPr>
          <w:b/>
          <w:bCs/>
          <w:sz w:val="24"/>
          <w:szCs w:val="24"/>
        </w:rPr>
        <w:t xml:space="preserve"> </w:t>
      </w:r>
      <w:r w:rsidR="00135779">
        <w:rPr>
          <w:bCs/>
          <w:sz w:val="24"/>
          <w:szCs w:val="24"/>
        </w:rPr>
        <w:t>Karl Olson, Teresa Clark</w:t>
      </w:r>
      <w:r w:rsidR="00E4674D">
        <w:rPr>
          <w:bCs/>
          <w:sz w:val="24"/>
          <w:szCs w:val="24"/>
        </w:rPr>
        <w:t xml:space="preserve">, Will </w:t>
      </w:r>
      <w:r w:rsidR="000613A9">
        <w:rPr>
          <w:bCs/>
          <w:sz w:val="24"/>
          <w:szCs w:val="24"/>
        </w:rPr>
        <w:t>Kaczynski</w:t>
      </w:r>
      <w:r w:rsidR="00CF10BE">
        <w:rPr>
          <w:bCs/>
          <w:sz w:val="24"/>
          <w:szCs w:val="24"/>
        </w:rPr>
        <w:t xml:space="preserve">, Elizabeth Jonkel, Robert Mueller, Selya Avila </w:t>
      </w:r>
      <w:r w:rsidR="00E4674D">
        <w:rPr>
          <w:bCs/>
          <w:sz w:val="24"/>
          <w:szCs w:val="24"/>
        </w:rPr>
        <w:t>– S</w:t>
      </w:r>
      <w:r w:rsidR="00D619C8">
        <w:rPr>
          <w:bCs/>
          <w:sz w:val="24"/>
          <w:szCs w:val="24"/>
        </w:rPr>
        <w:t>taff, Geoff Badenoch</w:t>
      </w:r>
      <w:r w:rsidR="00CF10BE">
        <w:rPr>
          <w:bCs/>
          <w:sz w:val="24"/>
          <w:szCs w:val="24"/>
        </w:rPr>
        <w:t>, Foundation</w:t>
      </w:r>
      <w:r w:rsidR="00D619C8">
        <w:rPr>
          <w:bCs/>
          <w:sz w:val="24"/>
          <w:szCs w:val="24"/>
        </w:rPr>
        <w:t>. Blain Doherty</w:t>
      </w:r>
      <w:r w:rsidR="00CF10BE">
        <w:rPr>
          <w:bCs/>
          <w:sz w:val="24"/>
          <w:szCs w:val="24"/>
        </w:rPr>
        <w:t xml:space="preserve"> </w:t>
      </w:r>
      <w:r w:rsidR="000D4068">
        <w:rPr>
          <w:bCs/>
          <w:sz w:val="24"/>
          <w:szCs w:val="24"/>
        </w:rPr>
        <w:t xml:space="preserve">– Library user, Jessie </w:t>
      </w:r>
      <w:proofErr w:type="spellStart"/>
      <w:r w:rsidR="000D4068">
        <w:rPr>
          <w:bCs/>
          <w:sz w:val="24"/>
          <w:szCs w:val="24"/>
        </w:rPr>
        <w:t>Blooment</w:t>
      </w:r>
      <w:r w:rsidR="00D619C8">
        <w:rPr>
          <w:bCs/>
          <w:sz w:val="24"/>
          <w:szCs w:val="24"/>
        </w:rPr>
        <w:t>hal</w:t>
      </w:r>
      <w:proofErr w:type="spellEnd"/>
      <w:r w:rsidR="00D619C8">
        <w:rPr>
          <w:bCs/>
          <w:sz w:val="24"/>
          <w:szCs w:val="24"/>
        </w:rPr>
        <w:t xml:space="preserve"> – Community Radio</w:t>
      </w:r>
    </w:p>
    <w:p w:rsidR="00933740" w:rsidRDefault="00933740"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083E34" w:rsidRDefault="00D619C8" w:rsidP="00083E34">
      <w:pPr>
        <w:ind w:left="720"/>
        <w:rPr>
          <w:bCs/>
          <w:sz w:val="24"/>
          <w:szCs w:val="24"/>
        </w:rPr>
      </w:pPr>
      <w:r>
        <w:rPr>
          <w:bCs/>
          <w:sz w:val="24"/>
          <w:szCs w:val="24"/>
        </w:rPr>
        <w:t>Blaine Doherty would like to suggest that users of meeting rooms place a security deposit on room they wish to serve food in.  Many users are unable to afford the food from the coffee shop and the deposit would ensure they clean up the room.  (Discussion on March agenda)</w:t>
      </w:r>
    </w:p>
    <w:p w:rsidR="00083E34" w:rsidRDefault="00083E34" w:rsidP="00083E34">
      <w:pPr>
        <w:ind w:left="720"/>
        <w:rPr>
          <w:bCs/>
          <w:sz w:val="24"/>
          <w:szCs w:val="24"/>
        </w:rPr>
      </w:pPr>
    </w:p>
    <w:p w:rsidR="004822B5" w:rsidRPr="004605E7" w:rsidRDefault="004605E7" w:rsidP="004605E7">
      <w:pPr>
        <w:rPr>
          <w:b/>
          <w:bCs/>
          <w:sz w:val="24"/>
          <w:szCs w:val="24"/>
        </w:rPr>
      </w:pPr>
      <w:r w:rsidRPr="004605E7">
        <w:rPr>
          <w:b/>
          <w:bCs/>
          <w:sz w:val="24"/>
          <w:szCs w:val="24"/>
        </w:rPr>
        <w:t>MI</w:t>
      </w:r>
      <w:r w:rsidR="005F2EBD">
        <w:rPr>
          <w:b/>
          <w:bCs/>
          <w:sz w:val="24"/>
          <w:szCs w:val="24"/>
        </w:rPr>
        <w:t xml:space="preserve">NUTES – </w:t>
      </w:r>
      <w:r w:rsidR="00D619C8">
        <w:rPr>
          <w:b/>
          <w:bCs/>
          <w:sz w:val="24"/>
          <w:szCs w:val="24"/>
        </w:rPr>
        <w:t>January 26, 2022</w:t>
      </w:r>
      <w:r>
        <w:rPr>
          <w:b/>
          <w:bCs/>
          <w:sz w:val="24"/>
          <w:szCs w:val="24"/>
        </w:rPr>
        <w:t xml:space="preserve"> </w:t>
      </w:r>
      <w:r w:rsidR="00D619C8">
        <w:rPr>
          <w:bCs/>
          <w:sz w:val="24"/>
          <w:szCs w:val="24"/>
        </w:rPr>
        <w:t xml:space="preserve">Lisa Mecklenberg Jackson </w:t>
      </w:r>
      <w:r w:rsidR="007C69CF">
        <w:rPr>
          <w:bCs/>
          <w:sz w:val="24"/>
          <w:szCs w:val="24"/>
        </w:rPr>
        <w:t>made</w:t>
      </w:r>
      <w:r w:rsidR="004822B5">
        <w:rPr>
          <w:bCs/>
          <w:sz w:val="24"/>
          <w:szCs w:val="24"/>
        </w:rPr>
        <w:t xml:space="preserve"> a motion to accept the </w:t>
      </w:r>
      <w:r w:rsidR="00DC3A8F">
        <w:rPr>
          <w:bCs/>
          <w:sz w:val="24"/>
          <w:szCs w:val="24"/>
        </w:rPr>
        <w:t>m</w:t>
      </w:r>
      <w:r w:rsidR="004822B5">
        <w:rPr>
          <w:bCs/>
          <w:sz w:val="24"/>
          <w:szCs w:val="24"/>
        </w:rPr>
        <w:t>inutes</w:t>
      </w:r>
      <w:r w:rsidR="00B30F17">
        <w:rPr>
          <w:bCs/>
          <w:sz w:val="24"/>
          <w:szCs w:val="24"/>
        </w:rPr>
        <w:t xml:space="preserve"> as presented</w:t>
      </w:r>
      <w:r w:rsidR="0002763E">
        <w:rPr>
          <w:bCs/>
          <w:sz w:val="24"/>
          <w:szCs w:val="24"/>
        </w:rPr>
        <w:t>.</w:t>
      </w:r>
      <w:r w:rsidR="00F03144">
        <w:rPr>
          <w:bCs/>
          <w:sz w:val="24"/>
          <w:szCs w:val="24"/>
        </w:rPr>
        <w:t xml:space="preserve"> </w:t>
      </w:r>
      <w:r w:rsidR="00D619C8">
        <w:rPr>
          <w:bCs/>
          <w:sz w:val="24"/>
          <w:szCs w:val="24"/>
        </w:rPr>
        <w:t>Forrest Boughner</w:t>
      </w:r>
      <w:r w:rsidR="000030FD">
        <w:rPr>
          <w:bCs/>
          <w:sz w:val="24"/>
          <w:szCs w:val="24"/>
        </w:rPr>
        <w:t>,</w:t>
      </w:r>
      <w:r w:rsidR="00C80A83">
        <w:rPr>
          <w:bCs/>
          <w:sz w:val="24"/>
          <w:szCs w:val="24"/>
        </w:rPr>
        <w:t xml:space="preserve"> </w:t>
      </w:r>
      <w:r w:rsidR="004822B5">
        <w:rPr>
          <w:bCs/>
          <w:sz w:val="24"/>
          <w:szCs w:val="24"/>
        </w:rPr>
        <w:t>second the motion.  Motion carried.</w:t>
      </w:r>
    </w:p>
    <w:p w:rsidR="00190444" w:rsidRPr="004605E7" w:rsidRDefault="00E01CCC" w:rsidP="000E6CAF">
      <w:pPr>
        <w:pStyle w:val="Heading1"/>
        <w:ind w:left="720" w:firstLine="720"/>
        <w:rPr>
          <w:b w:val="0"/>
          <w:sz w:val="24"/>
          <w:szCs w:val="24"/>
        </w:rPr>
      </w:pPr>
      <w:r w:rsidRPr="004605E7">
        <w:rPr>
          <w:b w:val="0"/>
          <w:sz w:val="24"/>
          <w:szCs w:val="24"/>
        </w:rPr>
        <w:t xml:space="preserve">CITIZENS COMMENTS </w:t>
      </w:r>
      <w:r w:rsidR="007854FD" w:rsidRPr="004605E7">
        <w:rPr>
          <w:b w:val="0"/>
          <w:sz w:val="24"/>
          <w:szCs w:val="24"/>
        </w:rPr>
        <w:t>–</w:t>
      </w:r>
      <w:r w:rsidR="007B2204" w:rsidRPr="004605E7">
        <w:rPr>
          <w:b w:val="0"/>
          <w:sz w:val="24"/>
          <w:szCs w:val="24"/>
        </w:rPr>
        <w:t xml:space="preserve"> None</w:t>
      </w:r>
    </w:p>
    <w:p w:rsidR="009954DE" w:rsidRDefault="009954DE" w:rsidP="002B752A">
      <w:pPr>
        <w:ind w:left="1440" w:hanging="1440"/>
        <w:rPr>
          <w:b/>
          <w:sz w:val="24"/>
          <w:szCs w:val="24"/>
        </w:rPr>
      </w:pPr>
    </w:p>
    <w:p w:rsidR="004605E7" w:rsidRDefault="00E01CCC" w:rsidP="006B427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D619C8">
        <w:rPr>
          <w:b/>
          <w:sz w:val="24"/>
          <w:szCs w:val="24"/>
        </w:rPr>
        <w:t>January</w:t>
      </w:r>
      <w:r w:rsidR="009954DE">
        <w:rPr>
          <w:b/>
          <w:sz w:val="24"/>
          <w:szCs w:val="24"/>
        </w:rPr>
        <w:t>,</w:t>
      </w:r>
      <w:r w:rsidR="00FA797E">
        <w:rPr>
          <w:b/>
          <w:sz w:val="24"/>
          <w:szCs w:val="24"/>
        </w:rPr>
        <w:t xml:space="preserve"> </w:t>
      </w:r>
      <w:r w:rsidR="00D619C8">
        <w:rPr>
          <w:b/>
          <w:sz w:val="24"/>
          <w:szCs w:val="24"/>
        </w:rPr>
        <w:t>2022</w:t>
      </w:r>
      <w:r w:rsidR="007C69CF">
        <w:rPr>
          <w:b/>
          <w:sz w:val="24"/>
          <w:szCs w:val="24"/>
        </w:rPr>
        <w:t xml:space="preserve"> – </w:t>
      </w:r>
      <w:r w:rsidR="00D619C8">
        <w:rPr>
          <w:sz w:val="24"/>
          <w:szCs w:val="24"/>
        </w:rPr>
        <w:t>Question about the cost of the Leadership Training - Honore will find out the exact cost it was not $10,000.  Two MPL staff members are doing the training with four others from the County.  We got a discounted price through the county.  The cost was around $1,600 per person.</w:t>
      </w:r>
      <w:r w:rsidR="0048044F">
        <w:rPr>
          <w:sz w:val="24"/>
          <w:szCs w:val="24"/>
        </w:rPr>
        <w:t xml:space="preserve">  </w:t>
      </w:r>
    </w:p>
    <w:p w:rsidR="004605E7" w:rsidRDefault="0048044F" w:rsidP="004605E7">
      <w:pPr>
        <w:rPr>
          <w:sz w:val="24"/>
          <w:szCs w:val="24"/>
        </w:rPr>
      </w:pPr>
      <w:r>
        <w:rPr>
          <w:sz w:val="24"/>
          <w:szCs w:val="24"/>
        </w:rPr>
        <w:t>Forrest Boughner</w:t>
      </w:r>
      <w:r w:rsidR="004605E7">
        <w:rPr>
          <w:sz w:val="24"/>
          <w:szCs w:val="24"/>
        </w:rPr>
        <w:t xml:space="preserve"> made a motion to accept the claims, Margaret Wafstet seconded.  Motion carried.</w:t>
      </w:r>
    </w:p>
    <w:p w:rsidR="000E6CAF" w:rsidRPr="004605E7" w:rsidRDefault="007C69CF" w:rsidP="004605E7">
      <w:pPr>
        <w:rPr>
          <w:sz w:val="24"/>
          <w:szCs w:val="24"/>
        </w:rPr>
      </w:pPr>
      <w:r w:rsidRPr="007C69CF">
        <w:rPr>
          <w:sz w:val="24"/>
          <w:szCs w:val="24"/>
        </w:rPr>
        <w:t xml:space="preserve">  </w:t>
      </w:r>
      <w:r w:rsidR="004605E7">
        <w:rPr>
          <w:sz w:val="24"/>
          <w:szCs w:val="24"/>
        </w:rPr>
        <w:tab/>
      </w:r>
      <w:r w:rsidR="004605E7">
        <w:rPr>
          <w:sz w:val="24"/>
          <w:szCs w:val="24"/>
        </w:rPr>
        <w:tab/>
      </w:r>
      <w:r w:rsidR="000E6CAF" w:rsidRPr="00A52AEE">
        <w:rPr>
          <w:sz w:val="24"/>
          <w:szCs w:val="24"/>
        </w:rPr>
        <w:t xml:space="preserve">CITIZENS COMMENTS </w:t>
      </w:r>
      <w:r w:rsidR="000E6CAF">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C80A83" w:rsidRPr="00A52AEE" w:rsidRDefault="00927694" w:rsidP="0048044F">
      <w:pPr>
        <w:rPr>
          <w:sz w:val="24"/>
          <w:szCs w:val="24"/>
        </w:rPr>
      </w:pPr>
      <w:r>
        <w:rPr>
          <w:b/>
          <w:sz w:val="24"/>
          <w:szCs w:val="24"/>
        </w:rPr>
        <w:t xml:space="preserve">STATISTICS – </w:t>
      </w:r>
      <w:r w:rsidR="0048044F">
        <w:rPr>
          <w:sz w:val="24"/>
          <w:szCs w:val="24"/>
        </w:rPr>
        <w:t>Why so many items were discarded – it is from the catalog cleanup post COVID</w:t>
      </w:r>
      <w:r w:rsidR="00A75B87">
        <w:rPr>
          <w:sz w:val="24"/>
          <w:szCs w:val="24"/>
        </w:rPr>
        <w:t xml:space="preserve"> </w:t>
      </w:r>
    </w:p>
    <w:p w:rsidR="00003C1D" w:rsidRDefault="00003C1D" w:rsidP="00B52A9C">
      <w:pPr>
        <w:rPr>
          <w:b/>
          <w:sz w:val="24"/>
          <w:szCs w:val="24"/>
        </w:rPr>
      </w:pPr>
    </w:p>
    <w:p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rsidR="003C4BF6" w:rsidRDefault="0048044F" w:rsidP="0048044F">
      <w:pPr>
        <w:ind w:left="720"/>
        <w:rPr>
          <w:bCs/>
          <w:sz w:val="24"/>
          <w:szCs w:val="24"/>
        </w:rPr>
      </w:pPr>
      <w:r>
        <w:rPr>
          <w:bCs/>
          <w:sz w:val="24"/>
          <w:szCs w:val="24"/>
        </w:rPr>
        <w:t xml:space="preserve">The State Library had database money to spend from COVID.  MPL will carry the contract for the State for all Public and Tribal Libraries to receive Heritage Quest for one year beginning in January.  MPL will receive a credit for the Libraries that have already paid for their subscriptions.  That credit will be used to reinstate the subscriptions for the member libraries next January.  </w:t>
      </w:r>
      <w:r w:rsidR="004605E7">
        <w:rPr>
          <w:bCs/>
          <w:sz w:val="24"/>
          <w:szCs w:val="24"/>
        </w:rPr>
        <w:t xml:space="preserve"> </w:t>
      </w:r>
    </w:p>
    <w:p w:rsidR="003C4BF6" w:rsidRDefault="003C4BF6" w:rsidP="003C4BF6">
      <w:pPr>
        <w:ind w:left="720"/>
        <w:rPr>
          <w:bCs/>
          <w:sz w:val="24"/>
          <w:szCs w:val="24"/>
        </w:rPr>
      </w:pPr>
    </w:p>
    <w:p w:rsidR="00BD6CC2" w:rsidRDefault="00BD6CC2" w:rsidP="00BD6CC2">
      <w:pPr>
        <w:pStyle w:val="NoSpacing"/>
        <w:rPr>
          <w:b/>
          <w:sz w:val="24"/>
          <w:szCs w:val="24"/>
        </w:rPr>
      </w:pPr>
      <w:r>
        <w:rPr>
          <w:b/>
          <w:sz w:val="24"/>
          <w:szCs w:val="24"/>
        </w:rPr>
        <w:t>UNFINISHED BUSINESS</w:t>
      </w:r>
    </w:p>
    <w:p w:rsidR="00A04A39" w:rsidRDefault="0048044F" w:rsidP="0048044F">
      <w:pPr>
        <w:pStyle w:val="NoSpacing"/>
        <w:ind w:left="720"/>
        <w:rPr>
          <w:sz w:val="24"/>
          <w:szCs w:val="24"/>
        </w:rPr>
      </w:pPr>
      <w:r>
        <w:rPr>
          <w:b/>
          <w:sz w:val="24"/>
          <w:szCs w:val="24"/>
        </w:rPr>
        <w:t xml:space="preserve">Community Radio – </w:t>
      </w:r>
      <w:r w:rsidR="000D4068">
        <w:rPr>
          <w:sz w:val="24"/>
          <w:szCs w:val="24"/>
        </w:rPr>
        <w:t xml:space="preserve">Jessie </w:t>
      </w:r>
      <w:proofErr w:type="spellStart"/>
      <w:r w:rsidR="000D4068">
        <w:rPr>
          <w:sz w:val="24"/>
          <w:szCs w:val="24"/>
        </w:rPr>
        <w:t>Bloomen</w:t>
      </w:r>
      <w:r>
        <w:rPr>
          <w:sz w:val="24"/>
          <w:szCs w:val="24"/>
        </w:rPr>
        <w:t>thal</w:t>
      </w:r>
      <w:proofErr w:type="spellEnd"/>
      <w:r>
        <w:rPr>
          <w:sz w:val="24"/>
          <w:szCs w:val="24"/>
        </w:rPr>
        <w:t xml:space="preserve"> presented drawings and information on the radio tower.  Their organization presented to the MCAT Board and an MOU is in process.</w:t>
      </w:r>
      <w:r w:rsidR="00A04A39">
        <w:rPr>
          <w:sz w:val="24"/>
          <w:szCs w:val="24"/>
        </w:rPr>
        <w:t xml:space="preserve">  Jessie explained that moving to the library will allow them to improve their signal, and MCAT will help with a new Broadcast booth.</w:t>
      </w:r>
    </w:p>
    <w:p w:rsidR="00A04A39" w:rsidRDefault="00A04A39" w:rsidP="0048044F">
      <w:pPr>
        <w:pStyle w:val="NoSpacing"/>
        <w:ind w:left="720"/>
        <w:rPr>
          <w:sz w:val="24"/>
          <w:szCs w:val="24"/>
        </w:rPr>
      </w:pPr>
    </w:p>
    <w:p w:rsidR="0048044F" w:rsidRDefault="00A04A39" w:rsidP="0048044F">
      <w:pPr>
        <w:pStyle w:val="NoSpacing"/>
        <w:ind w:left="720"/>
        <w:rPr>
          <w:sz w:val="24"/>
          <w:szCs w:val="24"/>
        </w:rPr>
      </w:pPr>
      <w:r>
        <w:rPr>
          <w:sz w:val="24"/>
          <w:szCs w:val="24"/>
        </w:rPr>
        <w:t xml:space="preserve">Lisa Mecklenberg Jackson made a motion to allow Community Radio to install their antenna on the roof of the library and create an MOU for space with MCAT.  Audra Loyal second the motion, motion carried. </w:t>
      </w:r>
    </w:p>
    <w:p w:rsidR="0048044F" w:rsidRDefault="0048044F" w:rsidP="0048044F">
      <w:pPr>
        <w:pStyle w:val="NoSpacing"/>
        <w:ind w:left="720"/>
        <w:rPr>
          <w:sz w:val="24"/>
          <w:szCs w:val="24"/>
        </w:rPr>
      </w:pPr>
    </w:p>
    <w:p w:rsidR="0048044F" w:rsidRPr="0048044F" w:rsidRDefault="0048044F" w:rsidP="0048044F">
      <w:pPr>
        <w:pStyle w:val="NoSpacing"/>
        <w:ind w:left="720"/>
        <w:rPr>
          <w:sz w:val="24"/>
          <w:szCs w:val="24"/>
        </w:rPr>
      </w:pPr>
      <w:r>
        <w:rPr>
          <w:sz w:val="24"/>
          <w:szCs w:val="24"/>
        </w:rPr>
        <w:t xml:space="preserve">Geoff Badenoch asked if any of the Partners can sublease their spaces.  Honore explained that the Trustees have been working with Community Radio and the decision to have them in MCAT was a joint decision.  Partners cannot sublease unless the Trustees are involved.  </w:t>
      </w:r>
    </w:p>
    <w:p w:rsidR="0048044F" w:rsidRDefault="0048044F" w:rsidP="00BD6CC2">
      <w:pPr>
        <w:pStyle w:val="NoSpacing"/>
        <w:rPr>
          <w:b/>
          <w:sz w:val="24"/>
          <w:szCs w:val="24"/>
        </w:rPr>
      </w:pPr>
    </w:p>
    <w:p w:rsidR="000B0BDE" w:rsidRDefault="00331939" w:rsidP="005F09AE">
      <w:pPr>
        <w:pStyle w:val="NoSpacing"/>
        <w:ind w:left="720"/>
        <w:rPr>
          <w:sz w:val="24"/>
          <w:szCs w:val="24"/>
        </w:rPr>
      </w:pPr>
      <w:r>
        <w:rPr>
          <w:b/>
          <w:sz w:val="24"/>
          <w:szCs w:val="24"/>
        </w:rPr>
        <w:t xml:space="preserve">Building </w:t>
      </w:r>
      <w:r w:rsidR="0055268D">
        <w:rPr>
          <w:b/>
          <w:sz w:val="24"/>
          <w:szCs w:val="24"/>
        </w:rPr>
        <w:t>–</w:t>
      </w:r>
      <w:r>
        <w:rPr>
          <w:b/>
          <w:sz w:val="24"/>
          <w:szCs w:val="24"/>
        </w:rPr>
        <w:t xml:space="preserve"> </w:t>
      </w:r>
      <w:r w:rsidR="003C4BF6">
        <w:rPr>
          <w:sz w:val="24"/>
          <w:szCs w:val="24"/>
        </w:rPr>
        <w:t xml:space="preserve">TC glass is ordering new hardware for the vestibule.  </w:t>
      </w:r>
      <w:r w:rsidR="005F09AE">
        <w:rPr>
          <w:sz w:val="24"/>
          <w:szCs w:val="24"/>
        </w:rPr>
        <w:t xml:space="preserve">We still have no definite price or time of install.  </w:t>
      </w:r>
    </w:p>
    <w:p w:rsidR="005F09AE" w:rsidRDefault="005F09AE" w:rsidP="005F09AE">
      <w:pPr>
        <w:pStyle w:val="NoSpacing"/>
        <w:ind w:left="720"/>
        <w:rPr>
          <w:sz w:val="24"/>
          <w:szCs w:val="24"/>
        </w:rPr>
      </w:pPr>
    </w:p>
    <w:p w:rsidR="005F09AE" w:rsidRDefault="005F09AE" w:rsidP="005F09AE">
      <w:pPr>
        <w:pStyle w:val="NoSpacing"/>
        <w:ind w:left="720"/>
        <w:rPr>
          <w:sz w:val="24"/>
          <w:szCs w:val="24"/>
        </w:rPr>
      </w:pPr>
      <w:r>
        <w:rPr>
          <w:sz w:val="24"/>
          <w:szCs w:val="24"/>
        </w:rPr>
        <w:t xml:space="preserve">Deck Addition – Terry Payne has donated the money to complete the fourth floor deck.  The Foundation will be asked to house the money and pay the bills for the deck.  DAC is working on the contract and once it is complete it will be sent to Audra for approval.  </w:t>
      </w:r>
    </w:p>
    <w:p w:rsidR="005F09AE" w:rsidRDefault="005F09AE" w:rsidP="005F09AE">
      <w:pPr>
        <w:pStyle w:val="NoSpacing"/>
        <w:ind w:left="720"/>
        <w:rPr>
          <w:sz w:val="24"/>
          <w:szCs w:val="24"/>
        </w:rPr>
      </w:pPr>
      <w:r>
        <w:rPr>
          <w:sz w:val="24"/>
          <w:szCs w:val="24"/>
        </w:rPr>
        <w:t>The work will take 12-14 weeks and DAC will perform the work.  The original plans will be used.  Eclip</w:t>
      </w:r>
      <w:r w:rsidR="00A04A39">
        <w:rPr>
          <w:sz w:val="24"/>
          <w:szCs w:val="24"/>
        </w:rPr>
        <w:t>se</w:t>
      </w:r>
      <w:r>
        <w:rPr>
          <w:sz w:val="24"/>
          <w:szCs w:val="24"/>
        </w:rPr>
        <w:t xml:space="preserve"> Engineering will sign off as well as the City and AE Architects.  </w:t>
      </w:r>
    </w:p>
    <w:p w:rsidR="005F09AE" w:rsidRDefault="005F09AE" w:rsidP="005F09AE">
      <w:pPr>
        <w:pStyle w:val="NoSpacing"/>
        <w:ind w:left="720"/>
        <w:rPr>
          <w:sz w:val="24"/>
          <w:szCs w:val="24"/>
        </w:rPr>
      </w:pPr>
    </w:p>
    <w:p w:rsidR="005F09AE" w:rsidRDefault="005F09AE" w:rsidP="005F09AE">
      <w:pPr>
        <w:pStyle w:val="NoSpacing"/>
        <w:ind w:left="720"/>
        <w:rPr>
          <w:sz w:val="24"/>
          <w:szCs w:val="24"/>
        </w:rPr>
      </w:pPr>
      <w:r>
        <w:rPr>
          <w:sz w:val="24"/>
          <w:szCs w:val="24"/>
        </w:rPr>
        <w:t xml:space="preserve">Geoff Badenoch said they would be glad to discuss at the Foundation meeting and they would want specific documents in place.  </w:t>
      </w:r>
    </w:p>
    <w:p w:rsidR="005F09AE" w:rsidRDefault="005F09AE" w:rsidP="005F09AE">
      <w:pPr>
        <w:pStyle w:val="NoSpacing"/>
        <w:ind w:left="720"/>
        <w:rPr>
          <w:sz w:val="24"/>
          <w:szCs w:val="24"/>
        </w:rPr>
      </w:pPr>
    </w:p>
    <w:p w:rsidR="003752E7" w:rsidRDefault="005F09AE" w:rsidP="003752E7">
      <w:pPr>
        <w:ind w:left="720"/>
        <w:rPr>
          <w:sz w:val="24"/>
          <w:szCs w:val="24"/>
        </w:rPr>
      </w:pPr>
      <w:r>
        <w:rPr>
          <w:b/>
          <w:sz w:val="24"/>
          <w:szCs w:val="24"/>
        </w:rPr>
        <w:t xml:space="preserve">Policy Manual – </w:t>
      </w:r>
      <w:r>
        <w:rPr>
          <w:sz w:val="24"/>
          <w:szCs w:val="24"/>
        </w:rPr>
        <w:t xml:space="preserve">Lisa Mecklenberg Jackson has worked with Honore to update the manual.  A team of staff have made comments and if the Trustees have no other questions the comments will be addressed and the manual will be sent out to Trustees prior to the March meeting.  A vote for adoption will take place at that time.  </w:t>
      </w:r>
    </w:p>
    <w:p w:rsidR="00A04A39" w:rsidRDefault="00A04A39" w:rsidP="003752E7">
      <w:pPr>
        <w:ind w:left="720"/>
        <w:rPr>
          <w:sz w:val="24"/>
          <w:szCs w:val="24"/>
        </w:rPr>
      </w:pPr>
    </w:p>
    <w:p w:rsidR="00A04A39" w:rsidRDefault="00A04A39" w:rsidP="003752E7">
      <w:pPr>
        <w:ind w:left="720"/>
        <w:rPr>
          <w:sz w:val="24"/>
          <w:szCs w:val="24"/>
        </w:rPr>
      </w:pPr>
      <w:r>
        <w:rPr>
          <w:sz w:val="24"/>
          <w:szCs w:val="24"/>
        </w:rPr>
        <w:t>Honore will contact the County Attorney’s Office concerning the policy on weapons since the legislature changed the open carry law.</w:t>
      </w:r>
    </w:p>
    <w:p w:rsidR="005F09AE" w:rsidRDefault="005F09AE" w:rsidP="003752E7">
      <w:pPr>
        <w:ind w:left="720"/>
        <w:rPr>
          <w:sz w:val="24"/>
          <w:szCs w:val="24"/>
        </w:rPr>
      </w:pPr>
    </w:p>
    <w:p w:rsidR="005F09AE" w:rsidRDefault="005F09AE" w:rsidP="003752E7">
      <w:pPr>
        <w:ind w:left="720"/>
        <w:rPr>
          <w:sz w:val="24"/>
          <w:szCs w:val="24"/>
        </w:rPr>
      </w:pPr>
      <w:r>
        <w:rPr>
          <w:sz w:val="24"/>
          <w:szCs w:val="24"/>
        </w:rPr>
        <w:t>Geoff Badenoch asked that the F</w:t>
      </w:r>
      <w:r w:rsidR="00A04A39">
        <w:rPr>
          <w:sz w:val="24"/>
          <w:szCs w:val="24"/>
        </w:rPr>
        <w:t xml:space="preserve">oundation be treated the same as the Partners when it comes to use of the building.  </w:t>
      </w:r>
    </w:p>
    <w:p w:rsidR="00A04A39" w:rsidRDefault="00A04A39" w:rsidP="003752E7">
      <w:pPr>
        <w:ind w:left="720"/>
        <w:rPr>
          <w:sz w:val="24"/>
          <w:szCs w:val="24"/>
        </w:rPr>
      </w:pPr>
    </w:p>
    <w:p w:rsidR="003876AA" w:rsidRDefault="003752E7" w:rsidP="00A04A39">
      <w:pPr>
        <w:ind w:left="720"/>
        <w:rPr>
          <w:sz w:val="24"/>
          <w:szCs w:val="24"/>
        </w:rPr>
      </w:pPr>
      <w:r>
        <w:rPr>
          <w:b/>
          <w:sz w:val="24"/>
          <w:szCs w:val="24"/>
        </w:rPr>
        <w:t xml:space="preserve">Library Director Recruitment </w:t>
      </w:r>
      <w:r w:rsidR="003876AA">
        <w:rPr>
          <w:b/>
          <w:sz w:val="24"/>
          <w:szCs w:val="24"/>
        </w:rPr>
        <w:t>–</w:t>
      </w:r>
      <w:r>
        <w:rPr>
          <w:b/>
          <w:sz w:val="24"/>
          <w:szCs w:val="24"/>
        </w:rPr>
        <w:t xml:space="preserve"> </w:t>
      </w:r>
      <w:r w:rsidR="00A04A39">
        <w:rPr>
          <w:sz w:val="24"/>
          <w:szCs w:val="24"/>
        </w:rPr>
        <w:t xml:space="preserve">Audra Loyal announced that Slaven Lee will begin as Library Director/Head Librarian on April 4, 2022.  </w:t>
      </w:r>
    </w:p>
    <w:p w:rsidR="00A04A39" w:rsidRDefault="00A04A39" w:rsidP="003752E7">
      <w:pPr>
        <w:pStyle w:val="BodyTextFirst5"/>
        <w:rPr>
          <w:b/>
          <w:sz w:val="22"/>
          <w:szCs w:val="22"/>
        </w:rPr>
      </w:pPr>
    </w:p>
    <w:p w:rsidR="003752E7" w:rsidRDefault="003752E7" w:rsidP="003752E7">
      <w:pPr>
        <w:pStyle w:val="BodyTextFirst5"/>
        <w:rPr>
          <w:b/>
          <w:sz w:val="22"/>
          <w:szCs w:val="22"/>
        </w:rPr>
      </w:pPr>
      <w:r>
        <w:rPr>
          <w:b/>
          <w:sz w:val="22"/>
          <w:szCs w:val="22"/>
        </w:rPr>
        <w:t xml:space="preserve">OTHER OLD BUSINESS: </w:t>
      </w:r>
    </w:p>
    <w:p w:rsidR="0072497B" w:rsidRDefault="0072497B" w:rsidP="003752E7">
      <w:pPr>
        <w:pStyle w:val="Heading1"/>
        <w:rPr>
          <w:sz w:val="24"/>
          <w:szCs w:val="24"/>
        </w:rPr>
      </w:pPr>
    </w:p>
    <w:p w:rsidR="003752E7" w:rsidRDefault="003752E7" w:rsidP="003752E7">
      <w:pPr>
        <w:pStyle w:val="Heading1"/>
        <w:rPr>
          <w:sz w:val="24"/>
          <w:szCs w:val="24"/>
        </w:rPr>
      </w:pPr>
      <w:r w:rsidRPr="00A52AEE">
        <w:rPr>
          <w:sz w:val="24"/>
          <w:szCs w:val="24"/>
        </w:rPr>
        <w:t>NEW BUSINESS</w:t>
      </w:r>
    </w:p>
    <w:p w:rsidR="003752E7" w:rsidRPr="00CD607F" w:rsidRDefault="00CD607F" w:rsidP="00CD607F">
      <w:pPr>
        <w:ind w:firstLine="720"/>
        <w:rPr>
          <w:b/>
          <w:sz w:val="24"/>
          <w:szCs w:val="24"/>
        </w:rPr>
      </w:pPr>
      <w:r w:rsidRPr="00CD607F">
        <w:rPr>
          <w:b/>
          <w:sz w:val="24"/>
          <w:szCs w:val="24"/>
        </w:rPr>
        <w:t>Library Issues – Bruce Newell Letter</w:t>
      </w:r>
    </w:p>
    <w:p w:rsidR="00CD607F" w:rsidRDefault="00CD607F" w:rsidP="00CD607F">
      <w:pPr>
        <w:ind w:left="720"/>
        <w:rPr>
          <w:sz w:val="24"/>
          <w:szCs w:val="24"/>
        </w:rPr>
      </w:pPr>
      <w:r w:rsidRPr="00CD607F">
        <w:rPr>
          <w:sz w:val="24"/>
          <w:szCs w:val="24"/>
        </w:rPr>
        <w:t>Audra Loyal suggested the Trustee write a Letter to the Editor concerni</w:t>
      </w:r>
      <w:r>
        <w:rPr>
          <w:sz w:val="24"/>
          <w:szCs w:val="24"/>
        </w:rPr>
        <w:t>ng “Library Advocacy”.  Audra will start the letter and get input from others.  It should also be posted on the Libraries social media accounts.</w:t>
      </w:r>
    </w:p>
    <w:p w:rsidR="00CD607F" w:rsidRDefault="00CD607F" w:rsidP="00CD607F">
      <w:pPr>
        <w:ind w:left="720"/>
        <w:rPr>
          <w:sz w:val="24"/>
          <w:szCs w:val="24"/>
        </w:rPr>
      </w:pPr>
    </w:p>
    <w:p w:rsidR="00CD607F" w:rsidRDefault="00CD607F" w:rsidP="00CD607F">
      <w:pPr>
        <w:ind w:left="720"/>
        <w:rPr>
          <w:sz w:val="24"/>
          <w:szCs w:val="24"/>
        </w:rPr>
      </w:pPr>
      <w:r>
        <w:rPr>
          <w:sz w:val="24"/>
          <w:szCs w:val="24"/>
        </w:rPr>
        <w:t>Geoff Badenoch said he supports that suggestion enthusiastically.</w:t>
      </w:r>
    </w:p>
    <w:p w:rsidR="003752E7" w:rsidRPr="003C4BF6" w:rsidRDefault="003752E7" w:rsidP="00CD607F">
      <w:pPr>
        <w:rPr>
          <w:sz w:val="24"/>
          <w:szCs w:val="24"/>
        </w:rPr>
      </w:pPr>
    </w:p>
    <w:p w:rsidR="00BF140D" w:rsidRDefault="00966057" w:rsidP="00966057">
      <w:pPr>
        <w:ind w:left="720"/>
        <w:rPr>
          <w:b/>
          <w:sz w:val="22"/>
          <w:szCs w:val="22"/>
        </w:rPr>
      </w:pPr>
      <w:r>
        <w:rPr>
          <w:b/>
          <w:sz w:val="22"/>
          <w:szCs w:val="22"/>
        </w:rPr>
        <w:t xml:space="preserve">Next meeting will take place in person and online.  </w:t>
      </w:r>
    </w:p>
    <w:p w:rsidR="00B453BF" w:rsidRPr="00B453BF" w:rsidRDefault="00B453BF" w:rsidP="00B453BF">
      <w:pPr>
        <w:ind w:left="720"/>
        <w:rPr>
          <w:b/>
          <w:sz w:val="22"/>
          <w:szCs w:val="22"/>
        </w:rPr>
      </w:pPr>
      <w:r w:rsidRPr="00B453BF">
        <w:rPr>
          <w:b/>
          <w:sz w:val="22"/>
          <w:szCs w:val="22"/>
        </w:rPr>
        <w:t xml:space="preserve">Time: </w:t>
      </w:r>
      <w:r w:rsidR="00CD607F">
        <w:rPr>
          <w:b/>
          <w:sz w:val="22"/>
          <w:szCs w:val="22"/>
        </w:rPr>
        <w:t xml:space="preserve">March 23, 2022, online </w:t>
      </w:r>
      <w:r w:rsidR="00002C4B">
        <w:rPr>
          <w:b/>
          <w:sz w:val="22"/>
          <w:szCs w:val="22"/>
        </w:rPr>
        <w:t>me</w:t>
      </w:r>
      <w:r w:rsidR="0072497B">
        <w:rPr>
          <w:b/>
          <w:sz w:val="22"/>
          <w:szCs w:val="22"/>
        </w:rPr>
        <w:t>eting will be posted on March</w:t>
      </w:r>
      <w:r w:rsidR="00002C4B">
        <w:rPr>
          <w:b/>
          <w:sz w:val="22"/>
          <w:szCs w:val="22"/>
        </w:rPr>
        <w:t xml:space="preserve"> Agenda</w:t>
      </w:r>
    </w:p>
    <w:p w:rsidR="00515826" w:rsidRPr="00CD607F" w:rsidRDefault="00A6786F" w:rsidP="00771998">
      <w:pPr>
        <w:rPr>
          <w:b/>
          <w:sz w:val="22"/>
          <w:szCs w:val="22"/>
        </w:rPr>
      </w:pPr>
      <w:r>
        <w:rPr>
          <w:b/>
          <w:sz w:val="22"/>
          <w:szCs w:val="22"/>
        </w:rPr>
        <w:t xml:space="preserve"> </w:t>
      </w:r>
      <w:bookmarkStart w:id="0" w:name="_GoBack"/>
      <w:bookmarkEnd w:id="0"/>
    </w:p>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B453BF">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9"/>
  </w:num>
  <w:num w:numId="6">
    <w:abstractNumId w:val="2"/>
  </w:num>
  <w:num w:numId="7">
    <w:abstractNumId w:val="4"/>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A77"/>
    <w:rsid w:val="001439A8"/>
    <w:rsid w:val="00145807"/>
    <w:rsid w:val="00145D04"/>
    <w:rsid w:val="001515C7"/>
    <w:rsid w:val="00151E43"/>
    <w:rsid w:val="001520F1"/>
    <w:rsid w:val="00155312"/>
    <w:rsid w:val="00160917"/>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497B"/>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329E"/>
    <w:rsid w:val="00D5448B"/>
    <w:rsid w:val="00D56C0E"/>
    <w:rsid w:val="00D5704E"/>
    <w:rsid w:val="00D619C8"/>
    <w:rsid w:val="00D61B51"/>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18D74F"/>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802</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5077</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Leslie Wood</cp:lastModifiedBy>
  <cp:revision>5</cp:revision>
  <cp:lastPrinted>2022-02-17T20:38:00Z</cp:lastPrinted>
  <dcterms:created xsi:type="dcterms:W3CDTF">2022-03-07T17:53:00Z</dcterms:created>
  <dcterms:modified xsi:type="dcterms:W3CDTF">2022-03-17T17:18:00Z</dcterms:modified>
</cp:coreProperties>
</file>