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EF04D" w14:textId="77777777" w:rsidR="00EE450F" w:rsidRPr="00C94A19" w:rsidRDefault="00EE450F">
      <w:pPr>
        <w:pBdr>
          <w:top w:val="nil"/>
          <w:left w:val="nil"/>
          <w:bottom w:val="nil"/>
          <w:right w:val="nil"/>
          <w:between w:val="nil"/>
        </w:pBdr>
        <w:rPr>
          <w:rFonts w:ascii="Verdana" w:eastAsia="Verdana" w:hAnsi="Verdana" w:cs="Verdana"/>
          <w:color w:val="000000"/>
        </w:rPr>
      </w:pPr>
    </w:p>
    <w:p w14:paraId="27B5A918" w14:textId="77777777" w:rsidR="00EE450F" w:rsidRPr="00C94A19" w:rsidRDefault="00EE450F">
      <w:pPr>
        <w:pBdr>
          <w:top w:val="nil"/>
          <w:left w:val="nil"/>
          <w:bottom w:val="nil"/>
          <w:right w:val="nil"/>
          <w:between w:val="nil"/>
        </w:pBdr>
        <w:rPr>
          <w:rFonts w:ascii="Verdana" w:eastAsia="Verdana" w:hAnsi="Verdana" w:cs="Verdana"/>
          <w:color w:val="000000"/>
        </w:rPr>
      </w:pPr>
    </w:p>
    <w:p w14:paraId="7F24BF94" w14:textId="77777777" w:rsidR="00EE450F" w:rsidRPr="00C94A19" w:rsidRDefault="00AD1DE2">
      <w:pPr>
        <w:pBdr>
          <w:top w:val="nil"/>
          <w:left w:val="nil"/>
          <w:bottom w:val="nil"/>
          <w:right w:val="nil"/>
          <w:between w:val="nil"/>
        </w:pBdr>
        <w:jc w:val="center"/>
        <w:rPr>
          <w:rFonts w:ascii="Verdana" w:eastAsia="Verdana" w:hAnsi="Verdana" w:cs="Verdana"/>
          <w:color w:val="000000"/>
        </w:rPr>
      </w:pPr>
      <w:r w:rsidRPr="00C94A19">
        <w:rPr>
          <w:rFonts w:ascii="Verdana" w:eastAsia="Verdana" w:hAnsi="Verdana" w:cs="Verdana"/>
          <w:noProof/>
          <w:color w:val="000000"/>
        </w:rPr>
        <w:drawing>
          <wp:inline distT="0" distB="0" distL="0" distR="0" wp14:anchorId="7A640A5B" wp14:editId="6AEE36CC">
            <wp:extent cx="3177540" cy="3447415"/>
            <wp:effectExtent l="0" t="0" r="0" b="0"/>
            <wp:docPr id="1073741835" name="image1.png" descr="image4.png"/>
            <wp:cNvGraphicFramePr/>
            <a:graphic xmlns:a="http://schemas.openxmlformats.org/drawingml/2006/main">
              <a:graphicData uri="http://schemas.openxmlformats.org/drawingml/2006/picture">
                <pic:pic xmlns:pic="http://schemas.openxmlformats.org/drawingml/2006/picture">
                  <pic:nvPicPr>
                    <pic:cNvPr id="0" name="image1.png" descr="image4.png"/>
                    <pic:cNvPicPr preferRelativeResize="0"/>
                  </pic:nvPicPr>
                  <pic:blipFill>
                    <a:blip r:embed="rId12"/>
                    <a:srcRect/>
                    <a:stretch>
                      <a:fillRect/>
                    </a:stretch>
                  </pic:blipFill>
                  <pic:spPr>
                    <a:xfrm>
                      <a:off x="0" y="0"/>
                      <a:ext cx="3177540" cy="3447415"/>
                    </a:xfrm>
                    <a:prstGeom prst="rect">
                      <a:avLst/>
                    </a:prstGeom>
                    <a:ln/>
                  </pic:spPr>
                </pic:pic>
              </a:graphicData>
            </a:graphic>
          </wp:inline>
        </w:drawing>
      </w:r>
    </w:p>
    <w:p w14:paraId="3FD68401" w14:textId="77777777" w:rsidR="00EE450F" w:rsidRPr="00C94A19" w:rsidRDefault="00EE450F">
      <w:pPr>
        <w:pBdr>
          <w:top w:val="nil"/>
          <w:left w:val="nil"/>
          <w:bottom w:val="nil"/>
          <w:right w:val="nil"/>
          <w:between w:val="nil"/>
        </w:pBdr>
        <w:rPr>
          <w:rFonts w:ascii="Verdana" w:eastAsia="Verdana" w:hAnsi="Verdana" w:cs="Verdana"/>
          <w:color w:val="000000"/>
        </w:rPr>
      </w:pPr>
    </w:p>
    <w:p w14:paraId="2393024A" w14:textId="77777777" w:rsidR="00EE450F" w:rsidRPr="00C94A19" w:rsidRDefault="00AD1DE2">
      <w:pPr>
        <w:pBdr>
          <w:top w:val="nil"/>
          <w:left w:val="nil"/>
          <w:bottom w:val="nil"/>
          <w:right w:val="nil"/>
          <w:between w:val="nil"/>
        </w:pBdr>
        <w:jc w:val="center"/>
        <w:rPr>
          <w:rFonts w:ascii="Verdana" w:eastAsia="Verdana" w:hAnsi="Verdana" w:cs="Verdana"/>
          <w:color w:val="000000"/>
        </w:rPr>
      </w:pPr>
      <w:r w:rsidRPr="00C94A19">
        <w:rPr>
          <w:rFonts w:ascii="Verdana" w:eastAsia="Verdana" w:hAnsi="Verdana" w:cs="Verdana"/>
          <w:b/>
          <w:color w:val="000000"/>
        </w:rPr>
        <w:t>POLICY MANUAL</w:t>
      </w:r>
    </w:p>
    <w:p w14:paraId="59CBA83F" w14:textId="77777777" w:rsidR="00EE450F" w:rsidRPr="00C94A19" w:rsidRDefault="00EE450F">
      <w:pPr>
        <w:pBdr>
          <w:top w:val="nil"/>
          <w:left w:val="nil"/>
          <w:bottom w:val="nil"/>
          <w:right w:val="nil"/>
          <w:between w:val="nil"/>
        </w:pBdr>
        <w:rPr>
          <w:rFonts w:ascii="Verdana" w:eastAsia="Verdana" w:hAnsi="Verdana" w:cs="Verdana"/>
          <w:color w:val="000000"/>
        </w:rPr>
      </w:pPr>
    </w:p>
    <w:p w14:paraId="75027125" w14:textId="77777777" w:rsidR="00EE450F" w:rsidRPr="00C94A19" w:rsidRDefault="00EE450F">
      <w:pPr>
        <w:pBdr>
          <w:top w:val="nil"/>
          <w:left w:val="nil"/>
          <w:bottom w:val="nil"/>
          <w:right w:val="nil"/>
          <w:between w:val="nil"/>
        </w:pBdr>
        <w:rPr>
          <w:rFonts w:ascii="Verdana" w:eastAsia="Verdana" w:hAnsi="Verdana" w:cs="Verdana"/>
          <w:color w:val="000000"/>
        </w:rPr>
      </w:pPr>
    </w:p>
    <w:p w14:paraId="79BB86BC" w14:textId="77777777" w:rsidR="00EE450F" w:rsidRPr="00C94A19" w:rsidRDefault="00AD1DE2">
      <w:pPr>
        <w:pBdr>
          <w:top w:val="nil"/>
          <w:left w:val="nil"/>
          <w:bottom w:val="nil"/>
          <w:right w:val="nil"/>
          <w:between w:val="nil"/>
        </w:pBdr>
        <w:jc w:val="center"/>
        <w:rPr>
          <w:rFonts w:ascii="Verdana" w:eastAsia="Verdana" w:hAnsi="Verdana" w:cs="Verdana"/>
          <w:color w:val="000000"/>
        </w:rPr>
      </w:pPr>
      <w:r w:rsidRPr="00C94A19">
        <w:rPr>
          <w:rFonts w:ascii="Verdana" w:eastAsia="Verdana" w:hAnsi="Verdana" w:cs="Verdana"/>
          <w:color w:val="000000"/>
        </w:rPr>
        <w:t>July 2024</w:t>
      </w:r>
    </w:p>
    <w:p w14:paraId="2A2CC286" w14:textId="77777777" w:rsidR="00EE450F" w:rsidRPr="00C94A19" w:rsidRDefault="00EE450F">
      <w:pPr>
        <w:pBdr>
          <w:top w:val="nil"/>
          <w:left w:val="nil"/>
          <w:bottom w:val="nil"/>
          <w:right w:val="nil"/>
          <w:between w:val="nil"/>
        </w:pBdr>
        <w:rPr>
          <w:rFonts w:ascii="Verdana" w:eastAsia="Verdana" w:hAnsi="Verdana" w:cs="Verdana"/>
          <w:color w:val="000000"/>
        </w:rPr>
      </w:pPr>
    </w:p>
    <w:p w14:paraId="122F5BA2" w14:textId="77777777" w:rsidR="00EE450F" w:rsidRPr="00C94A19" w:rsidRDefault="00EE450F">
      <w:pPr>
        <w:pBdr>
          <w:top w:val="nil"/>
          <w:left w:val="nil"/>
          <w:bottom w:val="nil"/>
          <w:right w:val="nil"/>
          <w:between w:val="nil"/>
        </w:pBdr>
        <w:rPr>
          <w:rFonts w:ascii="Verdana" w:eastAsia="Verdana" w:hAnsi="Verdana" w:cs="Verdana"/>
          <w:color w:val="000000"/>
        </w:rPr>
      </w:pPr>
    </w:p>
    <w:p w14:paraId="3DDB1E3C" w14:textId="77777777" w:rsidR="00EE450F" w:rsidRPr="00C94A19" w:rsidRDefault="00EE450F">
      <w:pPr>
        <w:pBdr>
          <w:top w:val="nil"/>
          <w:left w:val="nil"/>
          <w:bottom w:val="nil"/>
          <w:right w:val="nil"/>
          <w:between w:val="nil"/>
        </w:pBdr>
        <w:rPr>
          <w:rFonts w:ascii="Verdana" w:eastAsia="Verdana" w:hAnsi="Verdana" w:cs="Verdana"/>
          <w:color w:val="000000"/>
        </w:rPr>
      </w:pPr>
    </w:p>
    <w:p w14:paraId="1A23A91C" w14:textId="77777777" w:rsidR="00EE450F" w:rsidRPr="00C94A19" w:rsidRDefault="00EE450F">
      <w:pPr>
        <w:pBdr>
          <w:top w:val="nil"/>
          <w:left w:val="nil"/>
          <w:bottom w:val="nil"/>
          <w:right w:val="nil"/>
          <w:between w:val="nil"/>
        </w:pBdr>
        <w:rPr>
          <w:rFonts w:ascii="Verdana" w:eastAsia="Verdana" w:hAnsi="Verdana" w:cs="Verdana"/>
          <w:color w:val="000000"/>
        </w:rPr>
      </w:pPr>
    </w:p>
    <w:p w14:paraId="651B4B52" w14:textId="77777777" w:rsidR="00EE450F" w:rsidRPr="00C94A19" w:rsidRDefault="00EE450F">
      <w:pPr>
        <w:pBdr>
          <w:top w:val="nil"/>
          <w:left w:val="nil"/>
          <w:bottom w:val="nil"/>
          <w:right w:val="nil"/>
          <w:between w:val="nil"/>
        </w:pBdr>
        <w:jc w:val="center"/>
        <w:rPr>
          <w:rFonts w:ascii="Verdana" w:eastAsia="Verdana" w:hAnsi="Verdana" w:cs="Verdana"/>
          <w:color w:val="000000"/>
        </w:rPr>
      </w:pPr>
    </w:p>
    <w:p w14:paraId="632572D0" w14:textId="77777777" w:rsidR="00EE450F" w:rsidRPr="00C94A19" w:rsidRDefault="00EE450F">
      <w:pPr>
        <w:pBdr>
          <w:top w:val="nil"/>
          <w:left w:val="nil"/>
          <w:bottom w:val="nil"/>
          <w:right w:val="nil"/>
          <w:between w:val="nil"/>
        </w:pBdr>
        <w:jc w:val="center"/>
        <w:rPr>
          <w:rFonts w:ascii="Verdana" w:eastAsia="Verdana" w:hAnsi="Verdana" w:cs="Verdana"/>
          <w:color w:val="000000"/>
        </w:rPr>
      </w:pPr>
    </w:p>
    <w:p w14:paraId="2EB2703A" w14:textId="77777777" w:rsidR="00EE450F" w:rsidRPr="00C94A19" w:rsidRDefault="00EE450F">
      <w:pPr>
        <w:pBdr>
          <w:top w:val="nil"/>
          <w:left w:val="nil"/>
          <w:bottom w:val="nil"/>
          <w:right w:val="nil"/>
          <w:between w:val="nil"/>
        </w:pBdr>
        <w:jc w:val="center"/>
        <w:rPr>
          <w:rFonts w:ascii="Verdana" w:eastAsia="Verdana" w:hAnsi="Verdana" w:cs="Verdana"/>
          <w:color w:val="000000"/>
        </w:rPr>
      </w:pPr>
    </w:p>
    <w:p w14:paraId="0E8832AC" w14:textId="77777777" w:rsidR="00EE450F" w:rsidRPr="00C94A19" w:rsidRDefault="00AD1DE2">
      <w:pPr>
        <w:pBdr>
          <w:top w:val="nil"/>
          <w:left w:val="nil"/>
          <w:bottom w:val="nil"/>
          <w:right w:val="nil"/>
          <w:between w:val="nil"/>
        </w:pBdr>
        <w:jc w:val="center"/>
        <w:rPr>
          <w:rFonts w:ascii="Verdana" w:eastAsia="Verdana" w:hAnsi="Verdana" w:cs="Verdana"/>
          <w:color w:val="000000"/>
        </w:rPr>
      </w:pPr>
      <w:r w:rsidRPr="00C94A19">
        <w:rPr>
          <w:rFonts w:ascii="Verdana" w:eastAsia="Verdana" w:hAnsi="Verdana" w:cs="Verdana"/>
          <w:color w:val="000000"/>
        </w:rPr>
        <w:t>Missoula Public Library</w:t>
      </w:r>
    </w:p>
    <w:p w14:paraId="1A0C9C8B" w14:textId="77777777" w:rsidR="00EE450F" w:rsidRPr="00C94A19" w:rsidRDefault="00AD1DE2">
      <w:pPr>
        <w:pBdr>
          <w:top w:val="nil"/>
          <w:left w:val="nil"/>
          <w:bottom w:val="nil"/>
          <w:right w:val="nil"/>
          <w:between w:val="nil"/>
        </w:pBdr>
        <w:jc w:val="center"/>
        <w:rPr>
          <w:rFonts w:ascii="Verdana" w:eastAsia="Verdana" w:hAnsi="Verdana" w:cs="Verdana"/>
          <w:color w:val="000000"/>
        </w:rPr>
      </w:pPr>
      <w:r w:rsidRPr="00C94A19">
        <w:rPr>
          <w:rFonts w:ascii="Verdana" w:eastAsia="Verdana" w:hAnsi="Verdana" w:cs="Verdana"/>
          <w:color w:val="000000"/>
        </w:rPr>
        <w:t>455 E. Main</w:t>
      </w:r>
    </w:p>
    <w:p w14:paraId="70DE52D7" w14:textId="77777777" w:rsidR="00EE450F" w:rsidRPr="00C94A19" w:rsidRDefault="00AD1DE2">
      <w:pPr>
        <w:pBdr>
          <w:top w:val="nil"/>
          <w:left w:val="nil"/>
          <w:bottom w:val="nil"/>
          <w:right w:val="nil"/>
          <w:between w:val="nil"/>
        </w:pBdr>
        <w:jc w:val="center"/>
        <w:rPr>
          <w:rFonts w:ascii="Verdana" w:eastAsia="Verdana" w:hAnsi="Verdana" w:cs="Verdana"/>
          <w:color w:val="000000"/>
        </w:rPr>
      </w:pPr>
      <w:r w:rsidRPr="00C94A19">
        <w:rPr>
          <w:rFonts w:ascii="Verdana" w:eastAsia="Verdana" w:hAnsi="Verdana" w:cs="Verdana"/>
          <w:color w:val="000000"/>
        </w:rPr>
        <w:t>Missoula MT 59802</w:t>
      </w:r>
    </w:p>
    <w:p w14:paraId="1C1CF3D9" w14:textId="77777777" w:rsidR="00EE450F" w:rsidRPr="00C94A19" w:rsidRDefault="00EE450F">
      <w:pPr>
        <w:pBdr>
          <w:top w:val="nil"/>
          <w:left w:val="nil"/>
          <w:bottom w:val="nil"/>
          <w:right w:val="nil"/>
          <w:between w:val="nil"/>
        </w:pBdr>
        <w:jc w:val="center"/>
        <w:rPr>
          <w:rFonts w:ascii="Verdana" w:eastAsia="Verdana" w:hAnsi="Verdana" w:cs="Verdana"/>
          <w:color w:val="000000"/>
        </w:rPr>
      </w:pPr>
    </w:p>
    <w:p w14:paraId="1DC39B7C" w14:textId="77777777" w:rsidR="00EE450F" w:rsidRPr="00C94A19" w:rsidRDefault="00AD1DE2">
      <w:pPr>
        <w:pBdr>
          <w:top w:val="nil"/>
          <w:left w:val="nil"/>
          <w:bottom w:val="nil"/>
          <w:right w:val="nil"/>
          <w:between w:val="nil"/>
        </w:pBdr>
        <w:jc w:val="center"/>
        <w:rPr>
          <w:rFonts w:ascii="Verdana" w:eastAsia="Verdana" w:hAnsi="Verdana" w:cs="Verdana"/>
          <w:color w:val="000000"/>
        </w:rPr>
      </w:pPr>
      <w:r w:rsidRPr="00C94A19">
        <w:rPr>
          <w:rFonts w:ascii="Verdana" w:eastAsia="Verdana" w:hAnsi="Verdana" w:cs="Verdana"/>
          <w:color w:val="000000"/>
        </w:rPr>
        <w:t>Phone 406.721.2665</w:t>
      </w:r>
    </w:p>
    <w:p w14:paraId="74309ABE" w14:textId="77777777" w:rsidR="00EE450F" w:rsidRPr="00C94A19" w:rsidRDefault="00AD1DE2">
      <w:pPr>
        <w:pBdr>
          <w:top w:val="nil"/>
          <w:left w:val="nil"/>
          <w:bottom w:val="nil"/>
          <w:right w:val="nil"/>
          <w:between w:val="nil"/>
        </w:pBdr>
        <w:jc w:val="center"/>
        <w:rPr>
          <w:rFonts w:ascii="Verdana" w:eastAsia="Verdana" w:hAnsi="Verdana" w:cs="Verdana"/>
          <w:color w:val="000000"/>
        </w:rPr>
      </w:pPr>
      <w:r w:rsidRPr="00C94A19">
        <w:rPr>
          <w:rFonts w:ascii="Verdana" w:eastAsia="Verdana" w:hAnsi="Verdana" w:cs="Verdana"/>
          <w:color w:val="000000"/>
        </w:rPr>
        <w:t>Fax 406.258-0500</w:t>
      </w:r>
    </w:p>
    <w:p w14:paraId="07AD5BCB" w14:textId="77777777" w:rsidR="00EE450F" w:rsidRPr="00C94A19" w:rsidRDefault="00AD1DE2">
      <w:pPr>
        <w:pBdr>
          <w:top w:val="nil"/>
          <w:left w:val="nil"/>
          <w:bottom w:val="nil"/>
          <w:right w:val="nil"/>
          <w:between w:val="nil"/>
        </w:pBdr>
        <w:jc w:val="center"/>
        <w:rPr>
          <w:rFonts w:ascii="Verdana" w:eastAsia="Verdana" w:hAnsi="Verdana" w:cs="Verdana"/>
          <w:color w:val="000000"/>
        </w:rPr>
      </w:pPr>
      <w:hyperlink r:id="rId13">
        <w:r w:rsidRPr="00C94A19">
          <w:rPr>
            <w:rFonts w:ascii="Verdana" w:eastAsia="Verdana" w:hAnsi="Verdana" w:cs="Verdana"/>
            <w:color w:val="003399"/>
            <w:u w:val="single"/>
          </w:rPr>
          <w:t>www.missoulapubliclibrary.org</w:t>
        </w:r>
      </w:hyperlink>
    </w:p>
    <w:p w14:paraId="20A73C76" w14:textId="77777777" w:rsidR="00EE450F" w:rsidRPr="00C94A19" w:rsidRDefault="00AD1DE2">
      <w:pPr>
        <w:pBdr>
          <w:top w:val="nil"/>
          <w:left w:val="nil"/>
          <w:bottom w:val="nil"/>
          <w:right w:val="nil"/>
          <w:between w:val="nil"/>
        </w:pBdr>
        <w:jc w:val="center"/>
        <w:rPr>
          <w:rFonts w:ascii="Verdana" w:eastAsia="Verdana" w:hAnsi="Verdana" w:cs="Verdana"/>
          <w:color w:val="000000"/>
        </w:rPr>
      </w:pPr>
      <w:r w:rsidRPr="00C94A19">
        <w:rPr>
          <w:noProof/>
        </w:rPr>
        <mc:AlternateContent>
          <mc:Choice Requires="wps">
            <w:drawing>
              <wp:anchor distT="0" distB="0" distL="0" distR="0" simplePos="0" relativeHeight="251658240" behindDoc="0" locked="0" layoutInCell="1" hidden="0" allowOverlap="1" wp14:anchorId="4FB9261F" wp14:editId="0CF85067">
                <wp:simplePos x="0" y="0"/>
                <wp:positionH relativeFrom="column">
                  <wp:posOffset>4318000</wp:posOffset>
                </wp:positionH>
                <wp:positionV relativeFrom="paragraph">
                  <wp:posOffset>4419600</wp:posOffset>
                </wp:positionV>
                <wp:extent cx="899159" cy="274619"/>
                <wp:effectExtent l="0" t="0" r="0" b="0"/>
                <wp:wrapNone/>
                <wp:docPr id="1073741832" name="Rectangle 1073741832" descr="December 2007"/>
                <wp:cNvGraphicFramePr/>
                <a:graphic xmlns:a="http://schemas.openxmlformats.org/drawingml/2006/main">
                  <a:graphicData uri="http://schemas.microsoft.com/office/word/2010/wordprocessingShape">
                    <wps:wsp>
                      <wps:cNvSpPr/>
                      <wps:spPr>
                        <a:xfrm>
                          <a:off x="4901183" y="3647453"/>
                          <a:ext cx="889634" cy="265094"/>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5EA0EDB" w14:textId="77777777" w:rsidR="00AD1DE2" w:rsidRDefault="00AD1DE2">
                            <w:pPr>
                              <w:spacing w:line="275" w:lineRule="auto"/>
                              <w:textDirection w:val="btLr"/>
                            </w:pPr>
                            <w:r>
                              <w:rPr>
                                <w:rFonts w:ascii="Arial" w:eastAsia="Arial" w:hAnsi="Arial" w:cs="Arial"/>
                                <w:color w:val="000000"/>
                                <w:sz w:val="22"/>
                              </w:rPr>
                              <w:t>December 2007</w:t>
                            </w:r>
                          </w:p>
                          <w:p w14:paraId="7F4895B6" w14:textId="77777777" w:rsidR="00AD1DE2" w:rsidRDefault="00AD1DE2">
                            <w:pPr>
                              <w:spacing w:line="275" w:lineRule="auto"/>
                              <w:textDirection w:val="btLr"/>
                            </w:pPr>
                          </w:p>
                        </w:txbxContent>
                      </wps:txbx>
                      <wps:bodyPr spcFirstLastPara="1" wrap="square" lIns="45675" tIns="45675" rIns="45675" bIns="45675" anchor="t" anchorCtr="0">
                        <a:noAutofit/>
                      </wps:bodyPr>
                    </wps:wsp>
                  </a:graphicData>
                </a:graphic>
              </wp:anchor>
            </w:drawing>
          </mc:Choice>
          <mc:Fallback>
            <w:pict>
              <v:rect w14:anchorId="4FB9261F" id="Rectangle 1073741832" o:spid="_x0000_s1026" alt="December 2007" style="position:absolute;left:0;text-align:left;margin-left:340pt;margin-top:348pt;width:70.8pt;height:21.6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">
                <v:stroke startarrowwidth="narrow" startarrowlength="short" endarrowwidth="narrow" endarrowlength="short"/>
                <v:textbox inset="1.26875mm,1.26875mm,1.26875mm,1.26875mm">
                  <w:txbxContent>
                    <w:p w14:paraId="05EA0EDB" w14:textId="77777777" w:rsidR="00AD1DE2" w:rsidRDefault="00AD1DE2">
                      <w:pPr>
                        <w:spacing w:line="275" w:lineRule="auto"/>
                        <w:textDirection w:val="btLr"/>
                      </w:pPr>
                      <w:r>
                        <w:rPr>
                          <w:rFonts w:ascii="Arial" w:eastAsia="Arial" w:hAnsi="Arial" w:cs="Arial"/>
                          <w:color w:val="000000"/>
                          <w:sz w:val="22"/>
                        </w:rPr>
                        <w:t>December 2007</w:t>
                      </w:r>
                    </w:p>
                    <w:p w14:paraId="7F4895B6" w14:textId="77777777" w:rsidR="00AD1DE2" w:rsidRDefault="00AD1DE2">
                      <w:pPr>
                        <w:spacing w:line="275" w:lineRule="auto"/>
                        <w:textDirection w:val="btLr"/>
                      </w:pPr>
                    </w:p>
                  </w:txbxContent>
                </v:textbox>
              </v:rect>
            </w:pict>
          </mc:Fallback>
        </mc:AlternateContent>
      </w:r>
    </w:p>
    <w:p w14:paraId="4AC739CE" w14:textId="77777777" w:rsidR="00EE450F" w:rsidRPr="00C94A19" w:rsidRDefault="00EE450F">
      <w:pPr>
        <w:pBdr>
          <w:top w:val="nil"/>
          <w:left w:val="nil"/>
          <w:bottom w:val="nil"/>
          <w:right w:val="nil"/>
          <w:between w:val="nil"/>
        </w:pBdr>
        <w:jc w:val="center"/>
        <w:rPr>
          <w:rFonts w:ascii="Verdana" w:eastAsia="Verdana" w:hAnsi="Verdana" w:cs="Verdana"/>
          <w:color w:val="000000"/>
        </w:rPr>
      </w:pPr>
    </w:p>
    <w:p w14:paraId="580183DA" w14:textId="77777777" w:rsidR="00EE450F" w:rsidRPr="00C94A19" w:rsidRDefault="00EE450F">
      <w:pPr>
        <w:pBdr>
          <w:top w:val="nil"/>
          <w:left w:val="nil"/>
          <w:bottom w:val="nil"/>
          <w:right w:val="nil"/>
          <w:between w:val="nil"/>
        </w:pBdr>
        <w:jc w:val="center"/>
        <w:rPr>
          <w:rFonts w:ascii="Verdana" w:eastAsia="Verdana" w:hAnsi="Verdana" w:cs="Verdana"/>
          <w:color w:val="000000"/>
        </w:rPr>
      </w:pPr>
    </w:p>
    <w:p w14:paraId="4D2C313D" w14:textId="77777777" w:rsidR="00EE450F" w:rsidRPr="00C94A19" w:rsidRDefault="00EE450F">
      <w:pPr>
        <w:pBdr>
          <w:top w:val="nil"/>
          <w:left w:val="nil"/>
          <w:bottom w:val="nil"/>
          <w:right w:val="nil"/>
          <w:between w:val="nil"/>
        </w:pBdr>
        <w:jc w:val="center"/>
        <w:rPr>
          <w:rFonts w:ascii="Verdana" w:eastAsia="Verdana" w:hAnsi="Verdana" w:cs="Verdana"/>
          <w:color w:val="000000"/>
        </w:rPr>
      </w:pPr>
    </w:p>
    <w:p w14:paraId="3369D258" w14:textId="77777777" w:rsidR="00EE450F" w:rsidRPr="00C94A19" w:rsidRDefault="00EE450F">
      <w:pPr>
        <w:pBdr>
          <w:top w:val="nil"/>
          <w:left w:val="nil"/>
          <w:bottom w:val="nil"/>
          <w:right w:val="nil"/>
          <w:between w:val="nil"/>
        </w:pBdr>
        <w:rPr>
          <w:rFonts w:ascii="Verdana" w:eastAsia="Verdana" w:hAnsi="Verdana" w:cs="Verdana"/>
          <w:color w:val="000000"/>
        </w:rPr>
      </w:pPr>
    </w:p>
    <w:p w14:paraId="7DB743FF" w14:textId="77777777" w:rsidR="00EE450F" w:rsidRPr="00C94A19" w:rsidRDefault="00EE450F">
      <w:pPr>
        <w:pBdr>
          <w:top w:val="nil"/>
          <w:left w:val="nil"/>
          <w:bottom w:val="nil"/>
          <w:right w:val="nil"/>
          <w:between w:val="nil"/>
        </w:pBdr>
        <w:jc w:val="center"/>
        <w:rPr>
          <w:rFonts w:ascii="Verdana" w:eastAsia="Verdana" w:hAnsi="Verdana" w:cs="Verdana"/>
          <w:color w:val="000000"/>
        </w:rPr>
      </w:pPr>
    </w:p>
    <w:p w14:paraId="7AB87928" w14:textId="77777777" w:rsidR="00EE450F" w:rsidRPr="00C94A19" w:rsidRDefault="00AD1DE2">
      <w:pPr>
        <w:pBdr>
          <w:top w:val="nil"/>
          <w:left w:val="nil"/>
          <w:bottom w:val="nil"/>
          <w:right w:val="nil"/>
          <w:between w:val="nil"/>
        </w:pBdr>
        <w:jc w:val="center"/>
        <w:rPr>
          <w:rFonts w:ascii="Verdana" w:eastAsia="Verdana" w:hAnsi="Verdana" w:cs="Verdana"/>
          <w:b/>
          <w:color w:val="000000"/>
        </w:rPr>
      </w:pPr>
      <w:r w:rsidRPr="00C94A19">
        <w:rPr>
          <w:rFonts w:ascii="Verdana" w:eastAsia="Verdana" w:hAnsi="Verdana" w:cs="Verdana"/>
          <w:b/>
          <w:color w:val="000000"/>
        </w:rPr>
        <w:t>TABLE OF CONTENTS</w:t>
      </w:r>
    </w:p>
    <w:p w14:paraId="120CE68D" w14:textId="77777777" w:rsidR="00EE450F" w:rsidRPr="00C94A19" w:rsidRDefault="00EE450F">
      <w:pPr>
        <w:pBdr>
          <w:top w:val="nil"/>
          <w:left w:val="nil"/>
          <w:bottom w:val="nil"/>
          <w:right w:val="nil"/>
          <w:between w:val="nil"/>
        </w:pBdr>
        <w:rPr>
          <w:rFonts w:ascii="Verdana" w:eastAsia="Verdana" w:hAnsi="Verdana" w:cs="Verdana"/>
          <w:color w:val="000000"/>
        </w:rPr>
      </w:pPr>
    </w:p>
    <w:p w14:paraId="13F55BCF" w14:textId="77777777" w:rsidR="00EE450F" w:rsidRPr="00C94A19" w:rsidRDefault="00EE450F">
      <w:pPr>
        <w:pBdr>
          <w:top w:val="nil"/>
          <w:left w:val="nil"/>
          <w:bottom w:val="nil"/>
          <w:right w:val="nil"/>
          <w:between w:val="nil"/>
        </w:pBdr>
        <w:jc w:val="center"/>
        <w:rPr>
          <w:rFonts w:ascii="Verdana" w:eastAsia="Verdana" w:hAnsi="Verdana" w:cs="Verdana"/>
          <w:color w:val="000000"/>
        </w:rPr>
      </w:pPr>
    </w:p>
    <w:sdt>
      <w:sdtPr>
        <w:rPr>
          <w:rFonts w:ascii="Times New Roman" w:eastAsia="Times New Roman" w:hAnsi="Times New Roman" w:cs="Times New Roman"/>
          <w:color w:val="auto"/>
          <w:sz w:val="24"/>
          <w:szCs w:val="24"/>
          <w14:textOutline w14:w="0" w14:cap="rnd" w14:cmpd="sng" w14:algn="ctr">
            <w14:noFill/>
            <w14:prstDash w14:val="solid"/>
            <w14:bevel/>
          </w14:textOutline>
        </w:rPr>
        <w:id w:val="1953595549"/>
        <w:docPartObj>
          <w:docPartGallery w:val="Table of Contents"/>
          <w:docPartUnique/>
        </w:docPartObj>
      </w:sdtPr>
      <w:sdtContent>
        <w:p w14:paraId="5BBE2A74" w14:textId="025AC3F2" w:rsidR="007C2D94" w:rsidRPr="007C2D94" w:rsidRDefault="00AD1DE2">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r w:rsidRPr="00C94A19">
            <w:rPr>
              <w:sz w:val="24"/>
              <w:szCs w:val="24"/>
            </w:rPr>
            <w:fldChar w:fldCharType="begin"/>
          </w:r>
          <w:r w:rsidRPr="00C94A19">
            <w:rPr>
              <w:sz w:val="24"/>
              <w:szCs w:val="24"/>
            </w:rPr>
            <w:instrText xml:space="preserve"> TOC \h \u \z \t "Heading 1,1,Heading 2,2,"</w:instrText>
          </w:r>
          <w:r w:rsidRPr="00C94A19">
            <w:rPr>
              <w:sz w:val="24"/>
              <w:szCs w:val="24"/>
            </w:rPr>
            <w:fldChar w:fldCharType="separate"/>
          </w:r>
          <w:hyperlink w:anchor="_Toc180678334" w:history="1">
            <w:r w:rsidR="007C2D94" w:rsidRPr="007C2D94">
              <w:rPr>
                <w:rStyle w:val="Hyperlink"/>
                <w:rFonts w:ascii="Verdana" w:eastAsia="Verdana" w:hAnsi="Verdana" w:cs="Verdana"/>
                <w:b/>
                <w:noProof/>
                <w:sz w:val="20"/>
                <w:szCs w:val="20"/>
              </w:rPr>
              <w:t>Mission Statement of the Missoula Public Library</w:t>
            </w:r>
            <w:r w:rsidR="007C2D94" w:rsidRPr="007C2D94">
              <w:rPr>
                <w:noProof/>
                <w:webHidden/>
                <w:sz w:val="20"/>
                <w:szCs w:val="20"/>
              </w:rPr>
              <w:tab/>
            </w:r>
            <w:r w:rsidR="007C2D94" w:rsidRPr="007C2D94">
              <w:rPr>
                <w:noProof/>
                <w:webHidden/>
                <w:sz w:val="20"/>
                <w:szCs w:val="20"/>
              </w:rPr>
              <w:fldChar w:fldCharType="begin"/>
            </w:r>
            <w:r w:rsidR="007C2D94" w:rsidRPr="007C2D94">
              <w:rPr>
                <w:noProof/>
                <w:webHidden/>
                <w:sz w:val="20"/>
                <w:szCs w:val="20"/>
              </w:rPr>
              <w:instrText xml:space="preserve"> PAGEREF _Toc180678334 \h </w:instrText>
            </w:r>
            <w:r w:rsidR="007C2D94" w:rsidRPr="007C2D94">
              <w:rPr>
                <w:noProof/>
                <w:webHidden/>
                <w:sz w:val="20"/>
                <w:szCs w:val="20"/>
              </w:rPr>
            </w:r>
            <w:r w:rsidR="007C2D94" w:rsidRPr="007C2D94">
              <w:rPr>
                <w:noProof/>
                <w:webHidden/>
                <w:sz w:val="20"/>
                <w:szCs w:val="20"/>
              </w:rPr>
              <w:fldChar w:fldCharType="separate"/>
            </w:r>
            <w:r w:rsidR="000C0298">
              <w:rPr>
                <w:noProof/>
                <w:webHidden/>
                <w:sz w:val="20"/>
                <w:szCs w:val="20"/>
              </w:rPr>
              <w:t>5</w:t>
            </w:r>
            <w:r w:rsidR="007C2D94" w:rsidRPr="007C2D94">
              <w:rPr>
                <w:noProof/>
                <w:webHidden/>
                <w:sz w:val="20"/>
                <w:szCs w:val="20"/>
              </w:rPr>
              <w:fldChar w:fldCharType="end"/>
            </w:r>
          </w:hyperlink>
        </w:p>
        <w:p w14:paraId="296F9A61" w14:textId="590444AF"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35" w:history="1">
            <w:r w:rsidRPr="007C2D94">
              <w:rPr>
                <w:rStyle w:val="Hyperlink"/>
                <w:rFonts w:ascii="Verdana" w:eastAsia="Verdana" w:hAnsi="Verdana" w:cs="Verdana"/>
                <w:b/>
                <w:noProof/>
                <w:sz w:val="20"/>
                <w:szCs w:val="20"/>
              </w:rPr>
              <w:t>PERSONNEL POLICY</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_Toc180678335 \h </w:instrText>
            </w:r>
            <w:r w:rsidRPr="007C2D94">
              <w:rPr>
                <w:noProof/>
                <w:webHidden/>
                <w:sz w:val="20"/>
                <w:szCs w:val="20"/>
              </w:rPr>
            </w:r>
            <w:r w:rsidRPr="007C2D94">
              <w:rPr>
                <w:noProof/>
                <w:webHidden/>
                <w:sz w:val="20"/>
                <w:szCs w:val="20"/>
              </w:rPr>
              <w:fldChar w:fldCharType="separate"/>
            </w:r>
            <w:r w:rsidR="000C0298">
              <w:rPr>
                <w:noProof/>
                <w:webHidden/>
                <w:sz w:val="20"/>
                <w:szCs w:val="20"/>
              </w:rPr>
              <w:t>6</w:t>
            </w:r>
            <w:r w:rsidRPr="007C2D94">
              <w:rPr>
                <w:noProof/>
                <w:webHidden/>
                <w:sz w:val="20"/>
                <w:szCs w:val="20"/>
              </w:rPr>
              <w:fldChar w:fldCharType="end"/>
            </w:r>
          </w:hyperlink>
        </w:p>
        <w:p w14:paraId="398246D7" w14:textId="0F17D7DE"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36" w:history="1">
            <w:r w:rsidRPr="007C2D94">
              <w:rPr>
                <w:rStyle w:val="Hyperlink"/>
                <w:rFonts w:ascii="Verdana" w:eastAsia="Verdana" w:hAnsi="Verdana" w:cs="Verdana"/>
                <w:b/>
                <w:noProof/>
                <w:sz w:val="20"/>
                <w:szCs w:val="20"/>
              </w:rPr>
              <w:t>Management Structure</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_Toc180678336 \h </w:instrText>
            </w:r>
            <w:r w:rsidRPr="007C2D94">
              <w:rPr>
                <w:noProof/>
                <w:webHidden/>
                <w:sz w:val="20"/>
                <w:szCs w:val="20"/>
              </w:rPr>
            </w:r>
            <w:r w:rsidRPr="007C2D94">
              <w:rPr>
                <w:noProof/>
                <w:webHidden/>
                <w:sz w:val="20"/>
                <w:szCs w:val="20"/>
              </w:rPr>
              <w:fldChar w:fldCharType="separate"/>
            </w:r>
            <w:r w:rsidR="000C0298">
              <w:rPr>
                <w:noProof/>
                <w:webHidden/>
                <w:sz w:val="20"/>
                <w:szCs w:val="20"/>
              </w:rPr>
              <w:t>7</w:t>
            </w:r>
            <w:r w:rsidRPr="007C2D94">
              <w:rPr>
                <w:noProof/>
                <w:webHidden/>
                <w:sz w:val="20"/>
                <w:szCs w:val="20"/>
              </w:rPr>
              <w:fldChar w:fldCharType="end"/>
            </w:r>
          </w:hyperlink>
        </w:p>
        <w:p w14:paraId="55E48A82" w14:textId="2BF02E50"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37" w:history="1">
            <w:r w:rsidRPr="007C2D94">
              <w:rPr>
                <w:rStyle w:val="Hyperlink"/>
                <w:rFonts w:ascii="Verdana" w:eastAsia="Verdana" w:hAnsi="Verdana" w:cs="Verdana"/>
                <w:b/>
                <w:noProof/>
                <w:sz w:val="20"/>
                <w:szCs w:val="20"/>
              </w:rPr>
              <w:t>COLLECTION DEVELOPMENT POLICY</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_Toc180678337 \h </w:instrText>
            </w:r>
            <w:r w:rsidRPr="007C2D94">
              <w:rPr>
                <w:noProof/>
                <w:webHidden/>
                <w:sz w:val="20"/>
                <w:szCs w:val="20"/>
              </w:rPr>
            </w:r>
            <w:r w:rsidRPr="007C2D94">
              <w:rPr>
                <w:noProof/>
                <w:webHidden/>
                <w:sz w:val="20"/>
                <w:szCs w:val="20"/>
              </w:rPr>
              <w:fldChar w:fldCharType="separate"/>
            </w:r>
            <w:r w:rsidR="000C0298">
              <w:rPr>
                <w:noProof/>
                <w:webHidden/>
                <w:sz w:val="20"/>
                <w:szCs w:val="20"/>
              </w:rPr>
              <w:t>8</w:t>
            </w:r>
            <w:r w:rsidRPr="007C2D94">
              <w:rPr>
                <w:noProof/>
                <w:webHidden/>
                <w:sz w:val="20"/>
                <w:szCs w:val="20"/>
              </w:rPr>
              <w:fldChar w:fldCharType="end"/>
            </w:r>
          </w:hyperlink>
        </w:p>
        <w:p w14:paraId="3BA2865A" w14:textId="44F0DDB2"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38" w:history="1">
            <w:r w:rsidRPr="007C2D94">
              <w:rPr>
                <w:rStyle w:val="Hyperlink"/>
                <w:rFonts w:ascii="Verdana" w:eastAsia="Verdana" w:hAnsi="Verdana" w:cs="Verdana"/>
                <w:b/>
                <w:noProof/>
                <w:sz w:val="20"/>
                <w:szCs w:val="20"/>
              </w:rPr>
              <w:t>Materials Selection Policy</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_Toc180678338 \h </w:instrText>
            </w:r>
            <w:r w:rsidRPr="007C2D94">
              <w:rPr>
                <w:noProof/>
                <w:webHidden/>
                <w:sz w:val="20"/>
                <w:szCs w:val="20"/>
              </w:rPr>
            </w:r>
            <w:r w:rsidRPr="007C2D94">
              <w:rPr>
                <w:noProof/>
                <w:webHidden/>
                <w:sz w:val="20"/>
                <w:szCs w:val="20"/>
              </w:rPr>
              <w:fldChar w:fldCharType="separate"/>
            </w:r>
            <w:r w:rsidR="000C0298">
              <w:rPr>
                <w:noProof/>
                <w:webHidden/>
                <w:sz w:val="20"/>
                <w:szCs w:val="20"/>
              </w:rPr>
              <w:t>8</w:t>
            </w:r>
            <w:r w:rsidRPr="007C2D94">
              <w:rPr>
                <w:noProof/>
                <w:webHidden/>
                <w:sz w:val="20"/>
                <w:szCs w:val="20"/>
              </w:rPr>
              <w:fldChar w:fldCharType="end"/>
            </w:r>
          </w:hyperlink>
        </w:p>
        <w:p w14:paraId="6508FE77" w14:textId="2DCE97BA"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39" w:history="1">
            <w:r w:rsidRPr="007C2D94">
              <w:rPr>
                <w:rStyle w:val="Hyperlink"/>
                <w:rFonts w:ascii="Verdana" w:eastAsia="Verdana" w:hAnsi="Verdana" w:cs="Verdana"/>
                <w:b/>
                <w:noProof/>
                <w:sz w:val="20"/>
                <w:szCs w:val="20"/>
              </w:rPr>
              <w:t>Materials Collected</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_Toc180678339 \h </w:instrText>
            </w:r>
            <w:r w:rsidRPr="007C2D94">
              <w:rPr>
                <w:noProof/>
                <w:webHidden/>
                <w:sz w:val="20"/>
                <w:szCs w:val="20"/>
              </w:rPr>
            </w:r>
            <w:r w:rsidRPr="007C2D94">
              <w:rPr>
                <w:noProof/>
                <w:webHidden/>
                <w:sz w:val="20"/>
                <w:szCs w:val="20"/>
              </w:rPr>
              <w:fldChar w:fldCharType="separate"/>
            </w:r>
            <w:r w:rsidR="000C0298">
              <w:rPr>
                <w:noProof/>
                <w:webHidden/>
                <w:sz w:val="20"/>
                <w:szCs w:val="20"/>
              </w:rPr>
              <w:t>9</w:t>
            </w:r>
            <w:r w:rsidRPr="007C2D94">
              <w:rPr>
                <w:noProof/>
                <w:webHidden/>
                <w:sz w:val="20"/>
                <w:szCs w:val="20"/>
              </w:rPr>
              <w:fldChar w:fldCharType="end"/>
            </w:r>
          </w:hyperlink>
        </w:p>
        <w:p w14:paraId="2516F7EB" w14:textId="271673F6"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40" w:history="1">
            <w:r w:rsidRPr="007C2D94">
              <w:rPr>
                <w:rStyle w:val="Hyperlink"/>
                <w:rFonts w:ascii="Verdana" w:eastAsia="Verdana" w:hAnsi="Verdana" w:cs="Verdana"/>
                <w:b/>
                <w:noProof/>
                <w:sz w:val="20"/>
                <w:szCs w:val="20"/>
              </w:rPr>
              <w:t>Subject Areas Collected</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_Toc180678340 \h </w:instrText>
            </w:r>
            <w:r w:rsidRPr="007C2D94">
              <w:rPr>
                <w:noProof/>
                <w:webHidden/>
                <w:sz w:val="20"/>
                <w:szCs w:val="20"/>
              </w:rPr>
            </w:r>
            <w:r w:rsidRPr="007C2D94">
              <w:rPr>
                <w:noProof/>
                <w:webHidden/>
                <w:sz w:val="20"/>
                <w:szCs w:val="20"/>
              </w:rPr>
              <w:fldChar w:fldCharType="separate"/>
            </w:r>
            <w:r w:rsidR="000C0298">
              <w:rPr>
                <w:noProof/>
                <w:webHidden/>
                <w:sz w:val="20"/>
                <w:szCs w:val="20"/>
              </w:rPr>
              <w:t>9</w:t>
            </w:r>
            <w:r w:rsidRPr="007C2D94">
              <w:rPr>
                <w:noProof/>
                <w:webHidden/>
                <w:sz w:val="20"/>
                <w:szCs w:val="20"/>
              </w:rPr>
              <w:fldChar w:fldCharType="end"/>
            </w:r>
          </w:hyperlink>
        </w:p>
        <w:p w14:paraId="7D31C04B" w14:textId="6A15741E"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41" w:history="1">
            <w:r w:rsidRPr="007C2D94">
              <w:rPr>
                <w:rStyle w:val="Hyperlink"/>
                <w:rFonts w:ascii="Verdana" w:eastAsia="Verdana" w:hAnsi="Verdana" w:cs="Verdana"/>
                <w:b/>
                <w:noProof/>
                <w:sz w:val="20"/>
                <w:szCs w:val="20"/>
              </w:rPr>
              <w:t>Materials Selection Procedure</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_Toc180678341 \h </w:instrText>
            </w:r>
            <w:r w:rsidRPr="007C2D94">
              <w:rPr>
                <w:noProof/>
                <w:webHidden/>
                <w:sz w:val="20"/>
                <w:szCs w:val="20"/>
              </w:rPr>
            </w:r>
            <w:r w:rsidRPr="007C2D94">
              <w:rPr>
                <w:noProof/>
                <w:webHidden/>
                <w:sz w:val="20"/>
                <w:szCs w:val="20"/>
              </w:rPr>
              <w:fldChar w:fldCharType="separate"/>
            </w:r>
            <w:r w:rsidR="000C0298">
              <w:rPr>
                <w:noProof/>
                <w:webHidden/>
                <w:sz w:val="20"/>
                <w:szCs w:val="20"/>
              </w:rPr>
              <w:t>17</w:t>
            </w:r>
            <w:r w:rsidRPr="007C2D94">
              <w:rPr>
                <w:noProof/>
                <w:webHidden/>
                <w:sz w:val="20"/>
                <w:szCs w:val="20"/>
              </w:rPr>
              <w:fldChar w:fldCharType="end"/>
            </w:r>
          </w:hyperlink>
        </w:p>
        <w:p w14:paraId="78AAF9D9" w14:textId="35FE76EA"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42" w:history="1">
            <w:r w:rsidRPr="007C2D94">
              <w:rPr>
                <w:rStyle w:val="Hyperlink"/>
                <w:rFonts w:ascii="Verdana" w:eastAsia="Verdana" w:hAnsi="Verdana" w:cs="Verdana"/>
                <w:b/>
                <w:noProof/>
                <w:sz w:val="20"/>
                <w:szCs w:val="20"/>
              </w:rPr>
              <w:t>Gifts</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_Toc180678342 \h </w:instrText>
            </w:r>
            <w:r w:rsidRPr="007C2D94">
              <w:rPr>
                <w:noProof/>
                <w:webHidden/>
                <w:sz w:val="20"/>
                <w:szCs w:val="20"/>
              </w:rPr>
            </w:r>
            <w:r w:rsidRPr="007C2D94">
              <w:rPr>
                <w:noProof/>
                <w:webHidden/>
                <w:sz w:val="20"/>
                <w:szCs w:val="20"/>
              </w:rPr>
              <w:fldChar w:fldCharType="separate"/>
            </w:r>
            <w:r w:rsidR="000C0298">
              <w:rPr>
                <w:noProof/>
                <w:webHidden/>
                <w:sz w:val="20"/>
                <w:szCs w:val="20"/>
              </w:rPr>
              <w:t>18</w:t>
            </w:r>
            <w:r w:rsidRPr="007C2D94">
              <w:rPr>
                <w:noProof/>
                <w:webHidden/>
                <w:sz w:val="20"/>
                <w:szCs w:val="20"/>
              </w:rPr>
              <w:fldChar w:fldCharType="end"/>
            </w:r>
          </w:hyperlink>
        </w:p>
        <w:p w14:paraId="523FFCBB" w14:textId="60296D51"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43" w:history="1">
            <w:r w:rsidRPr="007C2D94">
              <w:rPr>
                <w:rStyle w:val="Hyperlink"/>
                <w:rFonts w:ascii="Verdana" w:eastAsia="Verdana" w:hAnsi="Verdana" w:cs="Verdana"/>
                <w:b/>
                <w:noProof/>
                <w:sz w:val="20"/>
                <w:szCs w:val="20"/>
              </w:rPr>
              <w:t>Collection Maintenance</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_Toc180678343 \h </w:instrText>
            </w:r>
            <w:r w:rsidRPr="007C2D94">
              <w:rPr>
                <w:noProof/>
                <w:webHidden/>
                <w:sz w:val="20"/>
                <w:szCs w:val="20"/>
              </w:rPr>
            </w:r>
            <w:r w:rsidRPr="007C2D94">
              <w:rPr>
                <w:noProof/>
                <w:webHidden/>
                <w:sz w:val="20"/>
                <w:szCs w:val="20"/>
              </w:rPr>
              <w:fldChar w:fldCharType="separate"/>
            </w:r>
            <w:r w:rsidR="000C0298">
              <w:rPr>
                <w:noProof/>
                <w:webHidden/>
                <w:sz w:val="20"/>
                <w:szCs w:val="20"/>
              </w:rPr>
              <w:t>19</w:t>
            </w:r>
            <w:r w:rsidRPr="007C2D94">
              <w:rPr>
                <w:noProof/>
                <w:webHidden/>
                <w:sz w:val="20"/>
                <w:szCs w:val="20"/>
              </w:rPr>
              <w:fldChar w:fldCharType="end"/>
            </w:r>
          </w:hyperlink>
        </w:p>
        <w:p w14:paraId="7BCF785B" w14:textId="16C04671"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44" w:history="1">
            <w:r w:rsidRPr="007C2D94">
              <w:rPr>
                <w:rStyle w:val="Hyperlink"/>
                <w:rFonts w:ascii="Verdana" w:eastAsia="Verdana" w:hAnsi="Verdana" w:cs="Verdana"/>
                <w:b/>
                <w:noProof/>
                <w:sz w:val="20"/>
                <w:szCs w:val="20"/>
              </w:rPr>
              <w:t>Weeding</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_Toc180678344 \h </w:instrText>
            </w:r>
            <w:r w:rsidRPr="007C2D94">
              <w:rPr>
                <w:noProof/>
                <w:webHidden/>
                <w:sz w:val="20"/>
                <w:szCs w:val="20"/>
              </w:rPr>
            </w:r>
            <w:r w:rsidRPr="007C2D94">
              <w:rPr>
                <w:noProof/>
                <w:webHidden/>
                <w:sz w:val="20"/>
                <w:szCs w:val="20"/>
              </w:rPr>
              <w:fldChar w:fldCharType="separate"/>
            </w:r>
            <w:r w:rsidR="000C0298">
              <w:rPr>
                <w:noProof/>
                <w:webHidden/>
                <w:sz w:val="20"/>
                <w:szCs w:val="20"/>
              </w:rPr>
              <w:t>21</w:t>
            </w:r>
            <w:r w:rsidRPr="007C2D94">
              <w:rPr>
                <w:noProof/>
                <w:webHidden/>
                <w:sz w:val="20"/>
                <w:szCs w:val="20"/>
              </w:rPr>
              <w:fldChar w:fldCharType="end"/>
            </w:r>
          </w:hyperlink>
        </w:p>
        <w:p w14:paraId="614946E0" w14:textId="64CCA5C4"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45" w:history="1">
            <w:r w:rsidRPr="007C2D94">
              <w:rPr>
                <w:rStyle w:val="Hyperlink"/>
                <w:rFonts w:ascii="Verdana" w:eastAsia="Verdana" w:hAnsi="Verdana" w:cs="Verdana"/>
                <w:b/>
                <w:noProof/>
                <w:sz w:val="20"/>
                <w:szCs w:val="20"/>
              </w:rPr>
              <w:t>Disposition Procedure</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_Toc180678345 \h </w:instrText>
            </w:r>
            <w:r w:rsidRPr="007C2D94">
              <w:rPr>
                <w:noProof/>
                <w:webHidden/>
                <w:sz w:val="20"/>
                <w:szCs w:val="20"/>
              </w:rPr>
            </w:r>
            <w:r w:rsidRPr="007C2D94">
              <w:rPr>
                <w:noProof/>
                <w:webHidden/>
                <w:sz w:val="20"/>
                <w:szCs w:val="20"/>
              </w:rPr>
              <w:fldChar w:fldCharType="separate"/>
            </w:r>
            <w:r w:rsidR="000C0298">
              <w:rPr>
                <w:noProof/>
                <w:webHidden/>
                <w:sz w:val="20"/>
                <w:szCs w:val="20"/>
              </w:rPr>
              <w:t>21</w:t>
            </w:r>
            <w:r w:rsidRPr="007C2D94">
              <w:rPr>
                <w:noProof/>
                <w:webHidden/>
                <w:sz w:val="20"/>
                <w:szCs w:val="20"/>
              </w:rPr>
              <w:fldChar w:fldCharType="end"/>
            </w:r>
          </w:hyperlink>
        </w:p>
        <w:p w14:paraId="5330D71D" w14:textId="1645180C"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46" w:history="1">
            <w:r w:rsidRPr="007C2D94">
              <w:rPr>
                <w:rStyle w:val="Hyperlink"/>
                <w:rFonts w:ascii="Verdana" w:eastAsia="Verdana" w:hAnsi="Verdana" w:cs="Verdana"/>
                <w:b/>
                <w:noProof/>
                <w:sz w:val="20"/>
                <w:szCs w:val="20"/>
              </w:rPr>
              <w:t>Censorship and Materials Selection</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_Toc180678346 \h </w:instrText>
            </w:r>
            <w:r w:rsidRPr="007C2D94">
              <w:rPr>
                <w:noProof/>
                <w:webHidden/>
                <w:sz w:val="20"/>
                <w:szCs w:val="20"/>
              </w:rPr>
            </w:r>
            <w:r w:rsidRPr="007C2D94">
              <w:rPr>
                <w:noProof/>
                <w:webHidden/>
                <w:sz w:val="20"/>
                <w:szCs w:val="20"/>
              </w:rPr>
              <w:fldChar w:fldCharType="separate"/>
            </w:r>
            <w:r w:rsidR="000C0298">
              <w:rPr>
                <w:noProof/>
                <w:webHidden/>
                <w:sz w:val="20"/>
                <w:szCs w:val="20"/>
              </w:rPr>
              <w:t>21</w:t>
            </w:r>
            <w:r w:rsidRPr="007C2D94">
              <w:rPr>
                <w:noProof/>
                <w:webHidden/>
                <w:sz w:val="20"/>
                <w:szCs w:val="20"/>
              </w:rPr>
              <w:fldChar w:fldCharType="end"/>
            </w:r>
          </w:hyperlink>
        </w:p>
        <w:p w14:paraId="13B96847" w14:textId="7D991A88"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47" w:history="1">
            <w:r w:rsidRPr="007C2D94">
              <w:rPr>
                <w:rStyle w:val="Hyperlink"/>
                <w:rFonts w:ascii="Verdana" w:eastAsia="Verdana" w:hAnsi="Verdana" w:cs="Verdana"/>
                <w:b/>
                <w:noProof/>
                <w:sz w:val="20"/>
                <w:szCs w:val="20"/>
              </w:rPr>
              <w:t>Request for Reconsideration Policy</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_Toc180678347 \h </w:instrText>
            </w:r>
            <w:r w:rsidRPr="007C2D94">
              <w:rPr>
                <w:noProof/>
                <w:webHidden/>
                <w:sz w:val="20"/>
                <w:szCs w:val="20"/>
              </w:rPr>
            </w:r>
            <w:r w:rsidRPr="007C2D94">
              <w:rPr>
                <w:noProof/>
                <w:webHidden/>
                <w:sz w:val="20"/>
                <w:szCs w:val="20"/>
              </w:rPr>
              <w:fldChar w:fldCharType="separate"/>
            </w:r>
            <w:r w:rsidR="000C0298">
              <w:rPr>
                <w:noProof/>
                <w:webHidden/>
                <w:sz w:val="20"/>
                <w:szCs w:val="20"/>
              </w:rPr>
              <w:t>22</w:t>
            </w:r>
            <w:r w:rsidRPr="007C2D94">
              <w:rPr>
                <w:noProof/>
                <w:webHidden/>
                <w:sz w:val="20"/>
                <w:szCs w:val="20"/>
              </w:rPr>
              <w:fldChar w:fldCharType="end"/>
            </w:r>
          </w:hyperlink>
        </w:p>
        <w:p w14:paraId="4AE21F1E" w14:textId="74B8E8EF"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48" w:history="1">
            <w:r w:rsidRPr="007C2D94">
              <w:rPr>
                <w:rStyle w:val="Hyperlink"/>
                <w:rFonts w:ascii="Verdana" w:eastAsia="Verdana" w:hAnsi="Verdana" w:cs="Verdana"/>
                <w:b/>
                <w:noProof/>
                <w:sz w:val="20"/>
                <w:szCs w:val="20"/>
              </w:rPr>
              <w:t>OPERATIONAL POLICY</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_Toc180678348 \h </w:instrText>
            </w:r>
            <w:r w:rsidRPr="007C2D94">
              <w:rPr>
                <w:noProof/>
                <w:webHidden/>
                <w:sz w:val="20"/>
                <w:szCs w:val="20"/>
              </w:rPr>
            </w:r>
            <w:r w:rsidRPr="007C2D94">
              <w:rPr>
                <w:noProof/>
                <w:webHidden/>
                <w:sz w:val="20"/>
                <w:szCs w:val="20"/>
              </w:rPr>
              <w:fldChar w:fldCharType="separate"/>
            </w:r>
            <w:r w:rsidR="000C0298">
              <w:rPr>
                <w:noProof/>
                <w:webHidden/>
                <w:sz w:val="20"/>
                <w:szCs w:val="20"/>
              </w:rPr>
              <w:t>24</w:t>
            </w:r>
            <w:r w:rsidRPr="007C2D94">
              <w:rPr>
                <w:noProof/>
                <w:webHidden/>
                <w:sz w:val="20"/>
                <w:szCs w:val="20"/>
              </w:rPr>
              <w:fldChar w:fldCharType="end"/>
            </w:r>
          </w:hyperlink>
        </w:p>
        <w:p w14:paraId="5FD0ABFF" w14:textId="7BA1EF26"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49" w:history="1">
            <w:r w:rsidRPr="007C2D94">
              <w:rPr>
                <w:rStyle w:val="Hyperlink"/>
                <w:rFonts w:ascii="Verdana" w:eastAsia="Verdana" w:hAnsi="Verdana" w:cs="Verdana"/>
                <w:b/>
                <w:noProof/>
                <w:sz w:val="20"/>
                <w:szCs w:val="20"/>
              </w:rPr>
              <w:t>Confidentiality</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_Toc180678349 \h </w:instrText>
            </w:r>
            <w:r w:rsidRPr="007C2D94">
              <w:rPr>
                <w:noProof/>
                <w:webHidden/>
                <w:sz w:val="20"/>
                <w:szCs w:val="20"/>
              </w:rPr>
            </w:r>
            <w:r w:rsidRPr="007C2D94">
              <w:rPr>
                <w:noProof/>
                <w:webHidden/>
                <w:sz w:val="20"/>
                <w:szCs w:val="20"/>
              </w:rPr>
              <w:fldChar w:fldCharType="separate"/>
            </w:r>
            <w:r w:rsidR="000C0298">
              <w:rPr>
                <w:noProof/>
                <w:webHidden/>
                <w:sz w:val="20"/>
                <w:szCs w:val="20"/>
              </w:rPr>
              <w:t>24</w:t>
            </w:r>
            <w:r w:rsidRPr="007C2D94">
              <w:rPr>
                <w:noProof/>
                <w:webHidden/>
                <w:sz w:val="20"/>
                <w:szCs w:val="20"/>
              </w:rPr>
              <w:fldChar w:fldCharType="end"/>
            </w:r>
          </w:hyperlink>
        </w:p>
        <w:p w14:paraId="63633744" w14:textId="26548110"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50" w:history="1">
            <w:r w:rsidRPr="007C2D94">
              <w:rPr>
                <w:rStyle w:val="Hyperlink"/>
                <w:rFonts w:ascii="Verdana" w:eastAsia="Verdana" w:hAnsi="Verdana" w:cs="Verdana"/>
                <w:b/>
                <w:noProof/>
                <w:sz w:val="20"/>
                <w:szCs w:val="20"/>
              </w:rPr>
              <w:t>PUBLIC PARTICIPATION POLICY</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_Toc180678350 \h </w:instrText>
            </w:r>
            <w:r w:rsidRPr="007C2D94">
              <w:rPr>
                <w:noProof/>
                <w:webHidden/>
                <w:sz w:val="20"/>
                <w:szCs w:val="20"/>
              </w:rPr>
            </w:r>
            <w:r w:rsidRPr="007C2D94">
              <w:rPr>
                <w:noProof/>
                <w:webHidden/>
                <w:sz w:val="20"/>
                <w:szCs w:val="20"/>
              </w:rPr>
              <w:fldChar w:fldCharType="separate"/>
            </w:r>
            <w:r w:rsidR="000C0298">
              <w:rPr>
                <w:noProof/>
                <w:webHidden/>
                <w:sz w:val="20"/>
                <w:szCs w:val="20"/>
              </w:rPr>
              <w:t>25</w:t>
            </w:r>
            <w:r w:rsidRPr="007C2D94">
              <w:rPr>
                <w:noProof/>
                <w:webHidden/>
                <w:sz w:val="20"/>
                <w:szCs w:val="20"/>
              </w:rPr>
              <w:fldChar w:fldCharType="end"/>
            </w:r>
          </w:hyperlink>
        </w:p>
        <w:p w14:paraId="704C1F8A" w14:textId="6C5B32F4"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51" w:history="1">
            <w:r w:rsidRPr="007C2D94">
              <w:rPr>
                <w:rStyle w:val="Hyperlink"/>
                <w:rFonts w:ascii="Verdana" w:eastAsia="Verdana" w:hAnsi="Verdana" w:cs="Verdana"/>
                <w:b/>
                <w:noProof/>
                <w:sz w:val="20"/>
                <w:szCs w:val="20"/>
              </w:rPr>
              <w:t>Library Hours</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_Toc180678351 \h </w:instrText>
            </w:r>
            <w:r w:rsidRPr="007C2D94">
              <w:rPr>
                <w:noProof/>
                <w:webHidden/>
                <w:sz w:val="20"/>
                <w:szCs w:val="20"/>
              </w:rPr>
            </w:r>
            <w:r w:rsidRPr="007C2D94">
              <w:rPr>
                <w:noProof/>
                <w:webHidden/>
                <w:sz w:val="20"/>
                <w:szCs w:val="20"/>
              </w:rPr>
              <w:fldChar w:fldCharType="separate"/>
            </w:r>
            <w:r w:rsidR="000C0298">
              <w:rPr>
                <w:noProof/>
                <w:webHidden/>
                <w:sz w:val="20"/>
                <w:szCs w:val="20"/>
              </w:rPr>
              <w:t>25</w:t>
            </w:r>
            <w:r w:rsidRPr="007C2D94">
              <w:rPr>
                <w:noProof/>
                <w:webHidden/>
                <w:sz w:val="20"/>
                <w:szCs w:val="20"/>
              </w:rPr>
              <w:fldChar w:fldCharType="end"/>
            </w:r>
          </w:hyperlink>
        </w:p>
        <w:p w14:paraId="3362EA4B" w14:textId="080DDBF4"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52" w:history="1">
            <w:r w:rsidRPr="007C2D94">
              <w:rPr>
                <w:rStyle w:val="Hyperlink"/>
                <w:rFonts w:ascii="Verdana" w:eastAsia="Verdana" w:hAnsi="Verdana" w:cs="Verdana"/>
                <w:b/>
                <w:noProof/>
                <w:sz w:val="20"/>
                <w:szCs w:val="20"/>
              </w:rPr>
              <w:t>Lost and Found</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_Toc180678352 \h </w:instrText>
            </w:r>
            <w:r w:rsidRPr="007C2D94">
              <w:rPr>
                <w:noProof/>
                <w:webHidden/>
                <w:sz w:val="20"/>
                <w:szCs w:val="20"/>
              </w:rPr>
            </w:r>
            <w:r w:rsidRPr="007C2D94">
              <w:rPr>
                <w:noProof/>
                <w:webHidden/>
                <w:sz w:val="20"/>
                <w:szCs w:val="20"/>
              </w:rPr>
              <w:fldChar w:fldCharType="separate"/>
            </w:r>
            <w:r w:rsidR="000C0298">
              <w:rPr>
                <w:noProof/>
                <w:webHidden/>
                <w:sz w:val="20"/>
                <w:szCs w:val="20"/>
              </w:rPr>
              <w:t>26</w:t>
            </w:r>
            <w:r w:rsidRPr="007C2D94">
              <w:rPr>
                <w:noProof/>
                <w:webHidden/>
                <w:sz w:val="20"/>
                <w:szCs w:val="20"/>
              </w:rPr>
              <w:fldChar w:fldCharType="end"/>
            </w:r>
          </w:hyperlink>
        </w:p>
        <w:p w14:paraId="74C30E25" w14:textId="3EA7AE2D"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53" w:history="1">
            <w:r w:rsidRPr="007C2D94">
              <w:rPr>
                <w:rStyle w:val="Hyperlink"/>
                <w:rFonts w:ascii="Verdana" w:eastAsia="Verdana" w:hAnsi="Verdana" w:cs="Verdana"/>
                <w:b/>
                <w:noProof/>
                <w:sz w:val="20"/>
                <w:szCs w:val="20"/>
              </w:rPr>
              <w:t>Library Cards</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_Toc180678353 \h </w:instrText>
            </w:r>
            <w:r w:rsidRPr="007C2D94">
              <w:rPr>
                <w:noProof/>
                <w:webHidden/>
                <w:sz w:val="20"/>
                <w:szCs w:val="20"/>
              </w:rPr>
            </w:r>
            <w:r w:rsidRPr="007C2D94">
              <w:rPr>
                <w:noProof/>
                <w:webHidden/>
                <w:sz w:val="20"/>
                <w:szCs w:val="20"/>
              </w:rPr>
              <w:fldChar w:fldCharType="separate"/>
            </w:r>
            <w:r w:rsidR="000C0298">
              <w:rPr>
                <w:noProof/>
                <w:webHidden/>
                <w:sz w:val="20"/>
                <w:szCs w:val="20"/>
              </w:rPr>
              <w:t>26</w:t>
            </w:r>
            <w:r w:rsidRPr="007C2D94">
              <w:rPr>
                <w:noProof/>
                <w:webHidden/>
                <w:sz w:val="20"/>
                <w:szCs w:val="20"/>
              </w:rPr>
              <w:fldChar w:fldCharType="end"/>
            </w:r>
          </w:hyperlink>
        </w:p>
        <w:p w14:paraId="7A02858B" w14:textId="290F46F1"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54" w:history="1">
            <w:r w:rsidRPr="007C2D94">
              <w:rPr>
                <w:rStyle w:val="Hyperlink"/>
                <w:rFonts w:ascii="Verdana" w:eastAsia="Verdana" w:hAnsi="Verdana" w:cs="Verdana"/>
                <w:b/>
                <w:noProof/>
                <w:sz w:val="20"/>
                <w:szCs w:val="20"/>
              </w:rPr>
              <w:t>Loan Periods</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_Toc180678354 \h </w:instrText>
            </w:r>
            <w:r w:rsidRPr="007C2D94">
              <w:rPr>
                <w:noProof/>
                <w:webHidden/>
                <w:sz w:val="20"/>
                <w:szCs w:val="20"/>
              </w:rPr>
            </w:r>
            <w:r w:rsidRPr="007C2D94">
              <w:rPr>
                <w:noProof/>
                <w:webHidden/>
                <w:sz w:val="20"/>
                <w:szCs w:val="20"/>
              </w:rPr>
              <w:fldChar w:fldCharType="separate"/>
            </w:r>
            <w:r w:rsidR="000C0298">
              <w:rPr>
                <w:noProof/>
                <w:webHidden/>
                <w:sz w:val="20"/>
                <w:szCs w:val="20"/>
              </w:rPr>
              <w:t>28</w:t>
            </w:r>
            <w:r w:rsidRPr="007C2D94">
              <w:rPr>
                <w:noProof/>
                <w:webHidden/>
                <w:sz w:val="20"/>
                <w:szCs w:val="20"/>
              </w:rPr>
              <w:fldChar w:fldCharType="end"/>
            </w:r>
          </w:hyperlink>
        </w:p>
        <w:p w14:paraId="4DCA191C" w14:textId="7933B8EF"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55" w:history="1">
            <w:r w:rsidRPr="007C2D94">
              <w:rPr>
                <w:rStyle w:val="Hyperlink"/>
                <w:rFonts w:ascii="Verdana" w:eastAsia="Verdana" w:hAnsi="Verdana" w:cs="Verdana"/>
                <w:b/>
                <w:noProof/>
                <w:sz w:val="20"/>
                <w:szCs w:val="20"/>
              </w:rPr>
              <w:t>Fines</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_Toc180678355 \h </w:instrText>
            </w:r>
            <w:r w:rsidRPr="007C2D94">
              <w:rPr>
                <w:noProof/>
                <w:webHidden/>
                <w:sz w:val="20"/>
                <w:szCs w:val="20"/>
              </w:rPr>
            </w:r>
            <w:r w:rsidRPr="007C2D94">
              <w:rPr>
                <w:noProof/>
                <w:webHidden/>
                <w:sz w:val="20"/>
                <w:szCs w:val="20"/>
              </w:rPr>
              <w:fldChar w:fldCharType="separate"/>
            </w:r>
            <w:r w:rsidR="000C0298">
              <w:rPr>
                <w:noProof/>
                <w:webHidden/>
                <w:sz w:val="20"/>
                <w:szCs w:val="20"/>
              </w:rPr>
              <w:t>29</w:t>
            </w:r>
            <w:r w:rsidRPr="007C2D94">
              <w:rPr>
                <w:noProof/>
                <w:webHidden/>
                <w:sz w:val="20"/>
                <w:szCs w:val="20"/>
              </w:rPr>
              <w:fldChar w:fldCharType="end"/>
            </w:r>
          </w:hyperlink>
        </w:p>
        <w:p w14:paraId="5D322B80" w14:textId="5BE9FBCA"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56" w:history="1">
            <w:r w:rsidRPr="007C2D94">
              <w:rPr>
                <w:rStyle w:val="Hyperlink"/>
                <w:rFonts w:ascii="Verdana" w:eastAsia="Verdana" w:hAnsi="Verdana" w:cs="Verdana"/>
                <w:b/>
                <w:noProof/>
                <w:sz w:val="20"/>
                <w:szCs w:val="20"/>
              </w:rPr>
              <w:t>Damaged and Lost Material</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_Toc180678356 \h </w:instrText>
            </w:r>
            <w:r w:rsidRPr="007C2D94">
              <w:rPr>
                <w:noProof/>
                <w:webHidden/>
                <w:sz w:val="20"/>
                <w:szCs w:val="20"/>
              </w:rPr>
            </w:r>
            <w:r w:rsidRPr="007C2D94">
              <w:rPr>
                <w:noProof/>
                <w:webHidden/>
                <w:sz w:val="20"/>
                <w:szCs w:val="20"/>
              </w:rPr>
              <w:fldChar w:fldCharType="separate"/>
            </w:r>
            <w:r w:rsidR="000C0298">
              <w:rPr>
                <w:noProof/>
                <w:webHidden/>
                <w:sz w:val="20"/>
                <w:szCs w:val="20"/>
              </w:rPr>
              <w:t>29</w:t>
            </w:r>
            <w:r w:rsidRPr="007C2D94">
              <w:rPr>
                <w:noProof/>
                <w:webHidden/>
                <w:sz w:val="20"/>
                <w:szCs w:val="20"/>
              </w:rPr>
              <w:fldChar w:fldCharType="end"/>
            </w:r>
          </w:hyperlink>
        </w:p>
        <w:p w14:paraId="68BBAFA7" w14:textId="0E059664"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57" w:history="1">
            <w:r w:rsidRPr="007C2D94">
              <w:rPr>
                <w:rStyle w:val="Hyperlink"/>
                <w:rFonts w:ascii="Verdana" w:eastAsia="Verdana" w:hAnsi="Verdana" w:cs="Verdana"/>
                <w:b/>
                <w:noProof/>
                <w:sz w:val="20"/>
                <w:szCs w:val="20"/>
              </w:rPr>
              <w:t>Claims Returned</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_Toc180678357 \h </w:instrText>
            </w:r>
            <w:r w:rsidRPr="007C2D94">
              <w:rPr>
                <w:noProof/>
                <w:webHidden/>
                <w:sz w:val="20"/>
                <w:szCs w:val="20"/>
              </w:rPr>
            </w:r>
            <w:r w:rsidRPr="007C2D94">
              <w:rPr>
                <w:noProof/>
                <w:webHidden/>
                <w:sz w:val="20"/>
                <w:szCs w:val="20"/>
              </w:rPr>
              <w:fldChar w:fldCharType="separate"/>
            </w:r>
            <w:r w:rsidR="000C0298">
              <w:rPr>
                <w:noProof/>
                <w:webHidden/>
                <w:sz w:val="20"/>
                <w:szCs w:val="20"/>
              </w:rPr>
              <w:t>29</w:t>
            </w:r>
            <w:r w:rsidRPr="007C2D94">
              <w:rPr>
                <w:noProof/>
                <w:webHidden/>
                <w:sz w:val="20"/>
                <w:szCs w:val="20"/>
              </w:rPr>
              <w:fldChar w:fldCharType="end"/>
            </w:r>
          </w:hyperlink>
        </w:p>
        <w:p w14:paraId="034E97ED" w14:textId="1E29946E"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58" w:history="1">
            <w:r w:rsidRPr="007C2D94">
              <w:rPr>
                <w:rStyle w:val="Hyperlink"/>
                <w:rFonts w:ascii="Verdana" w:eastAsia="Verdana" w:hAnsi="Verdana" w:cs="Verdana"/>
                <w:b/>
                <w:noProof/>
                <w:sz w:val="20"/>
                <w:szCs w:val="20"/>
              </w:rPr>
              <w:t>Bankruptcy</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_Toc180678358 \h </w:instrText>
            </w:r>
            <w:r w:rsidRPr="007C2D94">
              <w:rPr>
                <w:noProof/>
                <w:webHidden/>
                <w:sz w:val="20"/>
                <w:szCs w:val="20"/>
              </w:rPr>
            </w:r>
            <w:r w:rsidRPr="007C2D94">
              <w:rPr>
                <w:noProof/>
                <w:webHidden/>
                <w:sz w:val="20"/>
                <w:szCs w:val="20"/>
              </w:rPr>
              <w:fldChar w:fldCharType="separate"/>
            </w:r>
            <w:r w:rsidR="000C0298">
              <w:rPr>
                <w:noProof/>
                <w:webHidden/>
                <w:sz w:val="20"/>
                <w:szCs w:val="20"/>
              </w:rPr>
              <w:t>29</w:t>
            </w:r>
            <w:r w:rsidRPr="007C2D94">
              <w:rPr>
                <w:noProof/>
                <w:webHidden/>
                <w:sz w:val="20"/>
                <w:szCs w:val="20"/>
              </w:rPr>
              <w:fldChar w:fldCharType="end"/>
            </w:r>
          </w:hyperlink>
        </w:p>
        <w:p w14:paraId="7927150B" w14:textId="195B21AD"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59" w:history="1">
            <w:r w:rsidRPr="007C2D94">
              <w:rPr>
                <w:rStyle w:val="Hyperlink"/>
                <w:rFonts w:ascii="Verdana" w:eastAsia="Verdana" w:hAnsi="Verdana" w:cs="Verdana"/>
                <w:b/>
                <w:noProof/>
                <w:sz w:val="20"/>
                <w:szCs w:val="20"/>
              </w:rPr>
              <w:t>Interlibrary Loan (ILL) - Borrowing Policy</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_Toc180678359 \h </w:instrText>
            </w:r>
            <w:r w:rsidRPr="007C2D94">
              <w:rPr>
                <w:noProof/>
                <w:webHidden/>
                <w:sz w:val="20"/>
                <w:szCs w:val="20"/>
              </w:rPr>
            </w:r>
            <w:r w:rsidRPr="007C2D94">
              <w:rPr>
                <w:noProof/>
                <w:webHidden/>
                <w:sz w:val="20"/>
                <w:szCs w:val="20"/>
              </w:rPr>
              <w:fldChar w:fldCharType="separate"/>
            </w:r>
            <w:r w:rsidR="000C0298">
              <w:rPr>
                <w:noProof/>
                <w:webHidden/>
                <w:sz w:val="20"/>
                <w:szCs w:val="20"/>
              </w:rPr>
              <w:t>30</w:t>
            </w:r>
            <w:r w:rsidRPr="007C2D94">
              <w:rPr>
                <w:noProof/>
                <w:webHidden/>
                <w:sz w:val="20"/>
                <w:szCs w:val="20"/>
              </w:rPr>
              <w:fldChar w:fldCharType="end"/>
            </w:r>
          </w:hyperlink>
        </w:p>
        <w:p w14:paraId="6B5F3ECE" w14:textId="06A53E78"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60" w:history="1">
            <w:r w:rsidRPr="007C2D94">
              <w:rPr>
                <w:rStyle w:val="Hyperlink"/>
                <w:rFonts w:ascii="Verdana" w:eastAsia="Verdana" w:hAnsi="Verdana" w:cs="Verdana"/>
                <w:b/>
                <w:noProof/>
                <w:sz w:val="20"/>
                <w:szCs w:val="20"/>
              </w:rPr>
              <w:t>Interlibrary Loan (ILL) - Lending Policy</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_Toc180678360 \h </w:instrText>
            </w:r>
            <w:r w:rsidRPr="007C2D94">
              <w:rPr>
                <w:noProof/>
                <w:webHidden/>
                <w:sz w:val="20"/>
                <w:szCs w:val="20"/>
              </w:rPr>
            </w:r>
            <w:r w:rsidRPr="007C2D94">
              <w:rPr>
                <w:noProof/>
                <w:webHidden/>
                <w:sz w:val="20"/>
                <w:szCs w:val="20"/>
              </w:rPr>
              <w:fldChar w:fldCharType="separate"/>
            </w:r>
            <w:r w:rsidR="000C0298">
              <w:rPr>
                <w:noProof/>
                <w:webHidden/>
                <w:sz w:val="20"/>
                <w:szCs w:val="20"/>
              </w:rPr>
              <w:t>31</w:t>
            </w:r>
            <w:r w:rsidRPr="007C2D94">
              <w:rPr>
                <w:noProof/>
                <w:webHidden/>
                <w:sz w:val="20"/>
                <w:szCs w:val="20"/>
              </w:rPr>
              <w:fldChar w:fldCharType="end"/>
            </w:r>
          </w:hyperlink>
        </w:p>
        <w:p w14:paraId="3FF966B0" w14:textId="7C849BC4"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61" w:history="1">
            <w:r w:rsidRPr="007C2D94">
              <w:rPr>
                <w:rStyle w:val="Hyperlink"/>
                <w:rFonts w:ascii="Verdana" w:eastAsia="Verdana" w:hAnsi="Verdana" w:cs="Verdana"/>
                <w:b/>
                <w:noProof/>
                <w:sz w:val="20"/>
                <w:szCs w:val="20"/>
              </w:rPr>
              <w:t>Interlibrary Loan (ILL) - Fines and Penalties</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_Toc180678361 \h </w:instrText>
            </w:r>
            <w:r w:rsidRPr="007C2D94">
              <w:rPr>
                <w:noProof/>
                <w:webHidden/>
                <w:sz w:val="20"/>
                <w:szCs w:val="20"/>
              </w:rPr>
            </w:r>
            <w:r w:rsidRPr="007C2D94">
              <w:rPr>
                <w:noProof/>
                <w:webHidden/>
                <w:sz w:val="20"/>
                <w:szCs w:val="20"/>
              </w:rPr>
              <w:fldChar w:fldCharType="separate"/>
            </w:r>
            <w:r w:rsidR="000C0298">
              <w:rPr>
                <w:noProof/>
                <w:webHidden/>
                <w:sz w:val="20"/>
                <w:szCs w:val="20"/>
              </w:rPr>
              <w:t>31</w:t>
            </w:r>
            <w:r w:rsidRPr="007C2D94">
              <w:rPr>
                <w:noProof/>
                <w:webHidden/>
                <w:sz w:val="20"/>
                <w:szCs w:val="20"/>
              </w:rPr>
              <w:fldChar w:fldCharType="end"/>
            </w:r>
          </w:hyperlink>
        </w:p>
        <w:p w14:paraId="5DE53F88" w14:textId="13FF33E8"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62" w:history="1">
            <w:r w:rsidRPr="007C2D94">
              <w:rPr>
                <w:rStyle w:val="Hyperlink"/>
                <w:rFonts w:ascii="Verdana" w:eastAsia="Verdana" w:hAnsi="Verdana" w:cs="Verdana"/>
                <w:b/>
                <w:noProof/>
                <w:sz w:val="20"/>
                <w:szCs w:val="20"/>
              </w:rPr>
              <w:t>Public Access Computers Loan Policy</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_Toc180678362 \h </w:instrText>
            </w:r>
            <w:r w:rsidRPr="007C2D94">
              <w:rPr>
                <w:noProof/>
                <w:webHidden/>
                <w:sz w:val="20"/>
                <w:szCs w:val="20"/>
              </w:rPr>
            </w:r>
            <w:r w:rsidRPr="007C2D94">
              <w:rPr>
                <w:noProof/>
                <w:webHidden/>
                <w:sz w:val="20"/>
                <w:szCs w:val="20"/>
              </w:rPr>
              <w:fldChar w:fldCharType="separate"/>
            </w:r>
            <w:r w:rsidR="000C0298">
              <w:rPr>
                <w:noProof/>
                <w:webHidden/>
                <w:sz w:val="20"/>
                <w:szCs w:val="20"/>
              </w:rPr>
              <w:t>31</w:t>
            </w:r>
            <w:r w:rsidRPr="007C2D94">
              <w:rPr>
                <w:noProof/>
                <w:webHidden/>
                <w:sz w:val="20"/>
                <w:szCs w:val="20"/>
              </w:rPr>
              <w:fldChar w:fldCharType="end"/>
            </w:r>
          </w:hyperlink>
        </w:p>
        <w:p w14:paraId="3EC33D31" w14:textId="31CA369F"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63" w:history="1">
            <w:r w:rsidRPr="007C2D94">
              <w:rPr>
                <w:rStyle w:val="Hyperlink"/>
                <w:rFonts w:ascii="Verdana" w:eastAsia="Verdana" w:hAnsi="Verdana" w:cs="Verdana"/>
                <w:b/>
                <w:noProof/>
                <w:sz w:val="20"/>
                <w:szCs w:val="20"/>
              </w:rPr>
              <w:t>ACCEPTABLE USE POLICY</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_Toc180678363 \h </w:instrText>
            </w:r>
            <w:r w:rsidRPr="007C2D94">
              <w:rPr>
                <w:noProof/>
                <w:webHidden/>
                <w:sz w:val="20"/>
                <w:szCs w:val="20"/>
              </w:rPr>
            </w:r>
            <w:r w:rsidRPr="007C2D94">
              <w:rPr>
                <w:noProof/>
                <w:webHidden/>
                <w:sz w:val="20"/>
                <w:szCs w:val="20"/>
              </w:rPr>
              <w:fldChar w:fldCharType="separate"/>
            </w:r>
            <w:r w:rsidR="000C0298">
              <w:rPr>
                <w:noProof/>
                <w:webHidden/>
                <w:sz w:val="20"/>
                <w:szCs w:val="20"/>
              </w:rPr>
              <w:t>32</w:t>
            </w:r>
            <w:r w:rsidRPr="007C2D94">
              <w:rPr>
                <w:noProof/>
                <w:webHidden/>
                <w:sz w:val="20"/>
                <w:szCs w:val="20"/>
              </w:rPr>
              <w:fldChar w:fldCharType="end"/>
            </w:r>
          </w:hyperlink>
        </w:p>
        <w:p w14:paraId="630F5325" w14:textId="13711403"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64" w:history="1">
            <w:r w:rsidRPr="007C2D94">
              <w:rPr>
                <w:rStyle w:val="Hyperlink"/>
                <w:rFonts w:ascii="Verdana" w:eastAsia="Verdana" w:hAnsi="Verdana" w:cs="Verdana"/>
                <w:b/>
                <w:noProof/>
                <w:sz w:val="20"/>
                <w:szCs w:val="20"/>
              </w:rPr>
              <w:t>Library Services</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_Toc180678364 \h </w:instrText>
            </w:r>
            <w:r w:rsidRPr="007C2D94">
              <w:rPr>
                <w:noProof/>
                <w:webHidden/>
                <w:sz w:val="20"/>
                <w:szCs w:val="20"/>
              </w:rPr>
            </w:r>
            <w:r w:rsidRPr="007C2D94">
              <w:rPr>
                <w:noProof/>
                <w:webHidden/>
                <w:sz w:val="20"/>
                <w:szCs w:val="20"/>
              </w:rPr>
              <w:fldChar w:fldCharType="separate"/>
            </w:r>
            <w:r w:rsidR="000C0298">
              <w:rPr>
                <w:noProof/>
                <w:webHidden/>
                <w:sz w:val="20"/>
                <w:szCs w:val="20"/>
              </w:rPr>
              <w:t>32</w:t>
            </w:r>
            <w:r w:rsidRPr="007C2D94">
              <w:rPr>
                <w:noProof/>
                <w:webHidden/>
                <w:sz w:val="20"/>
                <w:szCs w:val="20"/>
              </w:rPr>
              <w:fldChar w:fldCharType="end"/>
            </w:r>
          </w:hyperlink>
        </w:p>
        <w:p w14:paraId="5DF5A42E" w14:textId="0CC9BD7B"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65" w:history="1">
            <w:r w:rsidRPr="007C2D94">
              <w:rPr>
                <w:rStyle w:val="Hyperlink"/>
                <w:rFonts w:ascii="Verdana" w:eastAsia="Verdana" w:hAnsi="Verdana" w:cs="Verdana"/>
                <w:b/>
                <w:noProof/>
                <w:sz w:val="20"/>
                <w:szCs w:val="20"/>
              </w:rPr>
              <w:t>Internet Access</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_Toc180678365 \h </w:instrText>
            </w:r>
            <w:r w:rsidRPr="007C2D94">
              <w:rPr>
                <w:noProof/>
                <w:webHidden/>
                <w:sz w:val="20"/>
                <w:szCs w:val="20"/>
              </w:rPr>
            </w:r>
            <w:r w:rsidRPr="007C2D94">
              <w:rPr>
                <w:noProof/>
                <w:webHidden/>
                <w:sz w:val="20"/>
                <w:szCs w:val="20"/>
              </w:rPr>
              <w:fldChar w:fldCharType="separate"/>
            </w:r>
            <w:r w:rsidR="000C0298">
              <w:rPr>
                <w:noProof/>
                <w:webHidden/>
                <w:sz w:val="20"/>
                <w:szCs w:val="20"/>
              </w:rPr>
              <w:t>34</w:t>
            </w:r>
            <w:r w:rsidRPr="007C2D94">
              <w:rPr>
                <w:noProof/>
                <w:webHidden/>
                <w:sz w:val="20"/>
                <w:szCs w:val="20"/>
              </w:rPr>
              <w:fldChar w:fldCharType="end"/>
            </w:r>
          </w:hyperlink>
        </w:p>
        <w:p w14:paraId="33A86E93" w14:textId="1592D095"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66" w:history="1">
            <w:r w:rsidRPr="007C2D94">
              <w:rPr>
                <w:rStyle w:val="Hyperlink"/>
                <w:rFonts w:ascii="Verdana" w:eastAsia="Verdana" w:hAnsi="Verdana" w:cs="Verdana"/>
                <w:b/>
                <w:noProof/>
                <w:sz w:val="20"/>
                <w:szCs w:val="20"/>
              </w:rPr>
              <w:t>3D Printing and 3D Scanning Policy</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_Toc180678366 \h </w:instrText>
            </w:r>
            <w:r w:rsidRPr="007C2D94">
              <w:rPr>
                <w:noProof/>
                <w:webHidden/>
                <w:sz w:val="20"/>
                <w:szCs w:val="20"/>
              </w:rPr>
            </w:r>
            <w:r w:rsidRPr="007C2D94">
              <w:rPr>
                <w:noProof/>
                <w:webHidden/>
                <w:sz w:val="20"/>
                <w:szCs w:val="20"/>
              </w:rPr>
              <w:fldChar w:fldCharType="separate"/>
            </w:r>
            <w:r w:rsidR="000C0298">
              <w:rPr>
                <w:noProof/>
                <w:webHidden/>
                <w:sz w:val="20"/>
                <w:szCs w:val="20"/>
              </w:rPr>
              <w:t>35</w:t>
            </w:r>
            <w:r w:rsidRPr="007C2D94">
              <w:rPr>
                <w:noProof/>
                <w:webHidden/>
                <w:sz w:val="20"/>
                <w:szCs w:val="20"/>
              </w:rPr>
              <w:fldChar w:fldCharType="end"/>
            </w:r>
          </w:hyperlink>
        </w:p>
        <w:p w14:paraId="5FA6CC86" w14:textId="2F43D565"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67" w:history="1">
            <w:r w:rsidRPr="007C2D94">
              <w:rPr>
                <w:rStyle w:val="Hyperlink"/>
                <w:rFonts w:ascii="Verdana" w:eastAsia="Verdana" w:hAnsi="Verdana" w:cs="Verdana"/>
                <w:b/>
                <w:noProof/>
                <w:sz w:val="20"/>
                <w:szCs w:val="20"/>
              </w:rPr>
              <w:t>Food and Drink in the Library</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_Toc180678367 \h </w:instrText>
            </w:r>
            <w:r w:rsidRPr="007C2D94">
              <w:rPr>
                <w:noProof/>
                <w:webHidden/>
                <w:sz w:val="20"/>
                <w:szCs w:val="20"/>
              </w:rPr>
            </w:r>
            <w:r w:rsidRPr="007C2D94">
              <w:rPr>
                <w:noProof/>
                <w:webHidden/>
                <w:sz w:val="20"/>
                <w:szCs w:val="20"/>
              </w:rPr>
              <w:fldChar w:fldCharType="separate"/>
            </w:r>
            <w:r w:rsidR="000C0298">
              <w:rPr>
                <w:noProof/>
                <w:webHidden/>
                <w:sz w:val="20"/>
                <w:szCs w:val="20"/>
              </w:rPr>
              <w:t>36</w:t>
            </w:r>
            <w:r w:rsidRPr="007C2D94">
              <w:rPr>
                <w:noProof/>
                <w:webHidden/>
                <w:sz w:val="20"/>
                <w:szCs w:val="20"/>
              </w:rPr>
              <w:fldChar w:fldCharType="end"/>
            </w:r>
          </w:hyperlink>
        </w:p>
        <w:p w14:paraId="1D0129B1" w14:textId="33A4E534"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68" w:history="1">
            <w:r w:rsidRPr="007C2D94">
              <w:rPr>
                <w:rStyle w:val="Hyperlink"/>
                <w:rFonts w:ascii="Verdana" w:eastAsia="Verdana" w:hAnsi="Verdana" w:cs="Verdana"/>
                <w:b/>
                <w:noProof/>
                <w:sz w:val="20"/>
                <w:szCs w:val="20"/>
              </w:rPr>
              <w:t>Social Media Staff Policy</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_Toc180678368 \h </w:instrText>
            </w:r>
            <w:r w:rsidRPr="007C2D94">
              <w:rPr>
                <w:noProof/>
                <w:webHidden/>
                <w:sz w:val="20"/>
                <w:szCs w:val="20"/>
              </w:rPr>
            </w:r>
            <w:r w:rsidRPr="007C2D94">
              <w:rPr>
                <w:noProof/>
                <w:webHidden/>
                <w:sz w:val="20"/>
                <w:szCs w:val="20"/>
              </w:rPr>
              <w:fldChar w:fldCharType="separate"/>
            </w:r>
            <w:r w:rsidR="000C0298">
              <w:rPr>
                <w:noProof/>
                <w:webHidden/>
                <w:sz w:val="20"/>
                <w:szCs w:val="20"/>
              </w:rPr>
              <w:t>36</w:t>
            </w:r>
            <w:r w:rsidRPr="007C2D94">
              <w:rPr>
                <w:noProof/>
                <w:webHidden/>
                <w:sz w:val="20"/>
                <w:szCs w:val="20"/>
              </w:rPr>
              <w:fldChar w:fldCharType="end"/>
            </w:r>
          </w:hyperlink>
        </w:p>
        <w:p w14:paraId="50A92C30" w14:textId="2763AEC7"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69" w:history="1">
            <w:r w:rsidRPr="007C2D94">
              <w:rPr>
                <w:rStyle w:val="Hyperlink"/>
                <w:rFonts w:ascii="Verdana" w:eastAsia="Verdana" w:hAnsi="Verdana" w:cs="Verdana"/>
                <w:b/>
                <w:noProof/>
                <w:sz w:val="20"/>
                <w:szCs w:val="20"/>
              </w:rPr>
              <w:t>Social Media Users Policy</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_Toc180678369 \h </w:instrText>
            </w:r>
            <w:r w:rsidRPr="007C2D94">
              <w:rPr>
                <w:noProof/>
                <w:webHidden/>
                <w:sz w:val="20"/>
                <w:szCs w:val="20"/>
              </w:rPr>
            </w:r>
            <w:r w:rsidRPr="007C2D94">
              <w:rPr>
                <w:noProof/>
                <w:webHidden/>
                <w:sz w:val="20"/>
                <w:szCs w:val="20"/>
              </w:rPr>
              <w:fldChar w:fldCharType="separate"/>
            </w:r>
            <w:r w:rsidR="000C0298">
              <w:rPr>
                <w:noProof/>
                <w:webHidden/>
                <w:sz w:val="20"/>
                <w:szCs w:val="20"/>
              </w:rPr>
              <w:t>38</w:t>
            </w:r>
            <w:r w:rsidRPr="007C2D94">
              <w:rPr>
                <w:noProof/>
                <w:webHidden/>
                <w:sz w:val="20"/>
                <w:szCs w:val="20"/>
              </w:rPr>
              <w:fldChar w:fldCharType="end"/>
            </w:r>
          </w:hyperlink>
        </w:p>
        <w:p w14:paraId="051112D2" w14:textId="24D14FAA"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70" w:history="1">
            <w:r w:rsidRPr="007C2D94">
              <w:rPr>
                <w:rStyle w:val="Hyperlink"/>
                <w:rFonts w:ascii="Verdana" w:eastAsia="Verdana" w:hAnsi="Verdana" w:cs="Verdana"/>
                <w:b/>
                <w:noProof/>
                <w:sz w:val="20"/>
                <w:szCs w:val="20"/>
              </w:rPr>
              <w:t>Programming Policy</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_Toc180678370 \h </w:instrText>
            </w:r>
            <w:r w:rsidRPr="007C2D94">
              <w:rPr>
                <w:noProof/>
                <w:webHidden/>
                <w:sz w:val="20"/>
                <w:szCs w:val="20"/>
              </w:rPr>
            </w:r>
            <w:r w:rsidRPr="007C2D94">
              <w:rPr>
                <w:noProof/>
                <w:webHidden/>
                <w:sz w:val="20"/>
                <w:szCs w:val="20"/>
              </w:rPr>
              <w:fldChar w:fldCharType="separate"/>
            </w:r>
            <w:r w:rsidR="000C0298">
              <w:rPr>
                <w:noProof/>
                <w:webHidden/>
                <w:sz w:val="20"/>
                <w:szCs w:val="20"/>
              </w:rPr>
              <w:t>40</w:t>
            </w:r>
            <w:r w:rsidRPr="007C2D94">
              <w:rPr>
                <w:noProof/>
                <w:webHidden/>
                <w:sz w:val="20"/>
                <w:szCs w:val="20"/>
              </w:rPr>
              <w:fldChar w:fldCharType="end"/>
            </w:r>
          </w:hyperlink>
        </w:p>
        <w:p w14:paraId="7B0BAC8C" w14:textId="07120405"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71" w:history="1">
            <w:r w:rsidRPr="007C2D94">
              <w:rPr>
                <w:rStyle w:val="Hyperlink"/>
                <w:rFonts w:ascii="Verdana" w:eastAsia="Verdana" w:hAnsi="Verdana" w:cs="Verdana"/>
                <w:b/>
                <w:noProof/>
                <w:sz w:val="20"/>
                <w:szCs w:val="20"/>
              </w:rPr>
              <w:t>Exhibit Space Policy</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_Toc180678371 \h </w:instrText>
            </w:r>
            <w:r w:rsidRPr="007C2D94">
              <w:rPr>
                <w:noProof/>
                <w:webHidden/>
                <w:sz w:val="20"/>
                <w:szCs w:val="20"/>
              </w:rPr>
            </w:r>
            <w:r w:rsidRPr="007C2D94">
              <w:rPr>
                <w:noProof/>
                <w:webHidden/>
                <w:sz w:val="20"/>
                <w:szCs w:val="20"/>
              </w:rPr>
              <w:fldChar w:fldCharType="separate"/>
            </w:r>
            <w:r w:rsidR="000C0298">
              <w:rPr>
                <w:noProof/>
                <w:webHidden/>
                <w:sz w:val="20"/>
                <w:szCs w:val="20"/>
              </w:rPr>
              <w:t>41</w:t>
            </w:r>
            <w:r w:rsidRPr="007C2D94">
              <w:rPr>
                <w:noProof/>
                <w:webHidden/>
                <w:sz w:val="20"/>
                <w:szCs w:val="20"/>
              </w:rPr>
              <w:fldChar w:fldCharType="end"/>
            </w:r>
          </w:hyperlink>
        </w:p>
        <w:p w14:paraId="09E761C9" w14:textId="438AC0E7"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72" w:history="1">
            <w:r w:rsidRPr="007C2D94">
              <w:rPr>
                <w:rStyle w:val="Hyperlink"/>
                <w:rFonts w:ascii="Verdana" w:eastAsia="Verdana" w:hAnsi="Verdana" w:cs="Verdana"/>
                <w:b/>
                <w:noProof/>
                <w:sz w:val="20"/>
                <w:szCs w:val="20"/>
              </w:rPr>
              <w:t>Physical Facilities</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_Toc180678372 \h </w:instrText>
            </w:r>
            <w:r w:rsidRPr="007C2D94">
              <w:rPr>
                <w:noProof/>
                <w:webHidden/>
                <w:sz w:val="20"/>
                <w:szCs w:val="20"/>
              </w:rPr>
            </w:r>
            <w:r w:rsidRPr="007C2D94">
              <w:rPr>
                <w:noProof/>
                <w:webHidden/>
                <w:sz w:val="20"/>
                <w:szCs w:val="20"/>
              </w:rPr>
              <w:fldChar w:fldCharType="separate"/>
            </w:r>
            <w:r w:rsidR="000C0298">
              <w:rPr>
                <w:noProof/>
                <w:webHidden/>
                <w:sz w:val="20"/>
                <w:szCs w:val="20"/>
              </w:rPr>
              <w:t>42</w:t>
            </w:r>
            <w:r w:rsidRPr="007C2D94">
              <w:rPr>
                <w:noProof/>
                <w:webHidden/>
                <w:sz w:val="20"/>
                <w:szCs w:val="20"/>
              </w:rPr>
              <w:fldChar w:fldCharType="end"/>
            </w:r>
          </w:hyperlink>
        </w:p>
        <w:p w14:paraId="0C9F174B" w14:textId="3D8C6D1E"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73" w:history="1">
            <w:r w:rsidRPr="007C2D94">
              <w:rPr>
                <w:rStyle w:val="Hyperlink"/>
                <w:rFonts w:ascii="Verdana" w:eastAsia="Verdana" w:hAnsi="Verdana" w:cs="Verdana"/>
                <w:b/>
                <w:noProof/>
                <w:sz w:val="20"/>
                <w:szCs w:val="20"/>
              </w:rPr>
              <w:t>Equipment Loan</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_Toc180678373 \h </w:instrText>
            </w:r>
            <w:r w:rsidRPr="007C2D94">
              <w:rPr>
                <w:noProof/>
                <w:webHidden/>
                <w:sz w:val="20"/>
                <w:szCs w:val="20"/>
              </w:rPr>
            </w:r>
            <w:r w:rsidRPr="007C2D94">
              <w:rPr>
                <w:noProof/>
                <w:webHidden/>
                <w:sz w:val="20"/>
                <w:szCs w:val="20"/>
              </w:rPr>
              <w:fldChar w:fldCharType="separate"/>
            </w:r>
            <w:r w:rsidR="000C0298">
              <w:rPr>
                <w:noProof/>
                <w:webHidden/>
                <w:sz w:val="20"/>
                <w:szCs w:val="20"/>
              </w:rPr>
              <w:t>45</w:t>
            </w:r>
            <w:r w:rsidRPr="007C2D94">
              <w:rPr>
                <w:noProof/>
                <w:webHidden/>
                <w:sz w:val="20"/>
                <w:szCs w:val="20"/>
              </w:rPr>
              <w:fldChar w:fldCharType="end"/>
            </w:r>
          </w:hyperlink>
        </w:p>
        <w:p w14:paraId="4E4D3F5C" w14:textId="53E50C7D"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74" w:history="1">
            <w:r w:rsidRPr="007C2D94">
              <w:rPr>
                <w:rStyle w:val="Hyperlink"/>
                <w:rFonts w:ascii="Verdana" w:eastAsia="Verdana" w:hAnsi="Verdana" w:cs="Verdana"/>
                <w:b/>
                <w:noProof/>
                <w:sz w:val="20"/>
                <w:szCs w:val="20"/>
              </w:rPr>
              <w:t>Community Exhibit Space Policy</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_Toc180678374 \h </w:instrText>
            </w:r>
            <w:r w:rsidRPr="007C2D94">
              <w:rPr>
                <w:noProof/>
                <w:webHidden/>
                <w:sz w:val="20"/>
                <w:szCs w:val="20"/>
              </w:rPr>
            </w:r>
            <w:r w:rsidRPr="007C2D94">
              <w:rPr>
                <w:noProof/>
                <w:webHidden/>
                <w:sz w:val="20"/>
                <w:szCs w:val="20"/>
              </w:rPr>
              <w:fldChar w:fldCharType="separate"/>
            </w:r>
            <w:r w:rsidR="000C0298">
              <w:rPr>
                <w:noProof/>
                <w:webHidden/>
                <w:sz w:val="20"/>
                <w:szCs w:val="20"/>
              </w:rPr>
              <w:t>46</w:t>
            </w:r>
            <w:r w:rsidRPr="007C2D94">
              <w:rPr>
                <w:noProof/>
                <w:webHidden/>
                <w:sz w:val="20"/>
                <w:szCs w:val="20"/>
              </w:rPr>
              <w:fldChar w:fldCharType="end"/>
            </w:r>
          </w:hyperlink>
        </w:p>
        <w:p w14:paraId="04847F39" w14:textId="1584D1B7"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75" w:history="1">
            <w:r w:rsidRPr="007C2D94">
              <w:rPr>
                <w:rStyle w:val="Hyperlink"/>
                <w:rFonts w:ascii="Verdana" w:eastAsia="Verdana" w:hAnsi="Verdana" w:cs="Verdana"/>
                <w:b/>
                <w:noProof/>
                <w:sz w:val="20"/>
                <w:szCs w:val="20"/>
              </w:rPr>
              <w:t>Request for Exhibit/Display Reconsideration Policy</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_Toc180678375 \h </w:instrText>
            </w:r>
            <w:r w:rsidRPr="007C2D94">
              <w:rPr>
                <w:noProof/>
                <w:webHidden/>
                <w:sz w:val="20"/>
                <w:szCs w:val="20"/>
              </w:rPr>
            </w:r>
            <w:r w:rsidRPr="007C2D94">
              <w:rPr>
                <w:noProof/>
                <w:webHidden/>
                <w:sz w:val="20"/>
                <w:szCs w:val="20"/>
              </w:rPr>
              <w:fldChar w:fldCharType="separate"/>
            </w:r>
            <w:r w:rsidR="000C0298">
              <w:rPr>
                <w:noProof/>
                <w:webHidden/>
                <w:sz w:val="20"/>
                <w:szCs w:val="20"/>
              </w:rPr>
              <w:t>47</w:t>
            </w:r>
            <w:r w:rsidRPr="007C2D94">
              <w:rPr>
                <w:noProof/>
                <w:webHidden/>
                <w:sz w:val="20"/>
                <w:szCs w:val="20"/>
              </w:rPr>
              <w:fldChar w:fldCharType="end"/>
            </w:r>
          </w:hyperlink>
        </w:p>
        <w:p w14:paraId="6A11562B" w14:textId="4F6FAAA0"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76" w:history="1">
            <w:r w:rsidRPr="007C2D94">
              <w:rPr>
                <w:rStyle w:val="Hyperlink"/>
                <w:rFonts w:ascii="Verdana" w:eastAsia="Verdana" w:hAnsi="Verdana" w:cs="Verdana"/>
                <w:b/>
                <w:noProof/>
                <w:sz w:val="20"/>
                <w:szCs w:val="20"/>
              </w:rPr>
              <w:t>Public Dissemination of Materials and Information on Library Property</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_Toc180678376 \h </w:instrText>
            </w:r>
            <w:r w:rsidRPr="007C2D94">
              <w:rPr>
                <w:noProof/>
                <w:webHidden/>
                <w:sz w:val="20"/>
                <w:szCs w:val="20"/>
              </w:rPr>
            </w:r>
            <w:r w:rsidRPr="007C2D94">
              <w:rPr>
                <w:noProof/>
                <w:webHidden/>
                <w:sz w:val="20"/>
                <w:szCs w:val="20"/>
              </w:rPr>
              <w:fldChar w:fldCharType="separate"/>
            </w:r>
            <w:r w:rsidR="000C0298">
              <w:rPr>
                <w:noProof/>
                <w:webHidden/>
                <w:sz w:val="20"/>
                <w:szCs w:val="20"/>
              </w:rPr>
              <w:t>48</w:t>
            </w:r>
            <w:r w:rsidRPr="007C2D94">
              <w:rPr>
                <w:noProof/>
                <w:webHidden/>
                <w:sz w:val="20"/>
                <w:szCs w:val="20"/>
              </w:rPr>
              <w:fldChar w:fldCharType="end"/>
            </w:r>
          </w:hyperlink>
        </w:p>
        <w:p w14:paraId="36238CC2" w14:textId="13AB7B10"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77" w:history="1">
            <w:r w:rsidRPr="007C2D94">
              <w:rPr>
                <w:rStyle w:val="Hyperlink"/>
                <w:rFonts w:ascii="Verdana" w:eastAsia="Verdana" w:hAnsi="Verdana" w:cs="Verdana"/>
                <w:b/>
                <w:noProof/>
                <w:sz w:val="20"/>
                <w:szCs w:val="20"/>
              </w:rPr>
              <w:t>Destruction or Theft of Library Materials or Property</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_Toc180678377 \h </w:instrText>
            </w:r>
            <w:r w:rsidRPr="007C2D94">
              <w:rPr>
                <w:noProof/>
                <w:webHidden/>
                <w:sz w:val="20"/>
                <w:szCs w:val="20"/>
              </w:rPr>
            </w:r>
            <w:r w:rsidRPr="007C2D94">
              <w:rPr>
                <w:noProof/>
                <w:webHidden/>
                <w:sz w:val="20"/>
                <w:szCs w:val="20"/>
              </w:rPr>
              <w:fldChar w:fldCharType="separate"/>
            </w:r>
            <w:r w:rsidR="000C0298">
              <w:rPr>
                <w:noProof/>
                <w:webHidden/>
                <w:sz w:val="20"/>
                <w:szCs w:val="20"/>
              </w:rPr>
              <w:t>49</w:t>
            </w:r>
            <w:r w:rsidRPr="007C2D94">
              <w:rPr>
                <w:noProof/>
                <w:webHidden/>
                <w:sz w:val="20"/>
                <w:szCs w:val="20"/>
              </w:rPr>
              <w:fldChar w:fldCharType="end"/>
            </w:r>
          </w:hyperlink>
        </w:p>
        <w:p w14:paraId="0CDBBFDA" w14:textId="7CE7DA1F"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78" w:history="1">
            <w:r w:rsidRPr="007C2D94">
              <w:rPr>
                <w:rStyle w:val="Hyperlink"/>
                <w:rFonts w:ascii="Verdana" w:eastAsia="Verdana" w:hAnsi="Verdana" w:cs="Verdana"/>
                <w:b/>
                <w:noProof/>
                <w:sz w:val="20"/>
                <w:szCs w:val="20"/>
              </w:rPr>
              <w:t>Staff Rights</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_Toc180678378 \h </w:instrText>
            </w:r>
            <w:r w:rsidRPr="007C2D94">
              <w:rPr>
                <w:noProof/>
                <w:webHidden/>
                <w:sz w:val="20"/>
                <w:szCs w:val="20"/>
              </w:rPr>
            </w:r>
            <w:r w:rsidRPr="007C2D94">
              <w:rPr>
                <w:noProof/>
                <w:webHidden/>
                <w:sz w:val="20"/>
                <w:szCs w:val="20"/>
              </w:rPr>
              <w:fldChar w:fldCharType="separate"/>
            </w:r>
            <w:r w:rsidR="000C0298">
              <w:rPr>
                <w:noProof/>
                <w:webHidden/>
                <w:sz w:val="20"/>
                <w:szCs w:val="20"/>
              </w:rPr>
              <w:t>49</w:t>
            </w:r>
            <w:r w:rsidRPr="007C2D94">
              <w:rPr>
                <w:noProof/>
                <w:webHidden/>
                <w:sz w:val="20"/>
                <w:szCs w:val="20"/>
              </w:rPr>
              <w:fldChar w:fldCharType="end"/>
            </w:r>
          </w:hyperlink>
        </w:p>
        <w:p w14:paraId="655BCBB6" w14:textId="72A5C61D"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79" w:history="1">
            <w:r w:rsidRPr="007C2D94">
              <w:rPr>
                <w:rStyle w:val="Hyperlink"/>
                <w:rFonts w:ascii="Verdana" w:eastAsia="Verdana" w:hAnsi="Verdana" w:cs="Verdana"/>
                <w:b/>
                <w:noProof/>
                <w:sz w:val="20"/>
                <w:szCs w:val="20"/>
              </w:rPr>
              <w:t>Library Security and User Behavior</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_Toc180678379 \h </w:instrText>
            </w:r>
            <w:r w:rsidRPr="007C2D94">
              <w:rPr>
                <w:noProof/>
                <w:webHidden/>
                <w:sz w:val="20"/>
                <w:szCs w:val="20"/>
              </w:rPr>
            </w:r>
            <w:r w:rsidRPr="007C2D94">
              <w:rPr>
                <w:noProof/>
                <w:webHidden/>
                <w:sz w:val="20"/>
                <w:szCs w:val="20"/>
              </w:rPr>
              <w:fldChar w:fldCharType="separate"/>
            </w:r>
            <w:r w:rsidR="000C0298">
              <w:rPr>
                <w:noProof/>
                <w:webHidden/>
                <w:sz w:val="20"/>
                <w:szCs w:val="20"/>
              </w:rPr>
              <w:t>49</w:t>
            </w:r>
            <w:r w:rsidRPr="007C2D94">
              <w:rPr>
                <w:noProof/>
                <w:webHidden/>
                <w:sz w:val="20"/>
                <w:szCs w:val="20"/>
              </w:rPr>
              <w:fldChar w:fldCharType="end"/>
            </w:r>
          </w:hyperlink>
        </w:p>
        <w:p w14:paraId="0DA2E3D4" w14:textId="229ACC7A"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80" w:history="1">
            <w:r w:rsidRPr="007C2D94">
              <w:rPr>
                <w:rStyle w:val="Hyperlink"/>
                <w:rFonts w:ascii="Verdana" w:eastAsia="Verdana" w:hAnsi="Verdana" w:cs="Verdana"/>
                <w:b/>
                <w:noProof/>
                <w:sz w:val="20"/>
                <w:szCs w:val="20"/>
              </w:rPr>
              <w:t>Service Animals</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_Toc180678380 \h </w:instrText>
            </w:r>
            <w:r w:rsidRPr="007C2D94">
              <w:rPr>
                <w:noProof/>
                <w:webHidden/>
                <w:sz w:val="20"/>
                <w:szCs w:val="20"/>
              </w:rPr>
            </w:r>
            <w:r w:rsidRPr="007C2D94">
              <w:rPr>
                <w:noProof/>
                <w:webHidden/>
                <w:sz w:val="20"/>
                <w:szCs w:val="20"/>
              </w:rPr>
              <w:fldChar w:fldCharType="separate"/>
            </w:r>
            <w:r w:rsidR="000C0298">
              <w:rPr>
                <w:noProof/>
                <w:webHidden/>
                <w:sz w:val="20"/>
                <w:szCs w:val="20"/>
              </w:rPr>
              <w:t>51</w:t>
            </w:r>
            <w:r w:rsidRPr="007C2D94">
              <w:rPr>
                <w:noProof/>
                <w:webHidden/>
                <w:sz w:val="20"/>
                <w:szCs w:val="20"/>
              </w:rPr>
              <w:fldChar w:fldCharType="end"/>
            </w:r>
          </w:hyperlink>
        </w:p>
        <w:p w14:paraId="3D0B0645" w14:textId="3C412051"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81" w:history="1">
            <w:r w:rsidRPr="007C2D94">
              <w:rPr>
                <w:rStyle w:val="Hyperlink"/>
                <w:rFonts w:ascii="Verdana" w:eastAsia="Verdana" w:hAnsi="Verdana" w:cs="Verdana"/>
                <w:b/>
                <w:noProof/>
                <w:sz w:val="20"/>
                <w:szCs w:val="20"/>
              </w:rPr>
              <w:t>Unattended Child Policy</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_Toc180678381 \h </w:instrText>
            </w:r>
            <w:r w:rsidRPr="007C2D94">
              <w:rPr>
                <w:noProof/>
                <w:webHidden/>
                <w:sz w:val="20"/>
                <w:szCs w:val="20"/>
              </w:rPr>
            </w:r>
            <w:r w:rsidRPr="007C2D94">
              <w:rPr>
                <w:noProof/>
                <w:webHidden/>
                <w:sz w:val="20"/>
                <w:szCs w:val="20"/>
              </w:rPr>
              <w:fldChar w:fldCharType="separate"/>
            </w:r>
            <w:r w:rsidR="000C0298">
              <w:rPr>
                <w:noProof/>
                <w:webHidden/>
                <w:sz w:val="20"/>
                <w:szCs w:val="20"/>
              </w:rPr>
              <w:t>51</w:t>
            </w:r>
            <w:r w:rsidRPr="007C2D94">
              <w:rPr>
                <w:noProof/>
                <w:webHidden/>
                <w:sz w:val="20"/>
                <w:szCs w:val="20"/>
              </w:rPr>
              <w:fldChar w:fldCharType="end"/>
            </w:r>
          </w:hyperlink>
        </w:p>
        <w:p w14:paraId="6AFC5F21" w14:textId="6D136485"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82" w:history="1">
            <w:r w:rsidRPr="007C2D94">
              <w:rPr>
                <w:rStyle w:val="Hyperlink"/>
                <w:rFonts w:ascii="Verdana" w:eastAsia="Verdana" w:hAnsi="Verdana" w:cs="Verdana"/>
                <w:b/>
                <w:noProof/>
                <w:sz w:val="20"/>
                <w:szCs w:val="20"/>
              </w:rPr>
              <w:t>Missoula Public Library Organizational Chart</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_Toc180678382 \h </w:instrText>
            </w:r>
            <w:r w:rsidRPr="007C2D94">
              <w:rPr>
                <w:noProof/>
                <w:webHidden/>
                <w:sz w:val="20"/>
                <w:szCs w:val="20"/>
              </w:rPr>
            </w:r>
            <w:r w:rsidRPr="007C2D94">
              <w:rPr>
                <w:noProof/>
                <w:webHidden/>
                <w:sz w:val="20"/>
                <w:szCs w:val="20"/>
              </w:rPr>
              <w:fldChar w:fldCharType="separate"/>
            </w:r>
            <w:r w:rsidR="000C0298">
              <w:rPr>
                <w:noProof/>
                <w:webHidden/>
                <w:sz w:val="20"/>
                <w:szCs w:val="20"/>
              </w:rPr>
              <w:t>53</w:t>
            </w:r>
            <w:r w:rsidRPr="007C2D94">
              <w:rPr>
                <w:noProof/>
                <w:webHidden/>
                <w:sz w:val="20"/>
                <w:szCs w:val="20"/>
              </w:rPr>
              <w:fldChar w:fldCharType="end"/>
            </w:r>
          </w:hyperlink>
        </w:p>
        <w:p w14:paraId="6EDA5B90" w14:textId="666B08D3"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83" w:history="1">
            <w:r w:rsidRPr="007C2D94">
              <w:rPr>
                <w:rStyle w:val="Hyperlink"/>
                <w:rFonts w:ascii="Verdana" w:eastAsia="Verdana" w:hAnsi="Verdana" w:cs="Verdana"/>
                <w:b/>
                <w:noProof/>
                <w:sz w:val="20"/>
                <w:szCs w:val="20"/>
              </w:rPr>
              <w:t>Appendix A: Community and Groups Defined</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_Toc180678383 \h </w:instrText>
            </w:r>
            <w:r w:rsidRPr="007C2D94">
              <w:rPr>
                <w:noProof/>
                <w:webHidden/>
                <w:sz w:val="20"/>
                <w:szCs w:val="20"/>
              </w:rPr>
            </w:r>
            <w:r w:rsidRPr="007C2D94">
              <w:rPr>
                <w:noProof/>
                <w:webHidden/>
                <w:sz w:val="20"/>
                <w:szCs w:val="20"/>
              </w:rPr>
              <w:fldChar w:fldCharType="separate"/>
            </w:r>
            <w:r w:rsidR="000C0298">
              <w:rPr>
                <w:noProof/>
                <w:webHidden/>
                <w:sz w:val="20"/>
                <w:szCs w:val="20"/>
              </w:rPr>
              <w:t>53</w:t>
            </w:r>
            <w:r w:rsidRPr="007C2D94">
              <w:rPr>
                <w:noProof/>
                <w:webHidden/>
                <w:sz w:val="20"/>
                <w:szCs w:val="20"/>
              </w:rPr>
              <w:fldChar w:fldCharType="end"/>
            </w:r>
          </w:hyperlink>
        </w:p>
        <w:p w14:paraId="49F796C7" w14:textId="7BC92AC7"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84" w:history="1">
            <w:r w:rsidRPr="007C2D94">
              <w:rPr>
                <w:rStyle w:val="Hyperlink"/>
                <w:rFonts w:ascii="Verdana" w:eastAsia="Verdana" w:hAnsi="Verdana" w:cs="Verdana"/>
                <w:b/>
                <w:noProof/>
                <w:sz w:val="20"/>
                <w:szCs w:val="20"/>
              </w:rPr>
              <w:t>Appendix B: American Library Association Library Bill of Rights</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_Toc180678384 \h </w:instrText>
            </w:r>
            <w:r w:rsidRPr="007C2D94">
              <w:rPr>
                <w:noProof/>
                <w:webHidden/>
                <w:sz w:val="20"/>
                <w:szCs w:val="20"/>
              </w:rPr>
            </w:r>
            <w:r w:rsidRPr="007C2D94">
              <w:rPr>
                <w:noProof/>
                <w:webHidden/>
                <w:sz w:val="20"/>
                <w:szCs w:val="20"/>
              </w:rPr>
              <w:fldChar w:fldCharType="separate"/>
            </w:r>
            <w:r w:rsidR="000C0298">
              <w:rPr>
                <w:noProof/>
                <w:webHidden/>
                <w:sz w:val="20"/>
                <w:szCs w:val="20"/>
              </w:rPr>
              <w:t>61</w:t>
            </w:r>
            <w:r w:rsidRPr="007C2D94">
              <w:rPr>
                <w:noProof/>
                <w:webHidden/>
                <w:sz w:val="20"/>
                <w:szCs w:val="20"/>
              </w:rPr>
              <w:fldChar w:fldCharType="end"/>
            </w:r>
          </w:hyperlink>
        </w:p>
        <w:p w14:paraId="3A6026B0" w14:textId="5E9A8BA5"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85" w:history="1">
            <w:r w:rsidRPr="007C2D94">
              <w:rPr>
                <w:rStyle w:val="Hyperlink"/>
                <w:rFonts w:ascii="Verdana" w:eastAsia="Verdana" w:hAnsi="Verdana" w:cs="Verdana"/>
                <w:b/>
                <w:noProof/>
                <w:sz w:val="20"/>
                <w:szCs w:val="20"/>
              </w:rPr>
              <w:t>Appendix C: American Library Association: The Freedom to Read</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_Toc180678385 \h </w:instrText>
            </w:r>
            <w:r w:rsidRPr="007C2D94">
              <w:rPr>
                <w:noProof/>
                <w:webHidden/>
                <w:sz w:val="20"/>
                <w:szCs w:val="20"/>
              </w:rPr>
            </w:r>
            <w:r w:rsidRPr="007C2D94">
              <w:rPr>
                <w:noProof/>
                <w:webHidden/>
                <w:sz w:val="20"/>
                <w:szCs w:val="20"/>
              </w:rPr>
              <w:fldChar w:fldCharType="separate"/>
            </w:r>
            <w:r w:rsidR="000C0298">
              <w:rPr>
                <w:noProof/>
                <w:webHidden/>
                <w:sz w:val="20"/>
                <w:szCs w:val="20"/>
              </w:rPr>
              <w:t>62</w:t>
            </w:r>
            <w:r w:rsidRPr="007C2D94">
              <w:rPr>
                <w:noProof/>
                <w:webHidden/>
                <w:sz w:val="20"/>
                <w:szCs w:val="20"/>
              </w:rPr>
              <w:fldChar w:fldCharType="end"/>
            </w:r>
          </w:hyperlink>
        </w:p>
        <w:p w14:paraId="15B8F1FA" w14:textId="23623442"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86" w:history="1">
            <w:r w:rsidRPr="007C2D94">
              <w:rPr>
                <w:rStyle w:val="Hyperlink"/>
                <w:rFonts w:ascii="Verdana" w:eastAsia="Verdana" w:hAnsi="Verdana" w:cs="Verdana"/>
                <w:b/>
                <w:noProof/>
                <w:sz w:val="20"/>
                <w:szCs w:val="20"/>
              </w:rPr>
              <w:t>Appendix D:  American Library Association Freedom to View Statement (3-22)</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_Toc180678386 \h </w:instrText>
            </w:r>
            <w:r w:rsidRPr="007C2D94">
              <w:rPr>
                <w:noProof/>
                <w:webHidden/>
                <w:sz w:val="20"/>
                <w:szCs w:val="20"/>
              </w:rPr>
            </w:r>
            <w:r w:rsidRPr="007C2D94">
              <w:rPr>
                <w:noProof/>
                <w:webHidden/>
                <w:sz w:val="20"/>
                <w:szCs w:val="20"/>
              </w:rPr>
              <w:fldChar w:fldCharType="separate"/>
            </w:r>
            <w:r w:rsidR="000C0298">
              <w:rPr>
                <w:noProof/>
                <w:webHidden/>
                <w:sz w:val="20"/>
                <w:szCs w:val="20"/>
              </w:rPr>
              <w:t>67</w:t>
            </w:r>
            <w:r w:rsidRPr="007C2D94">
              <w:rPr>
                <w:noProof/>
                <w:webHidden/>
                <w:sz w:val="20"/>
                <w:szCs w:val="20"/>
              </w:rPr>
              <w:fldChar w:fldCharType="end"/>
            </w:r>
          </w:hyperlink>
        </w:p>
        <w:p w14:paraId="7327B499" w14:textId="633B8BCA"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87" w:history="1">
            <w:r w:rsidRPr="007C2D94">
              <w:rPr>
                <w:rStyle w:val="Hyperlink"/>
                <w:rFonts w:ascii="Verdana" w:eastAsia="Verdana" w:hAnsi="Verdana" w:cs="Verdana"/>
                <w:b/>
                <w:noProof/>
                <w:sz w:val="20"/>
                <w:szCs w:val="20"/>
              </w:rPr>
              <w:t>Appendix E: Materials Selection Aids</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_Toc180678387 \h </w:instrText>
            </w:r>
            <w:r w:rsidRPr="007C2D94">
              <w:rPr>
                <w:noProof/>
                <w:webHidden/>
                <w:sz w:val="20"/>
                <w:szCs w:val="20"/>
              </w:rPr>
            </w:r>
            <w:r w:rsidRPr="007C2D94">
              <w:rPr>
                <w:noProof/>
                <w:webHidden/>
                <w:sz w:val="20"/>
                <w:szCs w:val="20"/>
              </w:rPr>
              <w:fldChar w:fldCharType="separate"/>
            </w:r>
            <w:r w:rsidR="000C0298">
              <w:rPr>
                <w:noProof/>
                <w:webHidden/>
                <w:sz w:val="20"/>
                <w:szCs w:val="20"/>
              </w:rPr>
              <w:t>68</w:t>
            </w:r>
            <w:r w:rsidRPr="007C2D94">
              <w:rPr>
                <w:noProof/>
                <w:webHidden/>
                <w:sz w:val="20"/>
                <w:szCs w:val="20"/>
              </w:rPr>
              <w:fldChar w:fldCharType="end"/>
            </w:r>
          </w:hyperlink>
        </w:p>
        <w:p w14:paraId="554834F0" w14:textId="79B508F4"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88" w:history="1">
            <w:r w:rsidRPr="007C2D94">
              <w:rPr>
                <w:rStyle w:val="Hyperlink"/>
                <w:rFonts w:ascii="Verdana" w:eastAsia="Verdana" w:hAnsi="Verdana" w:cs="Verdana"/>
                <w:b/>
                <w:noProof/>
                <w:sz w:val="20"/>
                <w:szCs w:val="20"/>
              </w:rPr>
              <w:t>Appendix F: Magazine Subscription Donation Policy &amp; Procedure</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_Toc180678388 \h </w:instrText>
            </w:r>
            <w:r w:rsidRPr="007C2D94">
              <w:rPr>
                <w:noProof/>
                <w:webHidden/>
                <w:sz w:val="20"/>
                <w:szCs w:val="20"/>
              </w:rPr>
            </w:r>
            <w:r w:rsidRPr="007C2D94">
              <w:rPr>
                <w:noProof/>
                <w:webHidden/>
                <w:sz w:val="20"/>
                <w:szCs w:val="20"/>
              </w:rPr>
              <w:fldChar w:fldCharType="separate"/>
            </w:r>
            <w:r w:rsidR="000C0298">
              <w:rPr>
                <w:noProof/>
                <w:webHidden/>
                <w:sz w:val="20"/>
                <w:szCs w:val="20"/>
              </w:rPr>
              <w:t>69</w:t>
            </w:r>
            <w:r w:rsidRPr="007C2D94">
              <w:rPr>
                <w:noProof/>
                <w:webHidden/>
                <w:sz w:val="20"/>
                <w:szCs w:val="20"/>
              </w:rPr>
              <w:fldChar w:fldCharType="end"/>
            </w:r>
          </w:hyperlink>
        </w:p>
        <w:p w14:paraId="4E23AFA2" w14:textId="074EB490"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89" w:history="1">
            <w:r w:rsidRPr="007C2D94">
              <w:rPr>
                <w:rStyle w:val="Hyperlink"/>
                <w:rFonts w:ascii="Verdana" w:eastAsia="Verdana" w:hAnsi="Verdana" w:cs="Verdana"/>
                <w:b/>
                <w:noProof/>
                <w:sz w:val="20"/>
                <w:szCs w:val="20"/>
              </w:rPr>
              <w:t>Appendix G: Meeting Room Terms of Use and Agreement</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_Toc180678389 \h </w:instrText>
            </w:r>
            <w:r w:rsidRPr="007C2D94">
              <w:rPr>
                <w:noProof/>
                <w:webHidden/>
                <w:sz w:val="20"/>
                <w:szCs w:val="20"/>
              </w:rPr>
            </w:r>
            <w:r w:rsidRPr="007C2D94">
              <w:rPr>
                <w:noProof/>
                <w:webHidden/>
                <w:sz w:val="20"/>
                <w:szCs w:val="20"/>
              </w:rPr>
              <w:fldChar w:fldCharType="separate"/>
            </w:r>
            <w:r w:rsidR="000C0298">
              <w:rPr>
                <w:noProof/>
                <w:webHidden/>
                <w:sz w:val="20"/>
                <w:szCs w:val="20"/>
              </w:rPr>
              <w:t>70</w:t>
            </w:r>
            <w:r w:rsidRPr="007C2D94">
              <w:rPr>
                <w:noProof/>
                <w:webHidden/>
                <w:sz w:val="20"/>
                <w:szCs w:val="20"/>
              </w:rPr>
              <w:fldChar w:fldCharType="end"/>
            </w:r>
          </w:hyperlink>
        </w:p>
        <w:p w14:paraId="4A15A887" w14:textId="2FEF6088"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90" w:history="1">
            <w:r w:rsidRPr="007C2D94">
              <w:rPr>
                <w:rStyle w:val="Hyperlink"/>
                <w:rFonts w:ascii="Verdana" w:eastAsia="Verdana" w:hAnsi="Verdana" w:cs="Verdana"/>
                <w:b/>
                <w:noProof/>
                <w:sz w:val="20"/>
                <w:szCs w:val="20"/>
              </w:rPr>
              <w:t>Appendix H: Reservation of Meeting Rooms and Study Rooms</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_Toc180678390 \h </w:instrText>
            </w:r>
            <w:r w:rsidRPr="007C2D94">
              <w:rPr>
                <w:noProof/>
                <w:webHidden/>
                <w:sz w:val="20"/>
                <w:szCs w:val="20"/>
              </w:rPr>
            </w:r>
            <w:r w:rsidRPr="007C2D94">
              <w:rPr>
                <w:noProof/>
                <w:webHidden/>
                <w:sz w:val="20"/>
                <w:szCs w:val="20"/>
              </w:rPr>
              <w:fldChar w:fldCharType="separate"/>
            </w:r>
            <w:r w:rsidR="000C0298">
              <w:rPr>
                <w:noProof/>
                <w:webHidden/>
                <w:sz w:val="20"/>
                <w:szCs w:val="20"/>
              </w:rPr>
              <w:t>72</w:t>
            </w:r>
            <w:r w:rsidRPr="007C2D94">
              <w:rPr>
                <w:noProof/>
                <w:webHidden/>
                <w:sz w:val="20"/>
                <w:szCs w:val="20"/>
              </w:rPr>
              <w:fldChar w:fldCharType="end"/>
            </w:r>
          </w:hyperlink>
        </w:p>
        <w:p w14:paraId="3BEF123E" w14:textId="5FF6E5FE"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91" w:history="1">
            <w:r w:rsidRPr="007C2D94">
              <w:rPr>
                <w:rStyle w:val="Hyperlink"/>
                <w:rFonts w:ascii="Verdana" w:eastAsia="Verdana" w:hAnsi="Verdana" w:cs="Verdana"/>
                <w:b/>
                <w:noProof/>
                <w:sz w:val="20"/>
                <w:szCs w:val="20"/>
              </w:rPr>
              <w:t>Appendix I: Library Records Confidentiality Act (3-22)</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_Toc180678391 \h </w:instrText>
            </w:r>
            <w:r w:rsidRPr="007C2D94">
              <w:rPr>
                <w:noProof/>
                <w:webHidden/>
                <w:sz w:val="20"/>
                <w:szCs w:val="20"/>
              </w:rPr>
            </w:r>
            <w:r w:rsidRPr="007C2D94">
              <w:rPr>
                <w:noProof/>
                <w:webHidden/>
                <w:sz w:val="20"/>
                <w:szCs w:val="20"/>
              </w:rPr>
              <w:fldChar w:fldCharType="separate"/>
            </w:r>
            <w:r w:rsidR="000C0298">
              <w:rPr>
                <w:noProof/>
                <w:webHidden/>
                <w:sz w:val="20"/>
                <w:szCs w:val="20"/>
              </w:rPr>
              <w:t>74</w:t>
            </w:r>
            <w:r w:rsidRPr="007C2D94">
              <w:rPr>
                <w:noProof/>
                <w:webHidden/>
                <w:sz w:val="20"/>
                <w:szCs w:val="20"/>
              </w:rPr>
              <w:fldChar w:fldCharType="end"/>
            </w:r>
          </w:hyperlink>
        </w:p>
        <w:p w14:paraId="5D9BAE23" w14:textId="05FD7BCC"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92" w:history="1">
            <w:r w:rsidRPr="007C2D94">
              <w:rPr>
                <w:rStyle w:val="Hyperlink"/>
                <w:rFonts w:ascii="Verdana" w:eastAsia="Verdana" w:hAnsi="Verdana" w:cs="Verdana"/>
                <w:b/>
                <w:noProof/>
                <w:sz w:val="20"/>
                <w:szCs w:val="20"/>
              </w:rPr>
              <w:t>Appendix J: Legal Holidays M.C.A. &amp; Library Closed Days</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_Toc180678392 \h </w:instrText>
            </w:r>
            <w:r w:rsidRPr="007C2D94">
              <w:rPr>
                <w:noProof/>
                <w:webHidden/>
                <w:sz w:val="20"/>
                <w:szCs w:val="20"/>
              </w:rPr>
            </w:r>
            <w:r w:rsidRPr="007C2D94">
              <w:rPr>
                <w:noProof/>
                <w:webHidden/>
                <w:sz w:val="20"/>
                <w:szCs w:val="20"/>
              </w:rPr>
              <w:fldChar w:fldCharType="separate"/>
            </w:r>
            <w:r w:rsidR="000C0298">
              <w:rPr>
                <w:noProof/>
                <w:webHidden/>
                <w:sz w:val="20"/>
                <w:szCs w:val="20"/>
              </w:rPr>
              <w:t>75</w:t>
            </w:r>
            <w:r w:rsidRPr="007C2D94">
              <w:rPr>
                <w:noProof/>
                <w:webHidden/>
                <w:sz w:val="20"/>
                <w:szCs w:val="20"/>
              </w:rPr>
              <w:fldChar w:fldCharType="end"/>
            </w:r>
          </w:hyperlink>
        </w:p>
        <w:p w14:paraId="387457D9" w14:textId="03B7271D"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93" w:history="1">
            <w:r w:rsidRPr="007C2D94">
              <w:rPr>
                <w:rStyle w:val="Hyperlink"/>
                <w:rFonts w:ascii="Verdana" w:eastAsia="Verdana" w:hAnsi="Verdana" w:cs="Verdana"/>
                <w:b/>
                <w:noProof/>
                <w:sz w:val="20"/>
                <w:szCs w:val="20"/>
              </w:rPr>
              <w:t>Appendix K: Public Display or Dissemination of Obscene Materials to Minors (3-22)</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_Toc180678393 \h </w:instrText>
            </w:r>
            <w:r w:rsidRPr="007C2D94">
              <w:rPr>
                <w:noProof/>
                <w:webHidden/>
                <w:sz w:val="20"/>
                <w:szCs w:val="20"/>
              </w:rPr>
            </w:r>
            <w:r w:rsidRPr="007C2D94">
              <w:rPr>
                <w:noProof/>
                <w:webHidden/>
                <w:sz w:val="20"/>
                <w:szCs w:val="20"/>
              </w:rPr>
              <w:fldChar w:fldCharType="separate"/>
            </w:r>
            <w:r w:rsidR="000C0298">
              <w:rPr>
                <w:noProof/>
                <w:webHidden/>
                <w:sz w:val="20"/>
                <w:szCs w:val="20"/>
              </w:rPr>
              <w:t>76</w:t>
            </w:r>
            <w:r w:rsidRPr="007C2D94">
              <w:rPr>
                <w:noProof/>
                <w:webHidden/>
                <w:sz w:val="20"/>
                <w:szCs w:val="20"/>
              </w:rPr>
              <w:fldChar w:fldCharType="end"/>
            </w:r>
          </w:hyperlink>
        </w:p>
        <w:p w14:paraId="625ADF38" w14:textId="365120B9"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94" w:history="1">
            <w:r w:rsidRPr="007C2D94">
              <w:rPr>
                <w:rStyle w:val="Hyperlink"/>
                <w:rFonts w:ascii="Verdana" w:eastAsia="Verdana" w:hAnsi="Verdana" w:cs="Verdana"/>
                <w:b/>
                <w:noProof/>
                <w:sz w:val="20"/>
                <w:szCs w:val="20"/>
              </w:rPr>
              <w:t>Appendix L: Destruction or Theft of Library Materials or Property (3-22)</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_Toc180678394 \h </w:instrText>
            </w:r>
            <w:r w:rsidRPr="007C2D94">
              <w:rPr>
                <w:noProof/>
                <w:webHidden/>
                <w:sz w:val="20"/>
                <w:szCs w:val="20"/>
              </w:rPr>
            </w:r>
            <w:r w:rsidRPr="007C2D94">
              <w:rPr>
                <w:noProof/>
                <w:webHidden/>
                <w:sz w:val="20"/>
                <w:szCs w:val="20"/>
              </w:rPr>
              <w:fldChar w:fldCharType="separate"/>
            </w:r>
            <w:r w:rsidR="000C0298">
              <w:rPr>
                <w:noProof/>
                <w:webHidden/>
                <w:sz w:val="20"/>
                <w:szCs w:val="20"/>
              </w:rPr>
              <w:t>78</w:t>
            </w:r>
            <w:r w:rsidRPr="007C2D94">
              <w:rPr>
                <w:noProof/>
                <w:webHidden/>
                <w:sz w:val="20"/>
                <w:szCs w:val="20"/>
              </w:rPr>
              <w:fldChar w:fldCharType="end"/>
            </w:r>
          </w:hyperlink>
        </w:p>
        <w:p w14:paraId="53325ACF" w14:textId="6A20D752"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95" w:history="1">
            <w:r w:rsidRPr="007C2D94">
              <w:rPr>
                <w:rStyle w:val="Hyperlink"/>
                <w:rFonts w:ascii="Verdana" w:eastAsia="Verdana" w:hAnsi="Verdana" w:cs="Verdana"/>
                <w:b/>
                <w:noProof/>
                <w:sz w:val="20"/>
                <w:szCs w:val="20"/>
              </w:rPr>
              <w:t>Appendix M: Disturbances (3-22)</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_Toc180678395 \h </w:instrText>
            </w:r>
            <w:r w:rsidRPr="007C2D94">
              <w:rPr>
                <w:noProof/>
                <w:webHidden/>
                <w:sz w:val="20"/>
                <w:szCs w:val="20"/>
              </w:rPr>
            </w:r>
            <w:r w:rsidRPr="007C2D94">
              <w:rPr>
                <w:noProof/>
                <w:webHidden/>
                <w:sz w:val="20"/>
                <w:szCs w:val="20"/>
              </w:rPr>
              <w:fldChar w:fldCharType="separate"/>
            </w:r>
            <w:r w:rsidR="000C0298">
              <w:rPr>
                <w:noProof/>
                <w:webHidden/>
                <w:sz w:val="20"/>
                <w:szCs w:val="20"/>
              </w:rPr>
              <w:t>79</w:t>
            </w:r>
            <w:r w:rsidRPr="007C2D94">
              <w:rPr>
                <w:noProof/>
                <w:webHidden/>
                <w:sz w:val="20"/>
                <w:szCs w:val="20"/>
              </w:rPr>
              <w:fldChar w:fldCharType="end"/>
            </w:r>
          </w:hyperlink>
        </w:p>
        <w:p w14:paraId="4DD28D84" w14:textId="2D71D054"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96" w:history="1">
            <w:r w:rsidRPr="007C2D94">
              <w:rPr>
                <w:rStyle w:val="Hyperlink"/>
                <w:rFonts w:ascii="Verdana" w:eastAsia="Verdana" w:hAnsi="Verdana" w:cs="Verdana"/>
                <w:b/>
                <w:noProof/>
                <w:sz w:val="20"/>
                <w:szCs w:val="20"/>
              </w:rPr>
              <w:t>Appendix N: Unattended Children (3-22)</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_Toc180678396 \h </w:instrText>
            </w:r>
            <w:r w:rsidRPr="007C2D94">
              <w:rPr>
                <w:noProof/>
                <w:webHidden/>
                <w:sz w:val="20"/>
                <w:szCs w:val="20"/>
              </w:rPr>
            </w:r>
            <w:r w:rsidRPr="007C2D94">
              <w:rPr>
                <w:noProof/>
                <w:webHidden/>
                <w:sz w:val="20"/>
                <w:szCs w:val="20"/>
              </w:rPr>
              <w:fldChar w:fldCharType="separate"/>
            </w:r>
            <w:r w:rsidR="000C0298">
              <w:rPr>
                <w:noProof/>
                <w:webHidden/>
                <w:sz w:val="20"/>
                <w:szCs w:val="20"/>
              </w:rPr>
              <w:t>80</w:t>
            </w:r>
            <w:r w:rsidRPr="007C2D94">
              <w:rPr>
                <w:noProof/>
                <w:webHidden/>
                <w:sz w:val="20"/>
                <w:szCs w:val="20"/>
              </w:rPr>
              <w:fldChar w:fldCharType="end"/>
            </w:r>
          </w:hyperlink>
        </w:p>
        <w:p w14:paraId="218BE463" w14:textId="1E54BB33"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97" w:history="1">
            <w:r w:rsidRPr="007C2D94">
              <w:rPr>
                <w:rStyle w:val="Hyperlink"/>
                <w:rFonts w:ascii="Verdana" w:eastAsia="Verdana" w:hAnsi="Verdana" w:cs="Verdana"/>
                <w:b/>
                <w:noProof/>
                <w:sz w:val="20"/>
                <w:szCs w:val="20"/>
              </w:rPr>
              <w:t>Appendix O: Union Contract and Missoula County Personnel Policy</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_Toc180678397 \h </w:instrText>
            </w:r>
            <w:r w:rsidRPr="007C2D94">
              <w:rPr>
                <w:noProof/>
                <w:webHidden/>
                <w:sz w:val="20"/>
                <w:szCs w:val="20"/>
              </w:rPr>
            </w:r>
            <w:r w:rsidRPr="007C2D94">
              <w:rPr>
                <w:noProof/>
                <w:webHidden/>
                <w:sz w:val="20"/>
                <w:szCs w:val="20"/>
              </w:rPr>
              <w:fldChar w:fldCharType="separate"/>
            </w:r>
            <w:r w:rsidR="000C0298">
              <w:rPr>
                <w:noProof/>
                <w:webHidden/>
                <w:sz w:val="20"/>
                <w:szCs w:val="20"/>
              </w:rPr>
              <w:t>83</w:t>
            </w:r>
            <w:r w:rsidRPr="007C2D94">
              <w:rPr>
                <w:noProof/>
                <w:webHidden/>
                <w:sz w:val="20"/>
                <w:szCs w:val="20"/>
              </w:rPr>
              <w:fldChar w:fldCharType="end"/>
            </w:r>
          </w:hyperlink>
        </w:p>
        <w:p w14:paraId="0EC55EDE" w14:textId="5C27C23E"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98" w:history="1">
            <w:r w:rsidRPr="007C2D94">
              <w:rPr>
                <w:rStyle w:val="Hyperlink"/>
                <w:rFonts w:ascii="Verdana" w:eastAsia="Verdana" w:hAnsi="Verdana" w:cs="Verdana"/>
                <w:b/>
                <w:noProof/>
                <w:sz w:val="20"/>
                <w:szCs w:val="20"/>
              </w:rPr>
              <w:t>Appendix P: Surveillance Footage</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_Toc180678398 \h </w:instrText>
            </w:r>
            <w:r w:rsidRPr="007C2D94">
              <w:rPr>
                <w:noProof/>
                <w:webHidden/>
                <w:sz w:val="20"/>
                <w:szCs w:val="20"/>
              </w:rPr>
            </w:r>
            <w:r w:rsidRPr="007C2D94">
              <w:rPr>
                <w:noProof/>
                <w:webHidden/>
                <w:sz w:val="20"/>
                <w:szCs w:val="20"/>
              </w:rPr>
              <w:fldChar w:fldCharType="separate"/>
            </w:r>
            <w:r w:rsidR="000C0298">
              <w:rPr>
                <w:noProof/>
                <w:webHidden/>
                <w:sz w:val="20"/>
                <w:szCs w:val="20"/>
              </w:rPr>
              <w:t>84</w:t>
            </w:r>
            <w:r w:rsidRPr="007C2D94">
              <w:rPr>
                <w:noProof/>
                <w:webHidden/>
                <w:sz w:val="20"/>
                <w:szCs w:val="20"/>
              </w:rPr>
              <w:fldChar w:fldCharType="end"/>
            </w:r>
          </w:hyperlink>
        </w:p>
        <w:p w14:paraId="44D52744" w14:textId="2EDB085D"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399" w:history="1">
            <w:r w:rsidRPr="007C2D94">
              <w:rPr>
                <w:rStyle w:val="Hyperlink"/>
                <w:rFonts w:ascii="Verdana" w:eastAsia="Verdana" w:hAnsi="Verdana" w:cs="Verdana"/>
                <w:b/>
                <w:noProof/>
                <w:sz w:val="20"/>
                <w:szCs w:val="20"/>
              </w:rPr>
              <w:t>Appendix Q: Request for Consideration of Library Materials</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_Toc180678399 \h </w:instrText>
            </w:r>
            <w:r w:rsidRPr="007C2D94">
              <w:rPr>
                <w:noProof/>
                <w:webHidden/>
                <w:sz w:val="20"/>
                <w:szCs w:val="20"/>
              </w:rPr>
            </w:r>
            <w:r w:rsidRPr="007C2D94">
              <w:rPr>
                <w:noProof/>
                <w:webHidden/>
                <w:sz w:val="20"/>
                <w:szCs w:val="20"/>
              </w:rPr>
              <w:fldChar w:fldCharType="separate"/>
            </w:r>
            <w:r w:rsidR="000C0298">
              <w:rPr>
                <w:noProof/>
                <w:webHidden/>
                <w:sz w:val="20"/>
                <w:szCs w:val="20"/>
              </w:rPr>
              <w:t>86</w:t>
            </w:r>
            <w:r w:rsidRPr="007C2D94">
              <w:rPr>
                <w:noProof/>
                <w:webHidden/>
                <w:sz w:val="20"/>
                <w:szCs w:val="20"/>
              </w:rPr>
              <w:fldChar w:fldCharType="end"/>
            </w:r>
          </w:hyperlink>
        </w:p>
        <w:p w14:paraId="40503385" w14:textId="631BA9DE"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400" w:history="1">
            <w:r w:rsidRPr="007C2D94">
              <w:rPr>
                <w:rStyle w:val="Hyperlink"/>
                <w:rFonts w:ascii="Verdana" w:eastAsia="Verdana" w:hAnsi="Verdana" w:cs="Verdana"/>
                <w:b/>
                <w:noProof/>
                <w:sz w:val="20"/>
                <w:szCs w:val="20"/>
              </w:rPr>
              <w:t>Appendix R: Request for Reconsideration of Library Materials</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_Toc180678400 \h </w:instrText>
            </w:r>
            <w:r w:rsidRPr="007C2D94">
              <w:rPr>
                <w:noProof/>
                <w:webHidden/>
                <w:sz w:val="20"/>
                <w:szCs w:val="20"/>
              </w:rPr>
            </w:r>
            <w:r w:rsidRPr="007C2D94">
              <w:rPr>
                <w:noProof/>
                <w:webHidden/>
                <w:sz w:val="20"/>
                <w:szCs w:val="20"/>
              </w:rPr>
              <w:fldChar w:fldCharType="separate"/>
            </w:r>
            <w:r w:rsidR="000C0298">
              <w:rPr>
                <w:noProof/>
                <w:webHidden/>
                <w:sz w:val="20"/>
                <w:szCs w:val="20"/>
              </w:rPr>
              <w:t>87</w:t>
            </w:r>
            <w:r w:rsidRPr="007C2D94">
              <w:rPr>
                <w:noProof/>
                <w:webHidden/>
                <w:sz w:val="20"/>
                <w:szCs w:val="20"/>
              </w:rPr>
              <w:fldChar w:fldCharType="end"/>
            </w:r>
          </w:hyperlink>
        </w:p>
        <w:p w14:paraId="5FD54AA8" w14:textId="27C858F6" w:rsidR="007C2D94" w:rsidRPr="007C2D94" w:rsidRDefault="007C2D94">
          <w:pPr>
            <w:pStyle w:val="TOC2"/>
            <w:rPr>
              <w:rFonts w:asciiTheme="minorHAnsi" w:eastAsiaTheme="minorEastAsia" w:hAnsiTheme="minorHAnsi" w:cstheme="minorBidi"/>
              <w:noProof/>
              <w:color w:val="auto"/>
              <w:kern w:val="2"/>
              <w:sz w:val="20"/>
              <w:szCs w:val="20"/>
              <w14:textOutline w14:w="0" w14:cap="rnd" w14:cmpd="sng" w14:algn="ctr">
                <w14:noFill/>
                <w14:prstDash w14:val="solid"/>
                <w14:bevel/>
              </w14:textOutline>
              <w14:ligatures w14:val="standardContextual"/>
            </w:rPr>
          </w:pPr>
          <w:hyperlink w:anchor="_Toc180678401" w:history="1">
            <w:r w:rsidRPr="007C2D94">
              <w:rPr>
                <w:rStyle w:val="Hyperlink"/>
                <w:rFonts w:ascii="Verdana" w:eastAsia="Verdana" w:hAnsi="Verdana" w:cs="Verdana"/>
                <w:b/>
                <w:noProof/>
                <w:sz w:val="20"/>
                <w:szCs w:val="20"/>
              </w:rPr>
              <w:t>Appendix S: Request for Reconsideration of Library Exhibits/Displays</w:t>
            </w:r>
            <w:r w:rsidRPr="007C2D94">
              <w:rPr>
                <w:noProof/>
                <w:webHidden/>
                <w:sz w:val="20"/>
                <w:szCs w:val="20"/>
              </w:rPr>
              <w:tab/>
            </w:r>
            <w:r w:rsidRPr="007C2D94">
              <w:rPr>
                <w:noProof/>
                <w:webHidden/>
                <w:sz w:val="20"/>
                <w:szCs w:val="20"/>
              </w:rPr>
              <w:fldChar w:fldCharType="begin"/>
            </w:r>
            <w:r w:rsidRPr="007C2D94">
              <w:rPr>
                <w:noProof/>
                <w:webHidden/>
                <w:sz w:val="20"/>
                <w:szCs w:val="20"/>
              </w:rPr>
              <w:instrText xml:space="preserve"> PAGEREF _Toc180678401 \h </w:instrText>
            </w:r>
            <w:r w:rsidRPr="007C2D94">
              <w:rPr>
                <w:noProof/>
                <w:webHidden/>
                <w:sz w:val="20"/>
                <w:szCs w:val="20"/>
              </w:rPr>
            </w:r>
            <w:r w:rsidRPr="007C2D94">
              <w:rPr>
                <w:noProof/>
                <w:webHidden/>
                <w:sz w:val="20"/>
                <w:szCs w:val="20"/>
              </w:rPr>
              <w:fldChar w:fldCharType="separate"/>
            </w:r>
            <w:r w:rsidR="000C0298">
              <w:rPr>
                <w:noProof/>
                <w:webHidden/>
                <w:sz w:val="20"/>
                <w:szCs w:val="20"/>
              </w:rPr>
              <w:t>89</w:t>
            </w:r>
            <w:r w:rsidRPr="007C2D94">
              <w:rPr>
                <w:noProof/>
                <w:webHidden/>
                <w:sz w:val="20"/>
                <w:szCs w:val="20"/>
              </w:rPr>
              <w:fldChar w:fldCharType="end"/>
            </w:r>
          </w:hyperlink>
        </w:p>
        <w:p w14:paraId="55970929" w14:textId="149E0AF7" w:rsidR="00EE450F" w:rsidRPr="00C94A19" w:rsidRDefault="00AD1DE2">
          <w:pPr>
            <w:widowControl w:val="0"/>
            <w:tabs>
              <w:tab w:val="right" w:leader="dot" w:pos="12000"/>
            </w:tabs>
            <w:spacing w:before="60"/>
            <w:rPr>
              <w:rFonts w:ascii="Arial" w:eastAsia="Arial" w:hAnsi="Arial" w:cs="Arial"/>
              <w:b/>
              <w:color w:val="000000"/>
            </w:rPr>
          </w:pPr>
          <w:r w:rsidRPr="00C94A19">
            <w:fldChar w:fldCharType="end"/>
          </w:r>
        </w:p>
      </w:sdtContent>
    </w:sdt>
    <w:p w14:paraId="1E4748C2" w14:textId="77777777" w:rsidR="00EE450F" w:rsidRPr="00C94A19" w:rsidRDefault="00AD1DE2">
      <w:pPr>
        <w:keepNext/>
        <w:keepLines/>
        <w:pBdr>
          <w:top w:val="nil"/>
          <w:left w:val="nil"/>
          <w:bottom w:val="nil"/>
          <w:right w:val="nil"/>
          <w:between w:val="nil"/>
        </w:pBdr>
        <w:tabs>
          <w:tab w:val="right" w:pos="8630"/>
        </w:tabs>
        <w:spacing w:before="240" w:after="120"/>
        <w:rPr>
          <w:rFonts w:ascii="Verdana" w:eastAsia="Verdana" w:hAnsi="Verdana" w:cs="Verdana"/>
          <w:b/>
          <w:color w:val="000000"/>
        </w:rPr>
      </w:pPr>
      <w:bookmarkStart w:id="0" w:name="_heading=h.gjdgxs" w:colFirst="0" w:colLast="0"/>
      <w:bookmarkEnd w:id="0"/>
      <w:r w:rsidRPr="00C94A19">
        <w:br w:type="page"/>
      </w:r>
    </w:p>
    <w:p w14:paraId="2FBEEC4E" w14:textId="77777777" w:rsidR="00EE450F" w:rsidRPr="00C94A19" w:rsidRDefault="00AD1DE2">
      <w:pPr>
        <w:pStyle w:val="Heading2"/>
        <w:tabs>
          <w:tab w:val="right" w:pos="8630"/>
        </w:tabs>
        <w:spacing w:before="240"/>
        <w:rPr>
          <w:rFonts w:ascii="Verdana" w:eastAsia="Verdana" w:hAnsi="Verdana" w:cs="Verdana"/>
          <w:b/>
          <w:sz w:val="24"/>
          <w:szCs w:val="24"/>
        </w:rPr>
      </w:pPr>
      <w:bookmarkStart w:id="1" w:name="_Toc180678334"/>
      <w:r w:rsidRPr="00C94A19">
        <w:rPr>
          <w:rFonts w:ascii="Verdana" w:eastAsia="Verdana" w:hAnsi="Verdana" w:cs="Verdana"/>
          <w:b/>
          <w:sz w:val="24"/>
          <w:szCs w:val="24"/>
        </w:rPr>
        <w:lastRenderedPageBreak/>
        <w:t>Mission Statement of the Missoula Public Library</w:t>
      </w:r>
      <w:bookmarkEnd w:id="1"/>
    </w:p>
    <w:p w14:paraId="4A7C3E28" w14:textId="77777777" w:rsidR="00EE450F" w:rsidRPr="00C94A19" w:rsidRDefault="00AD1DE2">
      <w:pPr>
        <w:pBdr>
          <w:top w:val="nil"/>
          <w:left w:val="nil"/>
          <w:bottom w:val="nil"/>
          <w:right w:val="nil"/>
          <w:between w:val="nil"/>
        </w:pBdr>
        <w:tabs>
          <w:tab w:val="right" w:pos="8630"/>
        </w:tabs>
        <w:spacing w:before="240" w:after="120"/>
        <w:rPr>
          <w:rFonts w:ascii="Verdana" w:eastAsia="Verdana" w:hAnsi="Verdana" w:cs="Verdana"/>
          <w:color w:val="000000"/>
        </w:rPr>
      </w:pPr>
      <w:bookmarkStart w:id="2" w:name="_heading=h.1fob9te" w:colFirst="0" w:colLast="0"/>
      <w:bookmarkEnd w:id="2"/>
      <w:r w:rsidRPr="00C94A19">
        <w:rPr>
          <w:rFonts w:ascii="Verdana" w:eastAsia="Verdana" w:hAnsi="Verdana" w:cs="Verdana"/>
          <w:color w:val="000000"/>
        </w:rPr>
        <w:t xml:space="preserve">Spark Curiosity. Make Connections. Thrive Together </w:t>
      </w:r>
      <w:r w:rsidRPr="00C94A19">
        <w:rPr>
          <w:rFonts w:ascii="Verdana" w:eastAsia="Verdana" w:hAnsi="Verdana" w:cs="Verdana"/>
          <w:color w:val="000000"/>
        </w:rPr>
        <w:br/>
      </w:r>
      <w:r w:rsidRPr="00C94A19">
        <w:rPr>
          <w:rFonts w:ascii="Verdana" w:eastAsia="Verdana" w:hAnsi="Verdana" w:cs="Verdana"/>
        </w:rPr>
        <w:t>May 2023</w:t>
      </w:r>
    </w:p>
    <w:p w14:paraId="365B9CE8" w14:textId="77777777" w:rsidR="00EE450F" w:rsidRPr="00C94A19" w:rsidRDefault="00AD1DE2">
      <w:pPr>
        <w:keepNext/>
        <w:pBdr>
          <w:top w:val="nil"/>
          <w:left w:val="nil"/>
          <w:bottom w:val="nil"/>
          <w:right w:val="nil"/>
          <w:between w:val="nil"/>
        </w:pBdr>
        <w:rPr>
          <w:rFonts w:ascii="Verdana" w:eastAsia="Verdana" w:hAnsi="Verdana" w:cs="Verdana"/>
          <w:b/>
          <w:color w:val="000000"/>
        </w:rPr>
      </w:pPr>
      <w:bookmarkStart w:id="3" w:name="_heading=h.3znysh7" w:colFirst="0" w:colLast="0"/>
      <w:bookmarkStart w:id="4" w:name="_heading=h.2et92p0" w:colFirst="0" w:colLast="0"/>
      <w:bookmarkEnd w:id="3"/>
      <w:bookmarkEnd w:id="4"/>
      <w:r w:rsidRPr="00C94A19">
        <w:rPr>
          <w:rFonts w:ascii="Verdana" w:eastAsia="Verdana" w:hAnsi="Verdana" w:cs="Verdana"/>
          <w:b/>
          <w:color w:val="000000"/>
        </w:rPr>
        <w:t>Preface</w:t>
      </w:r>
    </w:p>
    <w:p w14:paraId="739F3CC8" w14:textId="77777777" w:rsidR="00EE450F" w:rsidRPr="00C94A19" w:rsidRDefault="00EE450F">
      <w:pPr>
        <w:pBdr>
          <w:top w:val="nil"/>
          <w:left w:val="nil"/>
          <w:bottom w:val="nil"/>
          <w:right w:val="nil"/>
          <w:between w:val="nil"/>
        </w:pBdr>
        <w:jc w:val="center"/>
        <w:rPr>
          <w:rFonts w:ascii="Verdana" w:eastAsia="Verdana" w:hAnsi="Verdana" w:cs="Verdana"/>
          <w:color w:val="000000"/>
        </w:rPr>
      </w:pPr>
    </w:p>
    <w:p w14:paraId="3EEBAFF4"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The Missoula Public Library Board's policies governing library operations have been compiled in this manual for the </w:t>
      </w:r>
      <w:r w:rsidRPr="00C94A19">
        <w:rPr>
          <w:rFonts w:ascii="Verdana" w:eastAsia="Verdana" w:hAnsi="Verdana" w:cs="Verdana"/>
        </w:rPr>
        <w:t xml:space="preserve">use by </w:t>
      </w:r>
      <w:r w:rsidRPr="00C94A19">
        <w:rPr>
          <w:rFonts w:ascii="Verdana" w:eastAsia="Verdana" w:hAnsi="Verdana" w:cs="Verdana"/>
          <w:color w:val="000000"/>
        </w:rPr>
        <w:t>board members, staff and users. The manual is intended to ensure consistency in service throughout the library system, to inform the public about the principles on which decisions are made, and to provide a base for the growth of new policies and plans for the library.</w:t>
      </w:r>
    </w:p>
    <w:p w14:paraId="72CA01AC" w14:textId="77777777" w:rsidR="00EE450F" w:rsidRPr="00C94A19" w:rsidRDefault="00EE450F">
      <w:pPr>
        <w:pBdr>
          <w:top w:val="nil"/>
          <w:left w:val="nil"/>
          <w:bottom w:val="nil"/>
          <w:right w:val="nil"/>
          <w:between w:val="nil"/>
        </w:pBdr>
        <w:rPr>
          <w:rFonts w:ascii="Verdana" w:eastAsia="Verdana" w:hAnsi="Verdana" w:cs="Verdana"/>
          <w:color w:val="000000"/>
        </w:rPr>
      </w:pPr>
    </w:p>
    <w:p w14:paraId="4AAF221D"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Missoula Public Library Board Trustees act as representatives of the community, setting policies and approving services for the institution. Based on these policies, the library administration then develops procedures, policy implementation, evaluation and revisions.  MPL staff </w:t>
      </w:r>
      <w:proofErr w:type="gramStart"/>
      <w:r w:rsidRPr="00C94A19">
        <w:rPr>
          <w:rFonts w:ascii="Verdana" w:eastAsia="Verdana" w:hAnsi="Verdana" w:cs="Verdana"/>
          <w:color w:val="000000"/>
        </w:rPr>
        <w:t>reviews</w:t>
      </w:r>
      <w:proofErr w:type="gramEnd"/>
      <w:r w:rsidRPr="00C94A19">
        <w:rPr>
          <w:rFonts w:ascii="Verdana" w:eastAsia="Verdana" w:hAnsi="Verdana" w:cs="Verdana"/>
          <w:color w:val="000000"/>
        </w:rPr>
        <w:t xml:space="preserve"> the entire library policy regularly; the board considers changes (if any) following staff recommendations. Changes are approved and noted in board minutes and within the policy.</w:t>
      </w:r>
    </w:p>
    <w:p w14:paraId="3BBC8B7A" w14:textId="77777777" w:rsidR="00EE450F" w:rsidRPr="00C94A19" w:rsidRDefault="00EE450F">
      <w:pPr>
        <w:pBdr>
          <w:top w:val="nil"/>
          <w:left w:val="nil"/>
          <w:bottom w:val="nil"/>
          <w:right w:val="nil"/>
          <w:between w:val="nil"/>
        </w:pBdr>
        <w:rPr>
          <w:rFonts w:ascii="Verdana" w:eastAsia="Verdana" w:hAnsi="Verdana" w:cs="Verdana"/>
          <w:color w:val="000000"/>
        </w:rPr>
      </w:pPr>
    </w:p>
    <w:p w14:paraId="4B3F9219" w14:textId="77777777" w:rsidR="00EE450F" w:rsidRPr="00C94A19" w:rsidRDefault="00AD1DE2">
      <w:pPr>
        <w:pBdr>
          <w:top w:val="nil"/>
          <w:left w:val="nil"/>
          <w:bottom w:val="nil"/>
          <w:right w:val="nil"/>
          <w:between w:val="nil"/>
        </w:pBdr>
        <w:spacing w:after="160" w:line="259" w:lineRule="auto"/>
        <w:rPr>
          <w:rFonts w:ascii="Verdana" w:eastAsia="Verdana" w:hAnsi="Verdana" w:cs="Verdana"/>
          <w:color w:val="000000"/>
        </w:rPr>
      </w:pPr>
      <w:r w:rsidRPr="00C94A19">
        <w:rPr>
          <w:rFonts w:ascii="Verdana" w:eastAsia="Verdana" w:hAnsi="Verdana" w:cs="Verdana"/>
          <w:color w:val="000000"/>
        </w:rPr>
        <w:t>Library users will have a safe and comfortable environment where resources are easily accessible. Free access to library resources is provided to all residents of the Missoula Public Library’s service area regardless of age, race, religion, disability, national origin, sexual orientation, gender identity, or social or political views. Library policies are based on user needs and the library's mission statement and established goals.</w:t>
      </w:r>
    </w:p>
    <w:p w14:paraId="5A13370A" w14:textId="77777777" w:rsidR="00EE450F" w:rsidRPr="00C94A19" w:rsidRDefault="00AD1DE2">
      <w:pPr>
        <w:pBdr>
          <w:top w:val="nil"/>
          <w:left w:val="nil"/>
          <w:bottom w:val="nil"/>
          <w:right w:val="nil"/>
          <w:between w:val="nil"/>
        </w:pBdr>
        <w:rPr>
          <w:rFonts w:ascii="Verdana" w:eastAsia="Verdana" w:hAnsi="Verdana" w:cs="Verdana"/>
          <w:color w:val="000000"/>
          <w:sz w:val="20"/>
          <w:szCs w:val="20"/>
        </w:rPr>
      </w:pPr>
      <w:r w:rsidRPr="00C94A19">
        <w:rPr>
          <w:rFonts w:ascii="Verdana" w:eastAsia="Verdana" w:hAnsi="Verdana" w:cs="Verdana"/>
          <w:i/>
          <w:color w:val="000000"/>
          <w:sz w:val="20"/>
          <w:szCs w:val="20"/>
        </w:rPr>
        <w:t>Approved 9/25/1990</w:t>
      </w:r>
    </w:p>
    <w:p w14:paraId="2E3370A5" w14:textId="77777777" w:rsidR="00EE450F" w:rsidRPr="00C94A19" w:rsidRDefault="00AD1DE2">
      <w:pPr>
        <w:pBdr>
          <w:top w:val="nil"/>
          <w:left w:val="nil"/>
          <w:bottom w:val="nil"/>
          <w:right w:val="nil"/>
          <w:between w:val="nil"/>
        </w:pBdr>
        <w:rPr>
          <w:rFonts w:ascii="Verdana" w:eastAsia="Verdana" w:hAnsi="Verdana" w:cs="Verdana"/>
          <w:color w:val="000000"/>
          <w:sz w:val="20"/>
          <w:szCs w:val="20"/>
        </w:rPr>
      </w:pPr>
      <w:r w:rsidRPr="00C94A19">
        <w:rPr>
          <w:rFonts w:ascii="Verdana" w:eastAsia="Verdana" w:hAnsi="Verdana" w:cs="Verdana"/>
          <w:i/>
          <w:color w:val="000000"/>
          <w:sz w:val="20"/>
          <w:szCs w:val="20"/>
        </w:rPr>
        <w:t xml:space="preserve">Revised 10/15/1990 </w:t>
      </w:r>
    </w:p>
    <w:p w14:paraId="06754702" w14:textId="77777777" w:rsidR="00EE450F" w:rsidRPr="00C94A19" w:rsidRDefault="00AD1DE2">
      <w:pPr>
        <w:pBdr>
          <w:top w:val="nil"/>
          <w:left w:val="nil"/>
          <w:bottom w:val="nil"/>
          <w:right w:val="nil"/>
          <w:between w:val="nil"/>
        </w:pBdr>
        <w:rPr>
          <w:rFonts w:ascii="Verdana" w:eastAsia="Verdana" w:hAnsi="Verdana" w:cs="Verdana"/>
          <w:color w:val="000000"/>
          <w:sz w:val="20"/>
          <w:szCs w:val="20"/>
        </w:rPr>
      </w:pPr>
      <w:r w:rsidRPr="00C94A19">
        <w:rPr>
          <w:rFonts w:ascii="Verdana" w:eastAsia="Verdana" w:hAnsi="Verdana" w:cs="Verdana"/>
          <w:i/>
          <w:color w:val="000000"/>
          <w:sz w:val="20"/>
          <w:szCs w:val="20"/>
        </w:rPr>
        <w:t>Revised 12/26/1994</w:t>
      </w:r>
    </w:p>
    <w:p w14:paraId="5C31BBC4" w14:textId="77777777" w:rsidR="00EE450F" w:rsidRPr="00C94A19" w:rsidRDefault="00AD1DE2">
      <w:pPr>
        <w:pBdr>
          <w:top w:val="nil"/>
          <w:left w:val="nil"/>
          <w:bottom w:val="nil"/>
          <w:right w:val="nil"/>
          <w:between w:val="nil"/>
        </w:pBdr>
        <w:rPr>
          <w:rFonts w:ascii="Verdana" w:eastAsia="Verdana" w:hAnsi="Verdana" w:cs="Verdana"/>
          <w:color w:val="000000"/>
          <w:sz w:val="20"/>
          <w:szCs w:val="20"/>
        </w:rPr>
      </w:pPr>
      <w:r w:rsidRPr="00C94A19">
        <w:rPr>
          <w:rFonts w:ascii="Verdana" w:eastAsia="Verdana" w:hAnsi="Verdana" w:cs="Verdana"/>
          <w:i/>
          <w:color w:val="000000"/>
          <w:sz w:val="20"/>
          <w:szCs w:val="20"/>
        </w:rPr>
        <w:t>Entire policy revised and approved 9/2000</w:t>
      </w:r>
    </w:p>
    <w:p w14:paraId="7AFD3633" w14:textId="77777777" w:rsidR="00EE450F" w:rsidRPr="00C94A19" w:rsidRDefault="00AD1DE2">
      <w:pPr>
        <w:pBdr>
          <w:top w:val="nil"/>
          <w:left w:val="nil"/>
          <w:bottom w:val="nil"/>
          <w:right w:val="nil"/>
          <w:between w:val="nil"/>
        </w:pBdr>
        <w:rPr>
          <w:rFonts w:ascii="Verdana" w:eastAsia="Verdana" w:hAnsi="Verdana" w:cs="Verdana"/>
          <w:color w:val="000000"/>
          <w:sz w:val="20"/>
          <w:szCs w:val="20"/>
        </w:rPr>
      </w:pPr>
      <w:r w:rsidRPr="00C94A19">
        <w:rPr>
          <w:rFonts w:ascii="Verdana" w:eastAsia="Verdana" w:hAnsi="Verdana" w:cs="Verdana"/>
          <w:i/>
          <w:color w:val="000000"/>
          <w:sz w:val="20"/>
          <w:szCs w:val="20"/>
        </w:rPr>
        <w:t>Collection management policy revised and approved 11/2004</w:t>
      </w:r>
    </w:p>
    <w:p w14:paraId="5F154739" w14:textId="77777777" w:rsidR="00EE450F" w:rsidRPr="00C94A19" w:rsidRDefault="00AD1DE2">
      <w:pPr>
        <w:pBdr>
          <w:top w:val="nil"/>
          <w:left w:val="nil"/>
          <w:bottom w:val="nil"/>
          <w:right w:val="nil"/>
          <w:between w:val="nil"/>
        </w:pBdr>
        <w:rPr>
          <w:rFonts w:ascii="Verdana" w:eastAsia="Verdana" w:hAnsi="Verdana" w:cs="Verdana"/>
          <w:color w:val="000000"/>
          <w:sz w:val="20"/>
          <w:szCs w:val="20"/>
        </w:rPr>
      </w:pPr>
      <w:r w:rsidRPr="00C94A19">
        <w:rPr>
          <w:rFonts w:ascii="Verdana" w:eastAsia="Verdana" w:hAnsi="Verdana" w:cs="Verdana"/>
          <w:i/>
          <w:color w:val="000000"/>
          <w:sz w:val="20"/>
          <w:szCs w:val="20"/>
        </w:rPr>
        <w:t>Policy reviewed and changes approved 11/2004</w:t>
      </w:r>
    </w:p>
    <w:p w14:paraId="4E5A49EC" w14:textId="77777777" w:rsidR="00EE450F" w:rsidRPr="00C94A19" w:rsidRDefault="00AD1DE2">
      <w:pPr>
        <w:pBdr>
          <w:top w:val="nil"/>
          <w:left w:val="nil"/>
          <w:bottom w:val="nil"/>
          <w:right w:val="nil"/>
          <w:between w:val="nil"/>
        </w:pBdr>
        <w:rPr>
          <w:rFonts w:ascii="Verdana" w:eastAsia="Verdana" w:hAnsi="Verdana" w:cs="Verdana"/>
          <w:color w:val="000000"/>
          <w:sz w:val="20"/>
          <w:szCs w:val="20"/>
        </w:rPr>
      </w:pPr>
      <w:r w:rsidRPr="00C94A19">
        <w:rPr>
          <w:rFonts w:ascii="Verdana" w:eastAsia="Verdana" w:hAnsi="Verdana" w:cs="Verdana"/>
          <w:i/>
          <w:color w:val="000000"/>
          <w:sz w:val="20"/>
          <w:szCs w:val="20"/>
        </w:rPr>
        <w:t>Policy changes in 07/2006</w:t>
      </w:r>
    </w:p>
    <w:p w14:paraId="78D2B201" w14:textId="77777777" w:rsidR="00EE450F" w:rsidRPr="00C94A19" w:rsidRDefault="00AD1DE2">
      <w:pPr>
        <w:pBdr>
          <w:top w:val="nil"/>
          <w:left w:val="nil"/>
          <w:bottom w:val="nil"/>
          <w:right w:val="nil"/>
          <w:between w:val="nil"/>
        </w:pBdr>
        <w:rPr>
          <w:rFonts w:ascii="Verdana" w:eastAsia="Verdana" w:hAnsi="Verdana" w:cs="Verdana"/>
          <w:color w:val="000000"/>
          <w:sz w:val="20"/>
          <w:szCs w:val="20"/>
        </w:rPr>
      </w:pPr>
      <w:r w:rsidRPr="00C94A19">
        <w:rPr>
          <w:rFonts w:ascii="Verdana" w:eastAsia="Verdana" w:hAnsi="Verdana" w:cs="Verdana"/>
          <w:i/>
          <w:color w:val="000000"/>
          <w:sz w:val="20"/>
          <w:szCs w:val="20"/>
        </w:rPr>
        <w:t>Policy revisions and review 12/2007, 1/2009, 6/2010, 7/2011, 8/2014, 11/2017, 11/2019</w:t>
      </w:r>
    </w:p>
    <w:p w14:paraId="4603D74F" w14:textId="77777777" w:rsidR="00EE450F" w:rsidRPr="00C94A19" w:rsidRDefault="00AD1DE2">
      <w:pPr>
        <w:pBdr>
          <w:top w:val="nil"/>
          <w:left w:val="nil"/>
          <w:bottom w:val="nil"/>
          <w:right w:val="nil"/>
          <w:between w:val="nil"/>
        </w:pBdr>
        <w:rPr>
          <w:rFonts w:ascii="Verdana" w:eastAsia="Verdana" w:hAnsi="Verdana" w:cs="Verdana"/>
          <w:color w:val="000000"/>
          <w:sz w:val="20"/>
          <w:szCs w:val="20"/>
        </w:rPr>
      </w:pPr>
      <w:r w:rsidRPr="00C94A19">
        <w:rPr>
          <w:rFonts w:ascii="Verdana" w:eastAsia="Verdana" w:hAnsi="Verdana" w:cs="Verdana"/>
          <w:i/>
          <w:color w:val="000000"/>
          <w:sz w:val="20"/>
          <w:szCs w:val="20"/>
        </w:rPr>
        <w:t>Complete policy revision and review 4/2020</w:t>
      </w:r>
    </w:p>
    <w:p w14:paraId="1C67D0C9" w14:textId="77777777" w:rsidR="00EE450F" w:rsidRPr="00C94A19" w:rsidRDefault="00AD1DE2">
      <w:pPr>
        <w:pBdr>
          <w:top w:val="nil"/>
          <w:left w:val="nil"/>
          <w:bottom w:val="nil"/>
          <w:right w:val="nil"/>
          <w:between w:val="nil"/>
        </w:pBdr>
        <w:rPr>
          <w:rFonts w:ascii="Verdana" w:eastAsia="Verdana" w:hAnsi="Verdana" w:cs="Verdana"/>
          <w:i/>
          <w:color w:val="000000"/>
          <w:sz w:val="20"/>
          <w:szCs w:val="20"/>
        </w:rPr>
      </w:pPr>
      <w:r w:rsidRPr="00C94A19">
        <w:rPr>
          <w:rFonts w:ascii="Verdana" w:eastAsia="Verdana" w:hAnsi="Verdana" w:cs="Verdana"/>
          <w:i/>
          <w:color w:val="000000"/>
          <w:sz w:val="20"/>
          <w:szCs w:val="20"/>
        </w:rPr>
        <w:t>Complete policy revision and review 2/2022</w:t>
      </w:r>
    </w:p>
    <w:p w14:paraId="55C175C0" w14:textId="77777777" w:rsidR="00EE450F" w:rsidRPr="00C94A19" w:rsidRDefault="00AD1DE2">
      <w:pPr>
        <w:pBdr>
          <w:top w:val="nil"/>
          <w:left w:val="nil"/>
          <w:bottom w:val="nil"/>
          <w:right w:val="nil"/>
          <w:between w:val="nil"/>
        </w:pBdr>
        <w:rPr>
          <w:rFonts w:ascii="Verdana" w:eastAsia="Verdana" w:hAnsi="Verdana" w:cs="Verdana"/>
          <w:i/>
          <w:color w:val="000000"/>
          <w:sz w:val="20"/>
          <w:szCs w:val="20"/>
        </w:rPr>
      </w:pPr>
      <w:r w:rsidRPr="00C94A19">
        <w:rPr>
          <w:rFonts w:ascii="Verdana" w:eastAsia="Verdana" w:hAnsi="Verdana" w:cs="Verdana"/>
          <w:i/>
          <w:color w:val="000000"/>
          <w:sz w:val="20"/>
          <w:szCs w:val="20"/>
        </w:rPr>
        <w:t>Policy updates in 06/2024</w:t>
      </w:r>
    </w:p>
    <w:p w14:paraId="1CD3F37E"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noProof/>
          <w:color w:val="000000"/>
          <w:u w:val="single"/>
        </w:rPr>
        <w:drawing>
          <wp:inline distT="0" distB="0" distL="0" distR="0" wp14:anchorId="2D312A6E" wp14:editId="52357B7A">
            <wp:extent cx="1083129" cy="478972"/>
            <wp:effectExtent l="0" t="0" r="0" b="0"/>
            <wp:docPr id="1073741837" name="image3.png" descr="image3.png"/>
            <wp:cNvGraphicFramePr/>
            <a:graphic xmlns:a="http://schemas.openxmlformats.org/drawingml/2006/main">
              <a:graphicData uri="http://schemas.openxmlformats.org/drawingml/2006/picture">
                <pic:pic xmlns:pic="http://schemas.openxmlformats.org/drawingml/2006/picture">
                  <pic:nvPicPr>
                    <pic:cNvPr id="0" name="image3.png" descr="image3.png"/>
                    <pic:cNvPicPr preferRelativeResize="0"/>
                  </pic:nvPicPr>
                  <pic:blipFill>
                    <a:blip r:embed="rId14"/>
                    <a:srcRect/>
                    <a:stretch>
                      <a:fillRect/>
                    </a:stretch>
                  </pic:blipFill>
                  <pic:spPr>
                    <a:xfrm>
                      <a:off x="0" y="0"/>
                      <a:ext cx="1123553" cy="496848"/>
                    </a:xfrm>
                    <a:prstGeom prst="rect">
                      <a:avLst/>
                    </a:prstGeom>
                    <a:ln/>
                  </pic:spPr>
                </pic:pic>
              </a:graphicData>
            </a:graphic>
          </wp:inline>
        </w:drawing>
      </w:r>
      <w:r w:rsidRPr="00C94A19">
        <w:rPr>
          <w:rFonts w:ascii="Verdana" w:eastAsia="Verdana" w:hAnsi="Verdana" w:cs="Verdana"/>
          <w:color w:val="000000"/>
          <w:u w:val="single"/>
        </w:rPr>
        <w:t xml:space="preserve">              </w:t>
      </w:r>
      <w:r w:rsidRPr="00C94A19">
        <w:rPr>
          <w:rFonts w:ascii="Verdana" w:eastAsia="Verdana" w:hAnsi="Verdana" w:cs="Verdana"/>
          <w:color w:val="000000"/>
          <w:u w:val="single"/>
        </w:rPr>
        <w:tab/>
      </w:r>
      <w:r w:rsidRPr="00C94A19">
        <w:rPr>
          <w:rFonts w:ascii="Verdana" w:eastAsia="Verdana" w:hAnsi="Verdana" w:cs="Verdana"/>
          <w:color w:val="000000"/>
          <w:u w:val="single"/>
        </w:rPr>
        <w:tab/>
      </w:r>
      <w:r w:rsidRPr="00C94A19">
        <w:rPr>
          <w:rFonts w:ascii="Verdana" w:eastAsia="Verdana" w:hAnsi="Verdana" w:cs="Verdana"/>
          <w:color w:val="000000"/>
        </w:rPr>
        <w:t xml:space="preserve">Date: </w:t>
      </w:r>
      <w:r w:rsidRPr="00C94A19">
        <w:rPr>
          <w:rFonts w:ascii="Verdana" w:eastAsia="Verdana" w:hAnsi="Verdana" w:cs="Verdana"/>
        </w:rPr>
        <w:t>July 2024</w:t>
      </w:r>
    </w:p>
    <w:p w14:paraId="0A30E458" w14:textId="77777777" w:rsidR="00EE450F" w:rsidRPr="00C94A19" w:rsidRDefault="00AD1DE2">
      <w:pPr>
        <w:pBdr>
          <w:top w:val="nil"/>
          <w:left w:val="nil"/>
          <w:bottom w:val="nil"/>
          <w:right w:val="nil"/>
          <w:between w:val="nil"/>
        </w:pBdr>
        <w:tabs>
          <w:tab w:val="left" w:pos="2505"/>
        </w:tabs>
        <w:rPr>
          <w:rFonts w:ascii="Verdana" w:eastAsia="Verdana" w:hAnsi="Verdana" w:cs="Verdana"/>
          <w:color w:val="000000"/>
        </w:rPr>
      </w:pPr>
      <w:r w:rsidRPr="00C94A19">
        <w:rPr>
          <w:rFonts w:ascii="Verdana" w:eastAsia="Verdana" w:hAnsi="Verdana" w:cs="Verdana"/>
          <w:color w:val="000000"/>
        </w:rPr>
        <w:t>Library Director</w:t>
      </w:r>
    </w:p>
    <w:p w14:paraId="10B4C6F5" w14:textId="77777777" w:rsidR="00EE450F" w:rsidRPr="00C94A19" w:rsidRDefault="00EE450F">
      <w:pPr>
        <w:pBdr>
          <w:top w:val="nil"/>
          <w:left w:val="nil"/>
          <w:bottom w:val="nil"/>
          <w:right w:val="nil"/>
          <w:between w:val="nil"/>
        </w:pBdr>
        <w:rPr>
          <w:rFonts w:ascii="Verdana" w:eastAsia="Verdana" w:hAnsi="Verdana" w:cs="Verdana"/>
          <w:color w:val="000000"/>
        </w:rPr>
      </w:pPr>
    </w:p>
    <w:p w14:paraId="02416752" w14:textId="037084F6" w:rsidR="00EE450F" w:rsidRPr="00C94A19" w:rsidRDefault="00AD1DE2">
      <w:pPr>
        <w:pBdr>
          <w:top w:val="nil"/>
          <w:left w:val="nil"/>
          <w:bottom w:val="nil"/>
          <w:right w:val="nil"/>
          <w:between w:val="nil"/>
        </w:pBdr>
        <w:rPr>
          <w:rFonts w:ascii="Verdana" w:eastAsia="Verdana" w:hAnsi="Verdana" w:cs="Verdana"/>
        </w:rPr>
      </w:pPr>
      <w:r w:rsidRPr="00C94A19">
        <w:rPr>
          <w:rFonts w:ascii="Verdana" w:eastAsia="Verdana" w:hAnsi="Verdana" w:cs="Verdana"/>
          <w:u w:val="single"/>
        </w:rPr>
        <w:t>Megan Moore</w:t>
      </w:r>
      <w:r w:rsidR="00C94A19" w:rsidRPr="00C94A19">
        <w:rPr>
          <w:rFonts w:ascii="Verdana" w:eastAsia="Verdana" w:hAnsi="Verdana" w:cs="Verdana"/>
          <w:u w:val="single"/>
        </w:rPr>
        <w:tab/>
      </w:r>
      <w:r w:rsidR="00C94A19" w:rsidRPr="00C94A19">
        <w:rPr>
          <w:rFonts w:ascii="Verdana" w:eastAsia="Verdana" w:hAnsi="Verdana" w:cs="Verdana"/>
          <w:u w:val="single"/>
        </w:rPr>
        <w:tab/>
      </w:r>
      <w:r w:rsidR="00C94A19" w:rsidRPr="00C94A19">
        <w:rPr>
          <w:rFonts w:ascii="Verdana" w:eastAsia="Verdana" w:hAnsi="Verdana" w:cs="Verdana"/>
          <w:u w:val="single"/>
        </w:rPr>
        <w:tab/>
      </w:r>
      <w:r w:rsidRPr="00C94A19">
        <w:rPr>
          <w:rFonts w:ascii="Verdana" w:eastAsia="Verdana" w:hAnsi="Verdana" w:cs="Verdana"/>
          <w:color w:val="000000"/>
        </w:rPr>
        <w:t xml:space="preserve">Date: </w:t>
      </w:r>
      <w:r w:rsidRPr="00C94A19">
        <w:rPr>
          <w:rFonts w:ascii="Verdana" w:eastAsia="Verdana" w:hAnsi="Verdana" w:cs="Verdana"/>
        </w:rPr>
        <w:t>July 2024</w:t>
      </w:r>
    </w:p>
    <w:p w14:paraId="0EB0BACE" w14:textId="77777777" w:rsidR="00EE450F" w:rsidRPr="00C94A19" w:rsidRDefault="00AD1DE2">
      <w:pPr>
        <w:pBdr>
          <w:top w:val="nil"/>
          <w:left w:val="nil"/>
          <w:bottom w:val="nil"/>
          <w:right w:val="nil"/>
          <w:between w:val="nil"/>
        </w:pBdr>
        <w:rPr>
          <w:rFonts w:ascii="Verdana" w:eastAsia="Verdana" w:hAnsi="Verdana" w:cs="Verdana"/>
          <w:b/>
          <w:color w:val="000000"/>
        </w:rPr>
      </w:pPr>
      <w:r w:rsidRPr="00C94A19">
        <w:rPr>
          <w:rFonts w:ascii="Verdana" w:eastAsia="Verdana" w:hAnsi="Verdana" w:cs="Verdana"/>
          <w:color w:val="000000"/>
        </w:rPr>
        <w:t>Chair, Board of Trustees</w:t>
      </w:r>
    </w:p>
    <w:p w14:paraId="3B001379" w14:textId="77777777" w:rsidR="00EE450F" w:rsidRDefault="00AD1DE2">
      <w:pPr>
        <w:pStyle w:val="Heading2"/>
        <w:rPr>
          <w:rFonts w:ascii="Verdana" w:eastAsia="Verdana" w:hAnsi="Verdana" w:cs="Verdana"/>
          <w:b/>
          <w:sz w:val="24"/>
          <w:szCs w:val="24"/>
        </w:rPr>
      </w:pPr>
      <w:bookmarkStart w:id="5" w:name="_Toc180678335"/>
      <w:r w:rsidRPr="00C94A19">
        <w:rPr>
          <w:rFonts w:ascii="Verdana" w:eastAsia="Verdana" w:hAnsi="Verdana" w:cs="Verdana"/>
          <w:b/>
          <w:sz w:val="24"/>
          <w:szCs w:val="24"/>
        </w:rPr>
        <w:lastRenderedPageBreak/>
        <w:t>PERSONNEL POLICY</w:t>
      </w:r>
      <w:bookmarkEnd w:id="5"/>
    </w:p>
    <w:p w14:paraId="4DD05E48" w14:textId="77777777" w:rsidR="00C34055" w:rsidRPr="00C34055" w:rsidRDefault="00C34055" w:rsidP="00C34055">
      <w:pPr>
        <w:rPr>
          <w:rFonts w:eastAsia="Verdana"/>
          <w:color w:val="FF0000"/>
        </w:rPr>
      </w:pPr>
    </w:p>
    <w:p w14:paraId="650FD544" w14:textId="77777777" w:rsidR="00C34055" w:rsidRPr="00C34055" w:rsidRDefault="00C34055" w:rsidP="00C34055">
      <w:pPr>
        <w:numPr>
          <w:ilvl w:val="0"/>
          <w:numId w:val="1"/>
        </w:numPr>
        <w:pBdr>
          <w:top w:val="nil"/>
          <w:left w:val="nil"/>
          <w:bottom w:val="nil"/>
          <w:right w:val="nil"/>
          <w:between w:val="nil"/>
        </w:pBdr>
        <w:rPr>
          <w:rFonts w:ascii="Open Sans" w:eastAsia="Verdana" w:hAnsi="Open Sans" w:cs="Open Sans"/>
          <w:color w:val="FF0000"/>
        </w:rPr>
      </w:pPr>
      <w:r w:rsidRPr="00C34055">
        <w:rPr>
          <w:rFonts w:ascii="Open Sans" w:eastAsia="Verdana" w:hAnsi="Open Sans" w:cs="Open Sans"/>
          <w:color w:val="FF0000"/>
        </w:rPr>
        <w:t xml:space="preserve">External organizations (e.g., couriers or vendors) may be issued or </w:t>
      </w:r>
      <w:proofErr w:type="gramStart"/>
      <w:r w:rsidRPr="00C34055">
        <w:rPr>
          <w:rFonts w:ascii="Open Sans" w:eastAsia="Verdana" w:hAnsi="Open Sans" w:cs="Open Sans"/>
          <w:color w:val="FF0000"/>
        </w:rPr>
        <w:t>leant</w:t>
      </w:r>
      <w:proofErr w:type="gramEnd"/>
      <w:r w:rsidRPr="00C34055">
        <w:rPr>
          <w:rFonts w:ascii="Open Sans" w:eastAsia="Verdana" w:hAnsi="Open Sans" w:cs="Open Sans"/>
          <w:color w:val="FF0000"/>
        </w:rPr>
        <w:t xml:space="preserve"> swipe cards.  They must follow MPL swipe card procedures. Losing or damaging a swipe card will incur a $5.00 replacement fee and possibly impact independent ingress and egress privileges. </w:t>
      </w:r>
    </w:p>
    <w:p w14:paraId="06CF983B" w14:textId="77777777" w:rsidR="00C34055" w:rsidRPr="00C34055" w:rsidRDefault="00C34055" w:rsidP="00C34055">
      <w:pPr>
        <w:rPr>
          <w:rFonts w:eastAsia="Verdana"/>
          <w:color w:val="FF0000"/>
        </w:rPr>
      </w:pPr>
    </w:p>
    <w:p w14:paraId="0CF7EECA" w14:textId="77777777" w:rsidR="00EE450F" w:rsidRPr="00C94A19" w:rsidRDefault="00EE450F">
      <w:pPr>
        <w:pBdr>
          <w:top w:val="nil"/>
          <w:left w:val="nil"/>
          <w:bottom w:val="nil"/>
          <w:right w:val="nil"/>
          <w:between w:val="nil"/>
        </w:pBdr>
        <w:jc w:val="center"/>
        <w:rPr>
          <w:rFonts w:ascii="Verdana" w:eastAsia="Verdana" w:hAnsi="Verdana" w:cs="Verdana"/>
          <w:color w:val="000000"/>
        </w:rPr>
      </w:pPr>
    </w:p>
    <w:p w14:paraId="1E906917" w14:textId="77777777" w:rsidR="00EE450F" w:rsidRPr="00C94A19" w:rsidRDefault="00AD1DE2">
      <w:pPr>
        <w:pBdr>
          <w:top w:val="nil"/>
          <w:left w:val="nil"/>
          <w:bottom w:val="nil"/>
          <w:right w:val="nil"/>
          <w:between w:val="nil"/>
        </w:pBdr>
        <w:rPr>
          <w:rFonts w:ascii="Verdana" w:eastAsia="Verdana" w:hAnsi="Verdana" w:cs="Verdana"/>
          <w:color w:val="000000"/>
        </w:rPr>
      </w:pPr>
      <w:bookmarkStart w:id="6" w:name="_heading=h.3dy6vkm" w:colFirst="0" w:colLast="0"/>
      <w:bookmarkEnd w:id="6"/>
      <w:r w:rsidRPr="00C94A19">
        <w:rPr>
          <w:rFonts w:ascii="Verdana" w:eastAsia="Verdana" w:hAnsi="Verdana" w:cs="Verdana"/>
          <w:color w:val="000000"/>
        </w:rPr>
        <w:t xml:space="preserve">Personnel policies are in accordance with union contract and </w:t>
      </w:r>
      <w:hyperlink r:id="rId15">
        <w:r w:rsidRPr="00C94A19">
          <w:rPr>
            <w:rFonts w:ascii="Verdana" w:eastAsia="Verdana" w:hAnsi="Verdana" w:cs="Verdana"/>
            <w:color w:val="003399"/>
            <w:u w:val="single"/>
          </w:rPr>
          <w:t>Missoula County Personnel Policies</w:t>
        </w:r>
      </w:hyperlink>
      <w:r w:rsidRPr="00C94A19">
        <w:rPr>
          <w:rFonts w:ascii="Verdana" w:eastAsia="Verdana" w:hAnsi="Verdana" w:cs="Verdana"/>
          <w:color w:val="000000"/>
        </w:rPr>
        <w:t xml:space="preserve">. (See </w:t>
      </w:r>
      <w:sdt>
        <w:sdtPr>
          <w:tag w:val="goog_rdk_0"/>
          <w:id w:val="1765570554"/>
        </w:sdtPr>
        <w:sdtContent/>
      </w:sdt>
      <w:hyperlink w:anchor="_heading=h.3ls5o66">
        <w:r w:rsidRPr="00C94A19">
          <w:rPr>
            <w:rFonts w:ascii="Verdana" w:eastAsia="Verdana" w:hAnsi="Verdana" w:cs="Verdana"/>
            <w:color w:val="1155CC"/>
            <w:u w:val="single"/>
          </w:rPr>
          <w:t>Appendix O: Union Contract and Missoula County Personnel Policy</w:t>
        </w:r>
      </w:hyperlink>
      <w:r w:rsidRPr="00C94A19">
        <w:rPr>
          <w:rFonts w:ascii="Verdana" w:eastAsia="Verdana" w:hAnsi="Verdana" w:cs="Verdana"/>
          <w:color w:val="000000"/>
        </w:rPr>
        <w:t xml:space="preserve">).   </w:t>
      </w:r>
    </w:p>
    <w:p w14:paraId="251C698E" w14:textId="77777777" w:rsidR="00EE450F" w:rsidRPr="00C94A19" w:rsidRDefault="00EE450F">
      <w:pPr>
        <w:pBdr>
          <w:top w:val="nil"/>
          <w:left w:val="nil"/>
          <w:bottom w:val="nil"/>
          <w:right w:val="nil"/>
          <w:between w:val="nil"/>
        </w:pBdr>
        <w:rPr>
          <w:rFonts w:ascii="Verdana" w:eastAsia="Verdana" w:hAnsi="Verdana" w:cs="Verdana"/>
          <w:color w:val="000000"/>
        </w:rPr>
      </w:pPr>
    </w:p>
    <w:p w14:paraId="4E0A2A07"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General Work Rules</w:t>
      </w:r>
    </w:p>
    <w:p w14:paraId="76FB2648" w14:textId="77777777" w:rsidR="00EE450F" w:rsidRPr="00C94A19" w:rsidRDefault="00AD1DE2">
      <w:pPr>
        <w:numPr>
          <w:ilvl w:val="0"/>
          <w:numId w:val="11"/>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Regular attendance is required for all employees.</w:t>
      </w:r>
    </w:p>
    <w:p w14:paraId="1BF88CE6" w14:textId="77777777" w:rsidR="00EE450F" w:rsidRPr="00C94A19" w:rsidRDefault="00AD1DE2">
      <w:pPr>
        <w:numPr>
          <w:ilvl w:val="0"/>
          <w:numId w:val="1"/>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Breaks – Employees are permitted one 15-minute break for every three hours worked (twice for each six-(6) or eight-(8) hour shift and three for each ten-(10) hour shift).  Any variation on the 15-minute breaks scheduled midway during each half-shift of the </w:t>
      </w:r>
      <w:proofErr w:type="gramStart"/>
      <w:r w:rsidRPr="00C94A19">
        <w:rPr>
          <w:rFonts w:ascii="Verdana" w:eastAsia="Verdana" w:hAnsi="Verdana" w:cs="Verdana"/>
          <w:color w:val="000000"/>
        </w:rPr>
        <w:t>8-10 hour</w:t>
      </w:r>
      <w:proofErr w:type="gramEnd"/>
      <w:r w:rsidRPr="00C94A19">
        <w:rPr>
          <w:rFonts w:ascii="Verdana" w:eastAsia="Verdana" w:hAnsi="Verdana" w:cs="Verdana"/>
          <w:color w:val="000000"/>
        </w:rPr>
        <w:t xml:space="preserve"> </w:t>
      </w:r>
      <w:proofErr w:type="gramStart"/>
      <w:r w:rsidRPr="00C94A19">
        <w:rPr>
          <w:rFonts w:ascii="Verdana" w:eastAsia="Verdana" w:hAnsi="Verdana" w:cs="Verdana"/>
          <w:color w:val="000000"/>
        </w:rPr>
        <w:t>work day</w:t>
      </w:r>
      <w:proofErr w:type="gramEnd"/>
      <w:r w:rsidRPr="00C94A19">
        <w:rPr>
          <w:rFonts w:ascii="Verdana" w:eastAsia="Verdana" w:hAnsi="Verdana" w:cs="Verdana"/>
          <w:color w:val="000000"/>
        </w:rPr>
        <w:t xml:space="preserve"> requires prior approval from the supervisor. Breaks may be taken off the premises. Abuse of this privilege will result in suspension of the privilege of leaving premises during break period.</w:t>
      </w:r>
    </w:p>
    <w:p w14:paraId="29420708" w14:textId="77777777" w:rsidR="00EE450F" w:rsidRPr="00C94A19" w:rsidRDefault="00AD1DE2">
      <w:pPr>
        <w:numPr>
          <w:ilvl w:val="0"/>
          <w:numId w:val="1"/>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Staff earning compensation time in lieu of overtime pay or for being scheduled to work a paid holiday are required to notify their supervisor prior to earning the time (reason for earning must be approved). The labor contract addresses earning and using compensation time, rate of earning, limitation on carrying length, etc. Staff will request approval from supervisor when compensation time is being used. Time can be taken only after being earned and recorded. The county payroll record will be the final authority. With supervisor’s approval, staff may earn compensation time when participating in library-related events and activities that occur outside of regular staff schedules, in accordance with union contract and Missoula County personnel policies.</w:t>
      </w:r>
    </w:p>
    <w:p w14:paraId="65148F93" w14:textId="77777777" w:rsidR="00EE450F" w:rsidRPr="00C94A19" w:rsidRDefault="00AD1DE2">
      <w:pPr>
        <w:numPr>
          <w:ilvl w:val="0"/>
          <w:numId w:val="1"/>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Staff will be in the scheduled work area and be ready to work at the scheduled time.</w:t>
      </w:r>
    </w:p>
    <w:p w14:paraId="60D4FA27" w14:textId="77777777" w:rsidR="00EE450F" w:rsidRPr="00C94A19" w:rsidRDefault="00AD1DE2">
      <w:pPr>
        <w:numPr>
          <w:ilvl w:val="0"/>
          <w:numId w:val="1"/>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Food and beverages (in covered beverage containers) may be discreetly consumed in non-public view. This privilege may be suspended by the library director or supervisors if the professional image of the library is impaired. </w:t>
      </w:r>
    </w:p>
    <w:p w14:paraId="658D9EC1" w14:textId="77777777" w:rsidR="00EE450F" w:rsidRPr="00C94A19" w:rsidRDefault="00AD1DE2">
      <w:pPr>
        <w:numPr>
          <w:ilvl w:val="0"/>
          <w:numId w:val="1"/>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Staff will notify </w:t>
      </w:r>
      <w:proofErr w:type="gramStart"/>
      <w:r w:rsidRPr="00C94A19">
        <w:rPr>
          <w:rFonts w:ascii="Verdana" w:eastAsia="Verdana" w:hAnsi="Verdana" w:cs="Verdana"/>
          <w:color w:val="000000"/>
        </w:rPr>
        <w:t>supervisor</w:t>
      </w:r>
      <w:proofErr w:type="gramEnd"/>
      <w:r w:rsidRPr="00C94A19">
        <w:rPr>
          <w:rFonts w:ascii="Verdana" w:eastAsia="Verdana" w:hAnsi="Verdana" w:cs="Verdana"/>
          <w:color w:val="000000"/>
        </w:rPr>
        <w:t xml:space="preserve"> or co-workers in work </w:t>
      </w:r>
      <w:proofErr w:type="gramStart"/>
      <w:r w:rsidRPr="00C94A19">
        <w:rPr>
          <w:rFonts w:ascii="Verdana" w:eastAsia="Verdana" w:hAnsi="Verdana" w:cs="Verdana"/>
          <w:color w:val="000000"/>
        </w:rPr>
        <w:t>area</w:t>
      </w:r>
      <w:proofErr w:type="gramEnd"/>
      <w:r w:rsidRPr="00C94A19">
        <w:rPr>
          <w:rFonts w:ascii="Verdana" w:eastAsia="Verdana" w:hAnsi="Verdana" w:cs="Verdana"/>
          <w:color w:val="000000"/>
        </w:rPr>
        <w:t xml:space="preserve"> when leaving the work area. Staff will notify the Person-in Charge (PIC) when leaving the building, except for a dinner break which is on the schedule.</w:t>
      </w:r>
    </w:p>
    <w:p w14:paraId="0510443C" w14:textId="77777777" w:rsidR="00EE450F" w:rsidRPr="00C94A19" w:rsidRDefault="00AD1DE2">
      <w:pPr>
        <w:numPr>
          <w:ilvl w:val="0"/>
          <w:numId w:val="1"/>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lastRenderedPageBreak/>
        <w:t>If a key is issued for any reason, the employee is responsible for the whereabouts and return of the key. Failure to do so may result in a charge to rekey the lock(s) in question.</w:t>
      </w:r>
    </w:p>
    <w:p w14:paraId="5C165769" w14:textId="77777777" w:rsidR="00EE450F" w:rsidRPr="00C94A19" w:rsidRDefault="00AD1DE2">
      <w:pPr>
        <w:numPr>
          <w:ilvl w:val="0"/>
          <w:numId w:val="1"/>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All Under One Roof staff [MPL staff and anchor tenants of the Missoula Public Library, including, </w:t>
      </w:r>
      <w:r w:rsidRPr="00C94A19">
        <w:rPr>
          <w:rFonts w:ascii="Verdana" w:eastAsia="Verdana" w:hAnsi="Verdana" w:cs="Verdana"/>
        </w:rPr>
        <w:t>Families First</w:t>
      </w:r>
      <w:r w:rsidRPr="00C94A19">
        <w:rPr>
          <w:rFonts w:ascii="Verdana" w:eastAsia="Verdana" w:hAnsi="Verdana" w:cs="Verdana"/>
          <w:color w:val="000000"/>
        </w:rPr>
        <w:t xml:space="preserve">, Missoula Community Media Resources, University of Montana spectrum Discovery Area and Living Lab] who are issued a swipe card are responsible for the whereabouts and return of the swipe card.  Swipe cards should not be loaned to or shared with another person.  External organizations (e.g., couriers and delivery companies) that are issued swipe cards must follow MPL swipe card procedures.   Regularly losing or damaging a swipe card may result in a loss of building access privileges. The cost for replacing a lost or damaged swipe card is $5.00. </w:t>
      </w:r>
    </w:p>
    <w:p w14:paraId="60243806" w14:textId="77777777" w:rsidR="00EE450F" w:rsidRPr="00C94A19" w:rsidRDefault="00AD1DE2">
      <w:pPr>
        <w:numPr>
          <w:ilvl w:val="0"/>
          <w:numId w:val="1"/>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Staff will wear approved apparel and identity tags provided by management which clearly identifies them as a library employee. Employees are expected to wear identifying apparel and tags during work hours when working directly with the public.  </w:t>
      </w:r>
      <w:sdt>
        <w:sdtPr>
          <w:tag w:val="goog_rdk_1"/>
          <w:id w:val="1516957228"/>
        </w:sdtPr>
        <w:sdtContent/>
      </w:sdt>
      <w:sdt>
        <w:sdtPr>
          <w:tag w:val="goog_rdk_2"/>
          <w:id w:val="-2050299012"/>
        </w:sdtPr>
        <w:sdtContent/>
      </w:sdt>
      <w:r w:rsidRPr="00C94A19">
        <w:rPr>
          <w:rFonts w:ascii="Verdana" w:eastAsia="Verdana" w:hAnsi="Verdana" w:cs="Verdana"/>
          <w:color w:val="000000"/>
        </w:rPr>
        <w:t xml:space="preserve">Identification of staff </w:t>
      </w:r>
      <w:r w:rsidRPr="00C94A19">
        <w:rPr>
          <w:rFonts w:ascii="Verdana" w:eastAsia="Verdana" w:hAnsi="Verdana" w:cs="Verdana"/>
          <w:b/>
          <w:color w:val="000000"/>
        </w:rPr>
        <w:t xml:space="preserve">must be displayed </w:t>
      </w:r>
      <w:r w:rsidRPr="00C94A19">
        <w:rPr>
          <w:rFonts w:ascii="Verdana" w:eastAsia="Verdana" w:hAnsi="Verdana" w:cs="Verdana"/>
          <w:color w:val="000000"/>
        </w:rPr>
        <w:t>above the waist and visible to the public.</w:t>
      </w:r>
    </w:p>
    <w:p w14:paraId="6886390F" w14:textId="77777777" w:rsidR="00EE450F" w:rsidRPr="00C94A19" w:rsidRDefault="00AD1DE2">
      <w:pPr>
        <w:numPr>
          <w:ilvl w:val="0"/>
          <w:numId w:val="1"/>
        </w:numPr>
        <w:pBdr>
          <w:top w:val="nil"/>
          <w:left w:val="nil"/>
          <w:bottom w:val="nil"/>
          <w:right w:val="nil"/>
          <w:between w:val="nil"/>
        </w:pBdr>
        <w:rPr>
          <w:rFonts w:ascii="Verdana" w:eastAsia="Verdana" w:hAnsi="Verdana" w:cs="Verdana"/>
          <w:color w:val="000000"/>
        </w:rPr>
      </w:pPr>
      <w:proofErr w:type="gramStart"/>
      <w:r w:rsidRPr="00C94A19">
        <w:rPr>
          <w:rFonts w:ascii="Verdana" w:eastAsia="Verdana" w:hAnsi="Verdana" w:cs="Verdana"/>
          <w:color w:val="000000"/>
        </w:rPr>
        <w:t>In order to</w:t>
      </w:r>
      <w:proofErr w:type="gramEnd"/>
      <w:r w:rsidRPr="00C94A19">
        <w:rPr>
          <w:rFonts w:ascii="Verdana" w:eastAsia="Verdana" w:hAnsi="Verdana" w:cs="Verdana"/>
          <w:color w:val="000000"/>
        </w:rPr>
        <w:t xml:space="preserve"> project a professional public image and enhance morale and efficiency, as well as to provide a safe working environment, each employee is required to maintain a clean and orderly work area.</w:t>
      </w:r>
    </w:p>
    <w:p w14:paraId="0047F076" w14:textId="77777777" w:rsidR="00EE450F" w:rsidRPr="00C94A19" w:rsidRDefault="00AD1DE2">
      <w:pPr>
        <w:numPr>
          <w:ilvl w:val="0"/>
          <w:numId w:val="1"/>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Staff </w:t>
      </w:r>
      <w:proofErr w:type="gramStart"/>
      <w:r w:rsidRPr="00C94A19">
        <w:rPr>
          <w:rFonts w:ascii="Verdana" w:eastAsia="Verdana" w:hAnsi="Verdana" w:cs="Verdana"/>
          <w:color w:val="000000"/>
        </w:rPr>
        <w:t>is</w:t>
      </w:r>
      <w:proofErr w:type="gramEnd"/>
      <w:r w:rsidRPr="00C94A19">
        <w:rPr>
          <w:rFonts w:ascii="Verdana" w:eastAsia="Verdana" w:hAnsi="Verdana" w:cs="Verdana"/>
          <w:color w:val="000000"/>
        </w:rPr>
        <w:t xml:space="preserve"> not allowed in the MPL building outside of its hours of operation. Otherwise, staff must notify management to access the building for any reason.  </w:t>
      </w:r>
      <w:sdt>
        <w:sdtPr>
          <w:tag w:val="goog_rdk_3"/>
          <w:id w:val="-1902059983"/>
        </w:sdtPr>
        <w:sdtContent/>
      </w:sdt>
    </w:p>
    <w:p w14:paraId="62E08395" w14:textId="77777777" w:rsidR="00EE450F" w:rsidRPr="00C94A19" w:rsidRDefault="00AD1DE2">
      <w:pPr>
        <w:numPr>
          <w:ilvl w:val="0"/>
          <w:numId w:val="1"/>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Staff members are expected to dress in a professional manner that will inspire confidence in their ability to perform their job functions.</w:t>
      </w:r>
    </w:p>
    <w:p w14:paraId="5A24C51E" w14:textId="77777777" w:rsidR="00EE450F" w:rsidRPr="00C94A19" w:rsidRDefault="00AD1DE2">
      <w:pPr>
        <w:numPr>
          <w:ilvl w:val="0"/>
          <w:numId w:val="1"/>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As all employees are in contact with the library’s external and/or internal users, the library asks that all employees refrain from wearing excessive fragrance (perfume or lotions).</w:t>
      </w:r>
    </w:p>
    <w:p w14:paraId="4FAAFDE4" w14:textId="77777777" w:rsidR="00EE450F" w:rsidRPr="00C94A19" w:rsidRDefault="00AD1DE2">
      <w:pPr>
        <w:numPr>
          <w:ilvl w:val="0"/>
          <w:numId w:val="1"/>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No smoking is permitted in the library at any time, or within 25 feet of the building.  (City ordinance) </w:t>
      </w:r>
    </w:p>
    <w:p w14:paraId="6DDB068A" w14:textId="77777777" w:rsidR="00EE450F" w:rsidRPr="00C94A19" w:rsidRDefault="00AD1DE2">
      <w:pPr>
        <w:numPr>
          <w:ilvl w:val="0"/>
          <w:numId w:val="1"/>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At the director’s discretion, staff may utilize library equipment for personal business. Public use has priority. Personal use of equipment must not conflict with library use and must be taken during non-work hours.</w:t>
      </w:r>
    </w:p>
    <w:p w14:paraId="0696DFDC" w14:textId="77777777" w:rsidR="00EE450F" w:rsidRPr="00C94A19" w:rsidRDefault="00AD1DE2">
      <w:pPr>
        <w:numPr>
          <w:ilvl w:val="0"/>
          <w:numId w:val="3"/>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Staff will not use computers for personal use at public service desks during the hours the library is open.</w:t>
      </w:r>
    </w:p>
    <w:p w14:paraId="6516BAFC" w14:textId="77777777" w:rsidR="00EE450F" w:rsidRPr="00C94A19" w:rsidRDefault="00AD1DE2">
      <w:pPr>
        <w:numPr>
          <w:ilvl w:val="0"/>
          <w:numId w:val="3"/>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Supplies associated with the operation of any of the </w:t>
      </w:r>
      <w:proofErr w:type="gramStart"/>
      <w:r w:rsidRPr="00C94A19">
        <w:rPr>
          <w:rFonts w:ascii="Verdana" w:eastAsia="Verdana" w:hAnsi="Verdana" w:cs="Verdana"/>
          <w:color w:val="000000"/>
        </w:rPr>
        <w:t>above listed</w:t>
      </w:r>
      <w:proofErr w:type="gramEnd"/>
      <w:r w:rsidRPr="00C94A19">
        <w:rPr>
          <w:rFonts w:ascii="Verdana" w:eastAsia="Verdana" w:hAnsi="Verdana" w:cs="Verdana"/>
          <w:color w:val="000000"/>
        </w:rPr>
        <w:t xml:space="preserve"> equipment are the responsibility of the staff member.</w:t>
      </w:r>
    </w:p>
    <w:p w14:paraId="34103B00" w14:textId="77777777" w:rsidR="00EE450F" w:rsidRPr="00C94A19" w:rsidRDefault="00AD1DE2">
      <w:pPr>
        <w:numPr>
          <w:ilvl w:val="0"/>
          <w:numId w:val="7"/>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Use of the county vehicles is restricted to library purposes only and use is restricted to authorized drivers.</w:t>
      </w:r>
    </w:p>
    <w:p w14:paraId="31510FF7" w14:textId="77777777" w:rsidR="00EE450F" w:rsidRPr="00C94A19" w:rsidRDefault="00AD1DE2">
      <w:pPr>
        <w:pStyle w:val="Heading2"/>
        <w:spacing w:line="240" w:lineRule="auto"/>
        <w:rPr>
          <w:rFonts w:ascii="Verdana" w:eastAsia="Verdana" w:hAnsi="Verdana" w:cs="Verdana"/>
          <w:b/>
          <w:sz w:val="24"/>
          <w:szCs w:val="24"/>
        </w:rPr>
      </w:pPr>
      <w:bookmarkStart w:id="7" w:name="_Toc180678336"/>
      <w:r w:rsidRPr="00C94A19">
        <w:rPr>
          <w:rFonts w:ascii="Verdana" w:eastAsia="Verdana" w:hAnsi="Verdana" w:cs="Verdana"/>
          <w:b/>
          <w:sz w:val="24"/>
          <w:szCs w:val="24"/>
        </w:rPr>
        <w:lastRenderedPageBreak/>
        <w:t>Management Structure</w:t>
      </w:r>
      <w:bookmarkEnd w:id="7"/>
      <w:r w:rsidRPr="00C94A19">
        <w:rPr>
          <w:rFonts w:ascii="Verdana" w:eastAsia="Verdana" w:hAnsi="Verdana" w:cs="Verdana"/>
          <w:b/>
          <w:sz w:val="24"/>
          <w:szCs w:val="24"/>
        </w:rPr>
        <w:t xml:space="preserve"> </w:t>
      </w:r>
    </w:p>
    <w:p w14:paraId="0DDE39B8" w14:textId="77777777" w:rsidR="00EE450F" w:rsidRPr="00C94A19" w:rsidRDefault="00EE450F">
      <w:pPr>
        <w:pBdr>
          <w:top w:val="nil"/>
          <w:left w:val="nil"/>
          <w:bottom w:val="nil"/>
          <w:right w:val="nil"/>
          <w:between w:val="nil"/>
        </w:pBdr>
        <w:rPr>
          <w:rFonts w:ascii="Verdana" w:eastAsia="Verdana" w:hAnsi="Verdana" w:cs="Verdana"/>
          <w:color w:val="000000"/>
        </w:rPr>
      </w:pPr>
    </w:p>
    <w:p w14:paraId="21590A28"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Ongoing communication among staff, management, and the library board is essential for the efficient operation of the library. To allow free communication among all library personnel, the proper procedure is to talk with the immediate supervisor first. If this is not possible or appropriate, then talk with the library director. If the issue is still not resolved, approach the MPL Board. Similarly, any professional concerns of the MPL Board will be communicated to library personnel through the director who will disseminate the information appropriately. See the Negotiated Union Agreement for the proper steps. (</w:t>
      </w:r>
      <w:sdt>
        <w:sdtPr>
          <w:tag w:val="goog_rdk_4"/>
          <w:id w:val="-1777706244"/>
        </w:sdtPr>
        <w:sdtContent/>
      </w:sdt>
      <w:hyperlink w:anchor="_heading=h.3ls5o66">
        <w:r w:rsidRPr="00C94A19">
          <w:rPr>
            <w:rFonts w:ascii="Verdana" w:eastAsia="Verdana" w:hAnsi="Verdana" w:cs="Verdana"/>
            <w:color w:val="1155CC"/>
            <w:u w:val="single"/>
          </w:rPr>
          <w:t>Appendix O: Union Contract and Missoula County Personnel Policy</w:t>
        </w:r>
      </w:hyperlink>
      <w:r w:rsidRPr="00C94A19">
        <w:rPr>
          <w:rFonts w:ascii="Verdana" w:eastAsia="Verdana" w:hAnsi="Verdana" w:cs="Verdana"/>
          <w:color w:val="000000"/>
        </w:rPr>
        <w:t xml:space="preserve">).  </w:t>
      </w:r>
    </w:p>
    <w:p w14:paraId="6FE770DA" w14:textId="77777777" w:rsidR="00EE450F" w:rsidRPr="00C94A19" w:rsidRDefault="00EE450F">
      <w:pPr>
        <w:pBdr>
          <w:top w:val="nil"/>
          <w:left w:val="nil"/>
          <w:bottom w:val="nil"/>
          <w:right w:val="nil"/>
          <w:between w:val="nil"/>
        </w:pBdr>
        <w:rPr>
          <w:rFonts w:ascii="Verdana" w:eastAsia="Verdana" w:hAnsi="Verdana" w:cs="Verdana"/>
          <w:color w:val="000000"/>
        </w:rPr>
      </w:pPr>
    </w:p>
    <w:p w14:paraId="1CE1509C"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The library enforces zero tolerance for sexual harassment.</w:t>
      </w:r>
    </w:p>
    <w:p w14:paraId="0ADE3C6E" w14:textId="77777777" w:rsidR="00EE450F" w:rsidRPr="00C94A19" w:rsidRDefault="00EE450F">
      <w:pPr>
        <w:pBdr>
          <w:top w:val="nil"/>
          <w:left w:val="nil"/>
          <w:bottom w:val="nil"/>
          <w:right w:val="nil"/>
          <w:between w:val="nil"/>
        </w:pBdr>
        <w:rPr>
          <w:rFonts w:ascii="Verdana" w:eastAsia="Verdana" w:hAnsi="Verdana" w:cs="Verdana"/>
          <w:color w:val="000000"/>
        </w:rPr>
      </w:pPr>
    </w:p>
    <w:p w14:paraId="0AC0ED94"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The library board and staff will adhere to all statutory requirements regarding sexual harassment in the workplace.</w:t>
      </w:r>
    </w:p>
    <w:p w14:paraId="26670149" w14:textId="77777777" w:rsidR="00EE450F" w:rsidRPr="00C94A19" w:rsidRDefault="00EE450F">
      <w:pPr>
        <w:pBdr>
          <w:top w:val="nil"/>
          <w:left w:val="nil"/>
          <w:bottom w:val="nil"/>
          <w:right w:val="nil"/>
          <w:between w:val="nil"/>
        </w:pBdr>
        <w:rPr>
          <w:rFonts w:ascii="Verdana" w:eastAsia="Verdana" w:hAnsi="Verdana" w:cs="Verdana"/>
          <w:color w:val="000000"/>
        </w:rPr>
      </w:pPr>
    </w:p>
    <w:p w14:paraId="58A9220A"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Standard Operating Procedure manuals exist electronically for all departments. </w:t>
      </w:r>
    </w:p>
    <w:p w14:paraId="6B8BAF46" w14:textId="77777777" w:rsidR="00EE450F" w:rsidRPr="00C94A19" w:rsidRDefault="00EE450F">
      <w:pPr>
        <w:pBdr>
          <w:top w:val="nil"/>
          <w:left w:val="nil"/>
          <w:bottom w:val="nil"/>
          <w:right w:val="nil"/>
          <w:between w:val="nil"/>
        </w:pBdr>
        <w:rPr>
          <w:rFonts w:ascii="Verdana" w:eastAsia="Verdana" w:hAnsi="Verdana" w:cs="Verdana"/>
          <w:color w:val="000000"/>
        </w:rPr>
      </w:pPr>
    </w:p>
    <w:p w14:paraId="68D001DE"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i/>
          <w:color w:val="000000"/>
        </w:rPr>
        <w:t>Approved 9/25/1990</w:t>
      </w:r>
    </w:p>
    <w:p w14:paraId="0EE4A227"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i/>
          <w:color w:val="000000"/>
        </w:rPr>
        <w:t>Revised 9/2000, 11/2004, 1/2009, 1/2010, 2/2014, 7/2017, 1/2019, 4/2020</w:t>
      </w:r>
    </w:p>
    <w:p w14:paraId="742D7959" w14:textId="77777777" w:rsidR="00EE450F" w:rsidRPr="00C94A19" w:rsidRDefault="00AD1DE2">
      <w:pPr>
        <w:pBdr>
          <w:top w:val="nil"/>
          <w:left w:val="nil"/>
          <w:bottom w:val="nil"/>
          <w:right w:val="nil"/>
          <w:between w:val="nil"/>
        </w:pBdr>
        <w:rPr>
          <w:rFonts w:ascii="Verdana" w:eastAsia="Verdana" w:hAnsi="Verdana" w:cs="Verdana"/>
          <w:i/>
          <w:color w:val="000000"/>
        </w:rPr>
      </w:pPr>
      <w:r w:rsidRPr="00C94A19">
        <w:rPr>
          <w:rFonts w:ascii="Verdana" w:eastAsia="Verdana" w:hAnsi="Verdana" w:cs="Verdana"/>
          <w:i/>
          <w:color w:val="000000"/>
        </w:rPr>
        <w:t>Current revision 2/2022</w:t>
      </w:r>
    </w:p>
    <w:p w14:paraId="6AF5F5BE" w14:textId="77777777" w:rsidR="00EE450F" w:rsidRPr="00C94A19" w:rsidRDefault="00AD1DE2" w:rsidP="0057707E">
      <w:pPr>
        <w:pStyle w:val="Heading2"/>
        <w:rPr>
          <w:rFonts w:ascii="Verdana" w:eastAsia="Verdana" w:hAnsi="Verdana" w:cs="Verdana"/>
          <w:b/>
          <w:sz w:val="24"/>
          <w:szCs w:val="24"/>
        </w:rPr>
      </w:pPr>
      <w:bookmarkStart w:id="8" w:name="_heading=h.4d34og8" w:colFirst="0" w:colLast="0"/>
      <w:bookmarkStart w:id="9" w:name="_Toc180678337"/>
      <w:bookmarkEnd w:id="8"/>
      <w:r w:rsidRPr="00C94A19">
        <w:rPr>
          <w:rFonts w:ascii="Verdana" w:eastAsia="Verdana" w:hAnsi="Verdana" w:cs="Verdana"/>
          <w:b/>
          <w:sz w:val="24"/>
          <w:szCs w:val="24"/>
        </w:rPr>
        <w:t>COLLECTION DEVELOPMENT POLICY</w:t>
      </w:r>
      <w:bookmarkEnd w:id="9"/>
    </w:p>
    <w:p w14:paraId="78E16505" w14:textId="77777777" w:rsidR="00EE450F" w:rsidRPr="00C94A19" w:rsidRDefault="00AD1DE2">
      <w:pPr>
        <w:pStyle w:val="Heading2"/>
        <w:spacing w:line="240" w:lineRule="auto"/>
        <w:rPr>
          <w:rFonts w:ascii="Verdana" w:eastAsia="Verdana" w:hAnsi="Verdana" w:cs="Verdana"/>
          <w:b/>
          <w:sz w:val="24"/>
          <w:szCs w:val="24"/>
        </w:rPr>
      </w:pPr>
      <w:bookmarkStart w:id="10" w:name="_Toc180678338"/>
      <w:r w:rsidRPr="00C94A19">
        <w:rPr>
          <w:rFonts w:ascii="Verdana" w:eastAsia="Verdana" w:hAnsi="Verdana" w:cs="Verdana"/>
          <w:b/>
          <w:sz w:val="24"/>
          <w:szCs w:val="24"/>
        </w:rPr>
        <w:t>Materials Selection Policy</w:t>
      </w:r>
      <w:bookmarkEnd w:id="10"/>
    </w:p>
    <w:p w14:paraId="79ED5957"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The purpose of the Materials Selection Policy is to list the general standards used to select materials in accordance with the Missoula Public Library mission statement and current policies, including equity, diversity and inclusion of all users. </w:t>
      </w:r>
    </w:p>
    <w:p w14:paraId="2189476F" w14:textId="77777777" w:rsidR="00EE450F" w:rsidRPr="00C94A19" w:rsidRDefault="00EE450F">
      <w:pPr>
        <w:pBdr>
          <w:top w:val="nil"/>
          <w:left w:val="nil"/>
          <w:bottom w:val="nil"/>
          <w:right w:val="nil"/>
          <w:between w:val="nil"/>
        </w:pBdr>
        <w:rPr>
          <w:rFonts w:ascii="Verdana" w:eastAsia="Verdana" w:hAnsi="Verdana" w:cs="Verdana"/>
          <w:color w:val="000000"/>
        </w:rPr>
      </w:pPr>
    </w:p>
    <w:p w14:paraId="2A86254C"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Selection Policy Objectives:</w:t>
      </w:r>
    </w:p>
    <w:p w14:paraId="7751A262"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ab/>
      </w:r>
    </w:p>
    <w:p w14:paraId="11CF7846" w14:textId="77777777" w:rsidR="00EE450F" w:rsidRPr="00C94A19" w:rsidRDefault="00AD1DE2">
      <w:pPr>
        <w:numPr>
          <w:ilvl w:val="0"/>
          <w:numId w:val="39"/>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A written material selection policy serves as a guide to library personnel involved in materials selection. It assists them in selecting and acquiring </w:t>
      </w:r>
      <w:proofErr w:type="gramStart"/>
      <w:r w:rsidRPr="00C94A19">
        <w:rPr>
          <w:rFonts w:ascii="Verdana" w:eastAsia="Verdana" w:hAnsi="Verdana" w:cs="Verdana"/>
          <w:color w:val="000000"/>
        </w:rPr>
        <w:t>a useful</w:t>
      </w:r>
      <w:proofErr w:type="gramEnd"/>
      <w:r w:rsidRPr="00C94A19">
        <w:rPr>
          <w:rFonts w:ascii="Verdana" w:eastAsia="Verdana" w:hAnsi="Verdana" w:cs="Verdana"/>
          <w:color w:val="000000"/>
        </w:rPr>
        <w:t>, well-rounded materials collection to meet the needs of the community served.</w:t>
      </w:r>
    </w:p>
    <w:p w14:paraId="5F45D3D8"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ab/>
      </w:r>
    </w:p>
    <w:p w14:paraId="14DCEB13" w14:textId="77777777" w:rsidR="00EE450F" w:rsidRPr="00C94A19" w:rsidRDefault="00AD1DE2">
      <w:pPr>
        <w:numPr>
          <w:ilvl w:val="0"/>
          <w:numId w:val="39"/>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A written selection policy helps the library board instruct new board members about existing policy and assists the board in determining </w:t>
      </w:r>
      <w:r w:rsidRPr="00C94A19">
        <w:rPr>
          <w:rFonts w:ascii="Verdana" w:eastAsia="Verdana" w:hAnsi="Verdana" w:cs="Verdana"/>
          <w:color w:val="000000"/>
        </w:rPr>
        <w:lastRenderedPageBreak/>
        <w:t>whether the staff is doing an acceptable job of building a collection of materials that is relevant to current needs.</w:t>
      </w:r>
    </w:p>
    <w:p w14:paraId="7A32F710"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ab/>
      </w:r>
    </w:p>
    <w:p w14:paraId="103D25BD" w14:textId="77777777" w:rsidR="00EE450F" w:rsidRPr="00C94A19" w:rsidRDefault="00AD1DE2">
      <w:pPr>
        <w:numPr>
          <w:ilvl w:val="0"/>
          <w:numId w:val="39"/>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A written selection policy will help to explain to library employees and other interested parties the basis on which materials have been selected.</w:t>
      </w:r>
    </w:p>
    <w:p w14:paraId="14DD8021" w14:textId="77777777" w:rsidR="00EE450F" w:rsidRDefault="00EE450F">
      <w:pPr>
        <w:pBdr>
          <w:top w:val="nil"/>
          <w:left w:val="nil"/>
          <w:bottom w:val="nil"/>
          <w:right w:val="nil"/>
          <w:between w:val="nil"/>
        </w:pBdr>
        <w:rPr>
          <w:rFonts w:ascii="Verdana" w:eastAsia="Verdana" w:hAnsi="Verdana" w:cs="Verdana"/>
          <w:color w:val="000000"/>
        </w:rPr>
      </w:pPr>
      <w:bookmarkStart w:id="11" w:name="_heading=h.17dp8vu" w:colFirst="0" w:colLast="0"/>
      <w:bookmarkEnd w:id="11"/>
    </w:p>
    <w:p w14:paraId="2CEF9D37" w14:textId="77777777" w:rsidR="00C94A19" w:rsidRPr="00C94A19" w:rsidRDefault="00C94A19">
      <w:pPr>
        <w:pBdr>
          <w:top w:val="nil"/>
          <w:left w:val="nil"/>
          <w:bottom w:val="nil"/>
          <w:right w:val="nil"/>
          <w:between w:val="nil"/>
        </w:pBdr>
        <w:rPr>
          <w:rFonts w:ascii="Verdana" w:eastAsia="Verdana" w:hAnsi="Verdana" w:cs="Verdana"/>
          <w:color w:val="000000"/>
        </w:rPr>
      </w:pPr>
    </w:p>
    <w:p w14:paraId="10893BDF" w14:textId="77777777" w:rsidR="00EE450F" w:rsidRPr="00C94A19" w:rsidRDefault="00AD1DE2">
      <w:pPr>
        <w:pStyle w:val="Heading2"/>
        <w:keepLines w:val="0"/>
        <w:spacing w:before="0" w:after="0" w:line="240" w:lineRule="auto"/>
        <w:rPr>
          <w:rFonts w:ascii="Verdana" w:eastAsia="Verdana" w:hAnsi="Verdana" w:cs="Verdana"/>
          <w:b/>
          <w:sz w:val="24"/>
          <w:szCs w:val="24"/>
        </w:rPr>
      </w:pPr>
      <w:bookmarkStart w:id="12" w:name="_Toc180678339"/>
      <w:r w:rsidRPr="00C94A19">
        <w:rPr>
          <w:rFonts w:ascii="Verdana" w:eastAsia="Verdana" w:hAnsi="Verdana" w:cs="Verdana"/>
          <w:b/>
          <w:sz w:val="24"/>
          <w:szCs w:val="24"/>
        </w:rPr>
        <w:t>Materials Collected</w:t>
      </w:r>
      <w:bookmarkEnd w:id="12"/>
    </w:p>
    <w:p w14:paraId="7BCA913B" w14:textId="77777777" w:rsidR="00EE450F" w:rsidRPr="00C94A19" w:rsidRDefault="00EE450F">
      <w:pPr>
        <w:pBdr>
          <w:top w:val="nil"/>
          <w:left w:val="nil"/>
          <w:bottom w:val="nil"/>
          <w:right w:val="nil"/>
          <w:between w:val="nil"/>
        </w:pBdr>
        <w:rPr>
          <w:rFonts w:ascii="Verdana" w:eastAsia="Verdana" w:hAnsi="Verdana" w:cs="Verdana"/>
          <w:color w:val="000000"/>
        </w:rPr>
      </w:pPr>
    </w:p>
    <w:p w14:paraId="25327F9E"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Present Collection Level: Missoula Public Library continually collects current, relevant materials referencing professional journals for reviews. In addition, user requests are strongly considered. The focus of collection development changes as demands from the users and formats change. </w:t>
      </w:r>
    </w:p>
    <w:p w14:paraId="1D569B8E" w14:textId="77777777" w:rsidR="00EE450F" w:rsidRPr="00C94A19" w:rsidRDefault="00EE450F">
      <w:pPr>
        <w:pBdr>
          <w:top w:val="nil"/>
          <w:left w:val="nil"/>
          <w:bottom w:val="nil"/>
          <w:right w:val="nil"/>
          <w:between w:val="nil"/>
        </w:pBdr>
        <w:rPr>
          <w:rFonts w:ascii="Verdana" w:eastAsia="Verdana" w:hAnsi="Verdana" w:cs="Verdana"/>
          <w:color w:val="000000"/>
        </w:rPr>
      </w:pPr>
      <w:bookmarkStart w:id="13" w:name="_heading=h.26in1rg" w:colFirst="0" w:colLast="0"/>
      <w:bookmarkEnd w:id="13"/>
    </w:p>
    <w:p w14:paraId="1E9A512F" w14:textId="77777777" w:rsidR="00EE450F" w:rsidRPr="00C94A19" w:rsidRDefault="00AD1DE2">
      <w:pPr>
        <w:pStyle w:val="Heading2"/>
        <w:keepLines w:val="0"/>
        <w:spacing w:before="0" w:after="0" w:line="240" w:lineRule="auto"/>
        <w:rPr>
          <w:rFonts w:ascii="Verdana" w:eastAsia="Verdana" w:hAnsi="Verdana" w:cs="Verdana"/>
          <w:b/>
          <w:sz w:val="24"/>
          <w:szCs w:val="24"/>
        </w:rPr>
      </w:pPr>
      <w:bookmarkStart w:id="14" w:name="_Toc180678340"/>
      <w:r w:rsidRPr="00C94A19">
        <w:rPr>
          <w:rFonts w:ascii="Verdana" w:eastAsia="Verdana" w:hAnsi="Verdana" w:cs="Verdana"/>
          <w:b/>
          <w:sz w:val="24"/>
          <w:szCs w:val="24"/>
        </w:rPr>
        <w:t>Subject Areas Collected</w:t>
      </w:r>
      <w:bookmarkEnd w:id="14"/>
      <w:r w:rsidRPr="00C94A19">
        <w:rPr>
          <w:rFonts w:ascii="Verdana" w:eastAsia="Verdana" w:hAnsi="Verdana" w:cs="Verdana"/>
          <w:b/>
          <w:sz w:val="24"/>
          <w:szCs w:val="24"/>
        </w:rPr>
        <w:t xml:space="preserve"> </w:t>
      </w:r>
    </w:p>
    <w:p w14:paraId="21292D33" w14:textId="77777777" w:rsidR="00EE450F" w:rsidRPr="00C94A19" w:rsidRDefault="00EE450F">
      <w:pPr>
        <w:pBdr>
          <w:top w:val="nil"/>
          <w:left w:val="nil"/>
          <w:bottom w:val="nil"/>
          <w:right w:val="nil"/>
          <w:between w:val="nil"/>
        </w:pBdr>
        <w:jc w:val="center"/>
        <w:rPr>
          <w:rFonts w:ascii="Verdana" w:eastAsia="Verdana" w:hAnsi="Verdana" w:cs="Verdana"/>
          <w:color w:val="000000"/>
        </w:rPr>
      </w:pPr>
    </w:p>
    <w:p w14:paraId="43B7CF0D"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Subjects: Missoula Public Library categorizes nonfiction materials according to specific Dewey Decimal numbers.</w:t>
      </w:r>
    </w:p>
    <w:p w14:paraId="7D8EF12C" w14:textId="77777777" w:rsidR="00EE450F" w:rsidRPr="00C94A19" w:rsidRDefault="00EE450F">
      <w:pPr>
        <w:pBdr>
          <w:top w:val="nil"/>
          <w:left w:val="nil"/>
          <w:bottom w:val="nil"/>
          <w:right w:val="nil"/>
          <w:between w:val="nil"/>
        </w:pBdr>
        <w:rPr>
          <w:rFonts w:ascii="Verdana" w:eastAsia="Verdana" w:hAnsi="Verdana" w:cs="Verdana"/>
          <w:color w:val="000000"/>
        </w:rPr>
      </w:pPr>
    </w:p>
    <w:p w14:paraId="6FC721D0"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Present Collection Levels:</w:t>
      </w:r>
      <w:r w:rsidRPr="00C94A19">
        <w:rPr>
          <w:rFonts w:ascii="Verdana" w:eastAsia="Verdana" w:hAnsi="Verdana" w:cs="Verdana"/>
          <w:color w:val="FF0000"/>
        </w:rPr>
        <w:t xml:space="preserve"> </w:t>
      </w:r>
      <w:r w:rsidRPr="00C94A19">
        <w:rPr>
          <w:rFonts w:ascii="Verdana" w:eastAsia="Verdana" w:hAnsi="Verdana" w:cs="Verdana"/>
          <w:color w:val="000000"/>
        </w:rPr>
        <w:t xml:space="preserve">The library acquires nonfiction works based on long-term permanent value and current interest.  Some titles are also selected in large print and audiobook formats.  Downloadable audiobooks and eBooks are purchased for the digital consortium.  Materials for learning another language are generally in digital format (Mango Languages) or in audiobook format. Electronic reference sources have replaced many print versions. </w:t>
      </w:r>
    </w:p>
    <w:p w14:paraId="45691A14" w14:textId="77777777" w:rsidR="00EE450F" w:rsidRPr="00C94A19" w:rsidRDefault="00EE450F">
      <w:pPr>
        <w:pBdr>
          <w:top w:val="nil"/>
          <w:left w:val="nil"/>
          <w:bottom w:val="nil"/>
          <w:right w:val="nil"/>
          <w:between w:val="nil"/>
        </w:pBdr>
        <w:rPr>
          <w:rFonts w:ascii="Verdana" w:eastAsia="Verdana" w:hAnsi="Verdana" w:cs="Verdana"/>
          <w:color w:val="000000"/>
        </w:rPr>
      </w:pPr>
    </w:p>
    <w:p w14:paraId="6C1A524C"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The following is a breakdown of MPL’s adult nonfiction collection:</w:t>
      </w:r>
    </w:p>
    <w:p w14:paraId="48D41011" w14:textId="77777777" w:rsidR="00EE450F" w:rsidRPr="00C94A19" w:rsidRDefault="00EE450F">
      <w:pPr>
        <w:pBdr>
          <w:top w:val="nil"/>
          <w:left w:val="nil"/>
          <w:bottom w:val="nil"/>
          <w:right w:val="nil"/>
          <w:between w:val="nil"/>
        </w:pBdr>
        <w:rPr>
          <w:rFonts w:ascii="Verdana" w:eastAsia="Verdana" w:hAnsi="Verdana" w:cs="Verdana"/>
          <w:color w:val="000000"/>
        </w:rPr>
      </w:pPr>
      <w:bookmarkStart w:id="15" w:name="_heading=h.35nkun2" w:colFirst="0" w:colLast="0"/>
      <w:bookmarkEnd w:id="15"/>
    </w:p>
    <w:p w14:paraId="0A7929BB"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b/>
          <w:color w:val="000000"/>
        </w:rPr>
        <w:t>SUBJECTS COLLECTED BY DEWEY CLASSIFICATION NUMBERS</w:t>
      </w:r>
    </w:p>
    <w:p w14:paraId="65429E55" w14:textId="77777777" w:rsidR="00EE450F" w:rsidRPr="00C94A19" w:rsidRDefault="00EE450F">
      <w:pPr>
        <w:widowControl w:val="0"/>
        <w:pBdr>
          <w:top w:val="nil"/>
          <w:left w:val="nil"/>
          <w:bottom w:val="nil"/>
          <w:right w:val="nil"/>
          <w:between w:val="nil"/>
        </w:pBdr>
        <w:rPr>
          <w:rFonts w:ascii="Verdana" w:eastAsia="Verdana" w:hAnsi="Verdana" w:cs="Verdana"/>
          <w:color w:val="000000"/>
        </w:rPr>
      </w:pPr>
    </w:p>
    <w:p w14:paraId="47C113F2" w14:textId="77777777"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b/>
          <w:color w:val="000000"/>
        </w:rPr>
        <w:t>000</w:t>
      </w:r>
      <w:r w:rsidRPr="00C94A19">
        <w:rPr>
          <w:rFonts w:ascii="Verdana" w:eastAsia="Verdana" w:hAnsi="Verdana" w:cs="Verdana"/>
          <w:b/>
          <w:color w:val="000000"/>
        </w:rPr>
        <w:tab/>
      </w:r>
      <w:r w:rsidRPr="00C94A19">
        <w:rPr>
          <w:rFonts w:ascii="Verdana" w:eastAsia="Verdana" w:hAnsi="Verdana" w:cs="Verdana"/>
          <w:b/>
          <w:color w:val="000000"/>
        </w:rPr>
        <w:tab/>
        <w:t>GENERALITIES</w:t>
      </w:r>
    </w:p>
    <w:p w14:paraId="5527086C" w14:textId="77777777" w:rsidR="00EE450F" w:rsidRPr="00C94A19" w:rsidRDefault="00AD1DE2">
      <w:pPr>
        <w:widowControl w:val="0"/>
        <w:pBdr>
          <w:top w:val="nil"/>
          <w:left w:val="nil"/>
          <w:bottom w:val="nil"/>
          <w:right w:val="nil"/>
          <w:between w:val="nil"/>
        </w:pBdr>
        <w:ind w:left="1440"/>
        <w:rPr>
          <w:rFonts w:ascii="Verdana" w:eastAsia="Verdana" w:hAnsi="Verdana" w:cs="Verdana"/>
          <w:color w:val="000000"/>
        </w:rPr>
      </w:pPr>
      <w:r w:rsidRPr="00C94A19">
        <w:rPr>
          <w:rFonts w:ascii="Verdana" w:eastAsia="Verdana" w:hAnsi="Verdana" w:cs="Verdana"/>
          <w:color w:val="000000"/>
        </w:rPr>
        <w:t>004-006</w:t>
      </w:r>
      <w:r w:rsidRPr="00C94A19">
        <w:rPr>
          <w:rFonts w:ascii="Verdana" w:eastAsia="Verdana" w:hAnsi="Verdana" w:cs="Verdana"/>
          <w:color w:val="000000"/>
        </w:rPr>
        <w:tab/>
        <w:t xml:space="preserve">COMPUTER SCIENCE—basic level, up-to-date coverage of relevant computer-related topics; the library purchases materials on popular computer programs, operating systems, software applications, hardware and the Internet, to include social networking materials and electronic devices; minimal older material is retained for users who have earlier versions of programs. </w:t>
      </w:r>
    </w:p>
    <w:p w14:paraId="557B0B72" w14:textId="77777777" w:rsidR="00EE450F" w:rsidRPr="00C94A19" w:rsidRDefault="00AD1DE2">
      <w:pPr>
        <w:widowControl w:val="0"/>
        <w:pBdr>
          <w:top w:val="nil"/>
          <w:left w:val="nil"/>
          <w:bottom w:val="nil"/>
          <w:right w:val="nil"/>
          <w:between w:val="nil"/>
        </w:pBdr>
        <w:ind w:left="1440"/>
        <w:rPr>
          <w:rFonts w:ascii="Verdana" w:eastAsia="Verdana" w:hAnsi="Verdana" w:cs="Verdana"/>
          <w:color w:val="000000"/>
        </w:rPr>
      </w:pPr>
      <w:r w:rsidRPr="00C94A19">
        <w:rPr>
          <w:rFonts w:ascii="Verdana" w:eastAsia="Verdana" w:hAnsi="Verdana" w:cs="Verdana"/>
          <w:color w:val="000000"/>
        </w:rPr>
        <w:t>020-029</w:t>
      </w:r>
      <w:r w:rsidRPr="00C94A19">
        <w:rPr>
          <w:rFonts w:ascii="Verdana" w:eastAsia="Verdana" w:hAnsi="Verdana" w:cs="Verdana"/>
          <w:color w:val="000000"/>
        </w:rPr>
        <w:tab/>
        <w:t xml:space="preserve">LIBRARY SCIENCE—basic level, up-to-date theoretical and practical works relevant to the public library.  A professional development collection is maintained for staff continuing education.  </w:t>
      </w:r>
    </w:p>
    <w:p w14:paraId="6C730A0D" w14:textId="77777777" w:rsidR="00EE450F" w:rsidRPr="00C94A19" w:rsidRDefault="00AD1DE2">
      <w:pPr>
        <w:widowControl w:val="0"/>
        <w:pBdr>
          <w:top w:val="nil"/>
          <w:left w:val="nil"/>
          <w:bottom w:val="nil"/>
          <w:right w:val="nil"/>
          <w:between w:val="nil"/>
        </w:pBdr>
        <w:ind w:left="1440"/>
        <w:rPr>
          <w:rFonts w:ascii="Verdana" w:eastAsia="Verdana" w:hAnsi="Verdana" w:cs="Verdana"/>
          <w:color w:val="000000"/>
        </w:rPr>
      </w:pPr>
      <w:r w:rsidRPr="00C94A19">
        <w:rPr>
          <w:rFonts w:ascii="Verdana" w:eastAsia="Verdana" w:hAnsi="Verdana" w:cs="Verdana"/>
          <w:color w:val="000000"/>
        </w:rPr>
        <w:lastRenderedPageBreak/>
        <w:t>030</w:t>
      </w:r>
      <w:r w:rsidRPr="00C94A19">
        <w:rPr>
          <w:rFonts w:ascii="Verdana" w:eastAsia="Verdana" w:hAnsi="Verdana" w:cs="Verdana"/>
          <w:color w:val="000000"/>
        </w:rPr>
        <w:tab/>
        <w:t>ENCYCLOPEDIAS—basic level, Online editions are current.</w:t>
      </w:r>
    </w:p>
    <w:p w14:paraId="1455754F" w14:textId="77777777" w:rsidR="00EE450F" w:rsidRPr="00C94A19" w:rsidRDefault="00AD1DE2">
      <w:pPr>
        <w:widowControl w:val="0"/>
        <w:pBdr>
          <w:top w:val="nil"/>
          <w:left w:val="nil"/>
          <w:bottom w:val="nil"/>
          <w:right w:val="nil"/>
          <w:between w:val="nil"/>
        </w:pBdr>
        <w:ind w:left="720"/>
        <w:rPr>
          <w:rFonts w:ascii="Verdana" w:eastAsia="Verdana" w:hAnsi="Verdana" w:cs="Verdana"/>
          <w:color w:val="000000"/>
        </w:rPr>
      </w:pPr>
      <w:r w:rsidRPr="00C94A19">
        <w:rPr>
          <w:rFonts w:ascii="Verdana" w:eastAsia="Verdana" w:hAnsi="Verdana" w:cs="Verdana"/>
          <w:color w:val="000000"/>
        </w:rPr>
        <w:t>051</w:t>
      </w:r>
      <w:r w:rsidRPr="00C94A19">
        <w:rPr>
          <w:rFonts w:ascii="Verdana" w:eastAsia="Verdana" w:hAnsi="Verdana" w:cs="Verdana"/>
          <w:color w:val="000000"/>
        </w:rPr>
        <w:tab/>
      </w:r>
      <w:r w:rsidRPr="00C94A19">
        <w:rPr>
          <w:rFonts w:ascii="Verdana" w:eastAsia="Verdana" w:hAnsi="Verdana" w:cs="Verdana"/>
          <w:color w:val="000000"/>
        </w:rPr>
        <w:tab/>
        <w:t xml:space="preserve">PERIODIC INDEXES—basic level, up-to-date online retrospective </w:t>
      </w:r>
    </w:p>
    <w:p w14:paraId="2D82106C" w14:textId="77777777" w:rsidR="00EE450F" w:rsidRPr="00C94A19" w:rsidRDefault="00AD1DE2">
      <w:pPr>
        <w:widowControl w:val="0"/>
        <w:pBdr>
          <w:top w:val="nil"/>
          <w:left w:val="nil"/>
          <w:bottom w:val="nil"/>
          <w:right w:val="nil"/>
          <w:between w:val="nil"/>
        </w:pBdr>
        <w:ind w:left="720"/>
        <w:rPr>
          <w:rFonts w:ascii="Verdana" w:eastAsia="Verdana" w:hAnsi="Verdana" w:cs="Verdana"/>
          <w:color w:val="000000"/>
        </w:rPr>
      </w:pPr>
      <w:r w:rsidRPr="00C94A19">
        <w:rPr>
          <w:rFonts w:ascii="Verdana" w:eastAsia="Verdana" w:hAnsi="Verdana" w:cs="Verdana"/>
          <w:color w:val="000000"/>
        </w:rPr>
        <w:t xml:space="preserve">                  from 1890-1982 </w:t>
      </w:r>
    </w:p>
    <w:p w14:paraId="71BCC5F7" w14:textId="77777777" w:rsidR="00EE450F" w:rsidRPr="00C94A19" w:rsidRDefault="00AD1DE2">
      <w:pPr>
        <w:widowControl w:val="0"/>
        <w:pBdr>
          <w:top w:val="nil"/>
          <w:left w:val="nil"/>
          <w:bottom w:val="nil"/>
          <w:right w:val="nil"/>
          <w:between w:val="nil"/>
        </w:pBdr>
        <w:ind w:left="1440"/>
        <w:rPr>
          <w:rFonts w:ascii="Verdana" w:eastAsia="Verdana" w:hAnsi="Verdana" w:cs="Verdana"/>
          <w:color w:val="000000"/>
        </w:rPr>
      </w:pPr>
      <w:r w:rsidRPr="00C94A19">
        <w:rPr>
          <w:rFonts w:ascii="Verdana" w:eastAsia="Verdana" w:hAnsi="Verdana" w:cs="Verdana"/>
          <w:color w:val="000000"/>
        </w:rPr>
        <w:t>060.4</w:t>
      </w:r>
      <w:r w:rsidRPr="00C94A19">
        <w:rPr>
          <w:rFonts w:ascii="Verdana" w:eastAsia="Verdana" w:hAnsi="Verdana" w:cs="Verdana"/>
          <w:color w:val="000000"/>
        </w:rPr>
        <w:tab/>
        <w:t>RULES OF ORDER—basic level, newest edition is reference and check-out.</w:t>
      </w:r>
    </w:p>
    <w:p w14:paraId="7203808D" w14:textId="77777777" w:rsidR="00EE450F" w:rsidRPr="00C94A19" w:rsidRDefault="00EE450F">
      <w:pPr>
        <w:widowControl w:val="0"/>
        <w:pBdr>
          <w:top w:val="nil"/>
          <w:left w:val="nil"/>
          <w:bottom w:val="nil"/>
          <w:right w:val="nil"/>
          <w:between w:val="nil"/>
        </w:pBdr>
        <w:rPr>
          <w:rFonts w:ascii="Verdana" w:eastAsia="Verdana" w:hAnsi="Verdana" w:cs="Verdana"/>
          <w:color w:val="000000"/>
        </w:rPr>
      </w:pPr>
    </w:p>
    <w:p w14:paraId="0B6789C0" w14:textId="77777777"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i/>
          <w:color w:val="000000"/>
        </w:rPr>
        <w:t>Future Acquisitions</w:t>
      </w:r>
      <w:proofErr w:type="gramStart"/>
      <w:r w:rsidRPr="00C94A19">
        <w:rPr>
          <w:rFonts w:ascii="Verdana" w:eastAsia="Verdana" w:hAnsi="Verdana" w:cs="Verdana"/>
          <w:color w:val="000000"/>
        </w:rPr>
        <w:t>:  Materials</w:t>
      </w:r>
      <w:proofErr w:type="gramEnd"/>
      <w:r w:rsidRPr="00C94A19">
        <w:rPr>
          <w:rFonts w:ascii="Verdana" w:eastAsia="Verdana" w:hAnsi="Verdana" w:cs="Verdana"/>
          <w:color w:val="000000"/>
        </w:rPr>
        <w:t xml:space="preserve"> in the computer science section will be continually updated to maintain a relevant collection encompassing a variety of computer topics, keeping up with this rapidly changing field.  </w:t>
      </w:r>
    </w:p>
    <w:p w14:paraId="1E1C4D37" w14:textId="77777777" w:rsidR="00EE450F" w:rsidRPr="00C94A19" w:rsidRDefault="00EE450F">
      <w:pPr>
        <w:widowControl w:val="0"/>
        <w:pBdr>
          <w:top w:val="nil"/>
          <w:left w:val="nil"/>
          <w:bottom w:val="nil"/>
          <w:right w:val="nil"/>
          <w:between w:val="nil"/>
        </w:pBdr>
        <w:rPr>
          <w:rFonts w:ascii="Verdana" w:eastAsia="Verdana" w:hAnsi="Verdana" w:cs="Verdana"/>
          <w:color w:val="000000"/>
        </w:rPr>
      </w:pPr>
    </w:p>
    <w:p w14:paraId="3ECAEEE1" w14:textId="77777777"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b/>
          <w:color w:val="000000"/>
        </w:rPr>
        <w:t>100</w:t>
      </w:r>
      <w:r w:rsidRPr="00C94A19">
        <w:rPr>
          <w:rFonts w:ascii="Verdana" w:eastAsia="Verdana" w:hAnsi="Verdana" w:cs="Verdana"/>
          <w:b/>
          <w:color w:val="000000"/>
        </w:rPr>
        <w:tab/>
      </w:r>
      <w:r w:rsidRPr="00C94A19">
        <w:rPr>
          <w:rFonts w:ascii="Verdana" w:eastAsia="Verdana" w:hAnsi="Verdana" w:cs="Verdana"/>
          <w:b/>
          <w:color w:val="000000"/>
        </w:rPr>
        <w:tab/>
        <w:t>PHILOSOPHY AND PSYCHOLOGY</w:t>
      </w:r>
    </w:p>
    <w:p w14:paraId="0A3AF48D" w14:textId="77777777" w:rsidR="00EE450F" w:rsidRPr="00C94A19" w:rsidRDefault="00AD1DE2">
      <w:pPr>
        <w:widowControl w:val="0"/>
        <w:pBdr>
          <w:top w:val="nil"/>
          <w:left w:val="nil"/>
          <w:bottom w:val="nil"/>
          <w:right w:val="nil"/>
          <w:between w:val="nil"/>
        </w:pBdr>
        <w:ind w:left="1440"/>
        <w:rPr>
          <w:rFonts w:ascii="Verdana" w:eastAsia="Verdana" w:hAnsi="Verdana" w:cs="Verdana"/>
          <w:color w:val="000000"/>
        </w:rPr>
      </w:pPr>
      <w:r w:rsidRPr="00C94A19">
        <w:rPr>
          <w:rFonts w:ascii="Verdana" w:eastAsia="Verdana" w:hAnsi="Verdana" w:cs="Verdana"/>
          <w:color w:val="000000"/>
        </w:rPr>
        <w:t>128</w:t>
      </w:r>
      <w:r w:rsidRPr="00C94A19">
        <w:rPr>
          <w:rFonts w:ascii="Verdana" w:eastAsia="Verdana" w:hAnsi="Verdana" w:cs="Verdana"/>
          <w:color w:val="000000"/>
        </w:rPr>
        <w:tab/>
      </w:r>
      <w:proofErr w:type="gramStart"/>
      <w:r w:rsidRPr="00C94A19">
        <w:rPr>
          <w:rFonts w:ascii="Verdana" w:eastAsia="Verdana" w:hAnsi="Verdana" w:cs="Verdana"/>
          <w:color w:val="000000"/>
        </w:rPr>
        <w:t>HUMANKIND</w:t>
      </w:r>
      <w:proofErr w:type="gramEnd"/>
      <w:r w:rsidRPr="00C94A19">
        <w:rPr>
          <w:rFonts w:ascii="Verdana" w:eastAsia="Verdana" w:hAnsi="Verdana" w:cs="Verdana"/>
          <w:color w:val="000000"/>
        </w:rPr>
        <w:t xml:space="preserve">—basic level, </w:t>
      </w:r>
      <w:proofErr w:type="gramStart"/>
      <w:r w:rsidRPr="00C94A19">
        <w:rPr>
          <w:rFonts w:ascii="Verdana" w:eastAsia="Verdana" w:hAnsi="Verdana" w:cs="Verdana"/>
          <w:color w:val="000000"/>
        </w:rPr>
        <w:t>up-to-date</w:t>
      </w:r>
      <w:proofErr w:type="gramEnd"/>
    </w:p>
    <w:p w14:paraId="12C46B4A" w14:textId="77777777" w:rsidR="00EE450F" w:rsidRPr="00C94A19" w:rsidRDefault="00AD1DE2">
      <w:pPr>
        <w:widowControl w:val="0"/>
        <w:pBdr>
          <w:top w:val="nil"/>
          <w:left w:val="nil"/>
          <w:bottom w:val="nil"/>
          <w:right w:val="nil"/>
          <w:between w:val="nil"/>
        </w:pBdr>
        <w:ind w:left="1440"/>
        <w:rPr>
          <w:rFonts w:ascii="Verdana" w:eastAsia="Verdana" w:hAnsi="Verdana" w:cs="Verdana"/>
          <w:color w:val="000000"/>
        </w:rPr>
      </w:pPr>
      <w:r w:rsidRPr="00C94A19">
        <w:rPr>
          <w:rFonts w:ascii="Verdana" w:eastAsia="Verdana" w:hAnsi="Verdana" w:cs="Verdana"/>
          <w:color w:val="000000"/>
        </w:rPr>
        <w:t>130</w:t>
      </w:r>
      <w:r w:rsidRPr="00C94A19">
        <w:rPr>
          <w:rFonts w:ascii="Verdana" w:eastAsia="Verdana" w:hAnsi="Verdana" w:cs="Verdana"/>
          <w:color w:val="000000"/>
        </w:rPr>
        <w:tab/>
        <w:t>PARAPSYCHOLOGY AND OCCULTISM—basic level, including classic and current texts in this high-demand field</w:t>
      </w:r>
    </w:p>
    <w:p w14:paraId="1454B3DA" w14:textId="77777777" w:rsidR="00EE450F" w:rsidRPr="00C94A19" w:rsidRDefault="00AD1DE2">
      <w:pPr>
        <w:widowControl w:val="0"/>
        <w:pBdr>
          <w:top w:val="nil"/>
          <w:left w:val="nil"/>
          <w:bottom w:val="nil"/>
          <w:right w:val="nil"/>
          <w:between w:val="nil"/>
        </w:pBdr>
        <w:ind w:left="1440"/>
        <w:rPr>
          <w:rFonts w:ascii="Verdana" w:eastAsia="Verdana" w:hAnsi="Verdana" w:cs="Verdana"/>
          <w:color w:val="000000"/>
        </w:rPr>
      </w:pPr>
      <w:r w:rsidRPr="00C94A19">
        <w:rPr>
          <w:rFonts w:ascii="Verdana" w:eastAsia="Verdana" w:hAnsi="Verdana" w:cs="Verdana"/>
          <w:color w:val="000000"/>
        </w:rPr>
        <w:t>150</w:t>
      </w:r>
      <w:r w:rsidRPr="00C94A19">
        <w:rPr>
          <w:rFonts w:ascii="Verdana" w:eastAsia="Verdana" w:hAnsi="Verdana" w:cs="Verdana"/>
          <w:color w:val="000000"/>
        </w:rPr>
        <w:tab/>
      </w:r>
      <w:proofErr w:type="gramStart"/>
      <w:r w:rsidRPr="00C94A19">
        <w:rPr>
          <w:rFonts w:ascii="Verdana" w:eastAsia="Verdana" w:hAnsi="Verdana" w:cs="Verdana"/>
          <w:color w:val="000000"/>
        </w:rPr>
        <w:t>PSYCHOLOGY</w:t>
      </w:r>
      <w:proofErr w:type="gramEnd"/>
      <w:r w:rsidRPr="00C94A19">
        <w:rPr>
          <w:rFonts w:ascii="Verdana" w:eastAsia="Verdana" w:hAnsi="Verdana" w:cs="Verdana"/>
          <w:color w:val="000000"/>
        </w:rPr>
        <w:t>—basic level, new materials replace older titles, including overviews, memory and learning, imagination, intelligence, dreams, and hypnotism</w:t>
      </w:r>
    </w:p>
    <w:p w14:paraId="10846DFE" w14:textId="77777777" w:rsidR="00EE450F" w:rsidRPr="00C94A19" w:rsidRDefault="00AD1DE2">
      <w:pPr>
        <w:widowControl w:val="0"/>
        <w:pBdr>
          <w:top w:val="nil"/>
          <w:left w:val="nil"/>
          <w:bottom w:val="nil"/>
          <w:right w:val="nil"/>
          <w:between w:val="nil"/>
        </w:pBdr>
        <w:ind w:left="1440"/>
        <w:rPr>
          <w:rFonts w:ascii="Verdana" w:eastAsia="Verdana" w:hAnsi="Verdana" w:cs="Verdana"/>
          <w:color w:val="000000"/>
        </w:rPr>
      </w:pPr>
      <w:r w:rsidRPr="00C94A19">
        <w:rPr>
          <w:rFonts w:ascii="Verdana" w:eastAsia="Verdana" w:hAnsi="Verdana" w:cs="Verdana"/>
          <w:color w:val="000000"/>
        </w:rPr>
        <w:t>155-158</w:t>
      </w:r>
      <w:r w:rsidRPr="00C94A19">
        <w:rPr>
          <w:rFonts w:ascii="Verdana" w:eastAsia="Verdana" w:hAnsi="Verdana" w:cs="Verdana"/>
          <w:color w:val="000000"/>
        </w:rPr>
        <w:tab/>
        <w:t>SELF-HELP—basic level, maintaining a variety of new, popular titles</w:t>
      </w:r>
    </w:p>
    <w:p w14:paraId="437C5ACD" w14:textId="77777777" w:rsidR="00EE450F" w:rsidRPr="00C94A19" w:rsidRDefault="00AD1DE2">
      <w:pPr>
        <w:widowControl w:val="0"/>
        <w:pBdr>
          <w:top w:val="nil"/>
          <w:left w:val="nil"/>
          <w:bottom w:val="nil"/>
          <w:right w:val="nil"/>
          <w:between w:val="nil"/>
        </w:pBdr>
        <w:ind w:left="1440"/>
        <w:rPr>
          <w:rFonts w:ascii="Verdana" w:eastAsia="Verdana" w:hAnsi="Verdana" w:cs="Verdana"/>
          <w:color w:val="000000"/>
        </w:rPr>
      </w:pPr>
      <w:r w:rsidRPr="00C94A19">
        <w:rPr>
          <w:rFonts w:ascii="Verdana" w:eastAsia="Verdana" w:hAnsi="Verdana" w:cs="Verdana"/>
          <w:color w:val="000000"/>
        </w:rPr>
        <w:t>180-199</w:t>
      </w:r>
      <w:r w:rsidRPr="00C94A19">
        <w:rPr>
          <w:rFonts w:ascii="Verdana" w:eastAsia="Verdana" w:hAnsi="Verdana" w:cs="Verdana"/>
          <w:color w:val="000000"/>
        </w:rPr>
        <w:tab/>
        <w:t>ANCIENT, MEDIEVAL &amp; EASTERN PHILOSOPHY—basic level, including Buddhist philosophy and yoga</w:t>
      </w:r>
    </w:p>
    <w:p w14:paraId="14B446CA" w14:textId="77777777" w:rsidR="00EE450F" w:rsidRPr="00C94A19" w:rsidRDefault="00EE450F">
      <w:pPr>
        <w:widowControl w:val="0"/>
        <w:pBdr>
          <w:top w:val="nil"/>
          <w:left w:val="nil"/>
          <w:bottom w:val="nil"/>
          <w:right w:val="nil"/>
          <w:between w:val="nil"/>
        </w:pBdr>
        <w:rPr>
          <w:rFonts w:ascii="Verdana" w:eastAsia="Verdana" w:hAnsi="Verdana" w:cs="Verdana"/>
          <w:color w:val="000000"/>
        </w:rPr>
      </w:pPr>
    </w:p>
    <w:p w14:paraId="630C5E77" w14:textId="77777777"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i/>
          <w:color w:val="000000"/>
        </w:rPr>
        <w:t>Future Acquisitions</w:t>
      </w:r>
      <w:r w:rsidRPr="00C94A19">
        <w:rPr>
          <w:rFonts w:ascii="Verdana" w:eastAsia="Verdana" w:hAnsi="Verdana" w:cs="Verdana"/>
          <w:color w:val="000000"/>
        </w:rPr>
        <w:t xml:space="preserve">: Collection development in this area will include self-help and psychology, while focusing on meeting increased demand for classic and current philosophy texts, to include the major philosophers and their basic writings.   High quality, up-to-date parapsychology, astrology, ESP, hypnosis and occultism titles will be added to keep up with local demand. </w:t>
      </w:r>
    </w:p>
    <w:p w14:paraId="6C90E613" w14:textId="77777777" w:rsidR="00EE450F" w:rsidRPr="00C94A19" w:rsidRDefault="00EE450F">
      <w:pPr>
        <w:widowControl w:val="0"/>
        <w:pBdr>
          <w:top w:val="nil"/>
          <w:left w:val="nil"/>
          <w:bottom w:val="nil"/>
          <w:right w:val="nil"/>
          <w:between w:val="nil"/>
        </w:pBdr>
        <w:ind w:left="1440"/>
        <w:rPr>
          <w:rFonts w:ascii="Verdana" w:eastAsia="Verdana" w:hAnsi="Verdana" w:cs="Verdana"/>
          <w:color w:val="000000"/>
        </w:rPr>
      </w:pPr>
    </w:p>
    <w:p w14:paraId="0DD767DB" w14:textId="65EEBA36" w:rsidR="00EE450F" w:rsidRPr="00C94A19" w:rsidRDefault="00AD1DE2" w:rsidP="00C94A19">
      <w:pPr>
        <w:widowControl w:val="0"/>
        <w:pBdr>
          <w:top w:val="nil"/>
          <w:left w:val="nil"/>
          <w:bottom w:val="nil"/>
          <w:right w:val="nil"/>
          <w:between w:val="nil"/>
        </w:pBdr>
        <w:ind w:left="1440" w:hanging="1440"/>
        <w:rPr>
          <w:rFonts w:ascii="Verdana" w:eastAsia="Verdana" w:hAnsi="Verdana" w:cs="Verdana"/>
          <w:color w:val="000000"/>
        </w:rPr>
      </w:pPr>
      <w:r w:rsidRPr="00C94A19">
        <w:rPr>
          <w:rFonts w:ascii="Verdana" w:eastAsia="Verdana" w:hAnsi="Verdana" w:cs="Verdana"/>
          <w:b/>
          <w:color w:val="000000"/>
        </w:rPr>
        <w:t>200</w:t>
      </w:r>
      <w:r w:rsidRPr="00C94A19">
        <w:rPr>
          <w:rFonts w:ascii="Verdana" w:eastAsia="Verdana" w:hAnsi="Verdana" w:cs="Verdana"/>
          <w:b/>
          <w:color w:val="000000"/>
        </w:rPr>
        <w:tab/>
      </w:r>
      <w:proofErr w:type="gramStart"/>
      <w:r w:rsidRPr="00C94A19">
        <w:rPr>
          <w:rFonts w:ascii="Verdana" w:eastAsia="Verdana" w:hAnsi="Verdana" w:cs="Verdana"/>
          <w:b/>
          <w:color w:val="000000"/>
        </w:rPr>
        <w:t>RELIGION</w:t>
      </w:r>
      <w:proofErr w:type="gramEnd"/>
      <w:r w:rsidRPr="00C94A19">
        <w:rPr>
          <w:rFonts w:ascii="Verdana" w:eastAsia="Verdana" w:hAnsi="Verdana" w:cs="Verdana"/>
          <w:color w:val="000000"/>
        </w:rPr>
        <w:t xml:space="preserve">—basic level, providing general and historical information, as well as doctrinal and devotional items for Christian and non-Christian religions, including the Buddhist, Muslim, Hindu and Jewish religions.  Witchcraft, Mythology and Super Naturals are in high demand. </w:t>
      </w:r>
    </w:p>
    <w:p w14:paraId="1BB80744" w14:textId="77777777" w:rsidR="00EE450F" w:rsidRPr="00C94A19" w:rsidRDefault="00EE450F">
      <w:pPr>
        <w:widowControl w:val="0"/>
        <w:pBdr>
          <w:top w:val="nil"/>
          <w:left w:val="nil"/>
          <w:bottom w:val="nil"/>
          <w:right w:val="nil"/>
          <w:between w:val="nil"/>
        </w:pBdr>
        <w:rPr>
          <w:rFonts w:ascii="Verdana" w:eastAsia="Verdana" w:hAnsi="Verdana" w:cs="Verdana"/>
          <w:color w:val="000000"/>
        </w:rPr>
      </w:pPr>
    </w:p>
    <w:p w14:paraId="7DFB72D9" w14:textId="77777777"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i/>
          <w:color w:val="000000"/>
        </w:rPr>
        <w:t>Future Acquisitions</w:t>
      </w:r>
      <w:r w:rsidRPr="00C94A19">
        <w:rPr>
          <w:rFonts w:ascii="Verdana" w:eastAsia="Verdana" w:hAnsi="Verdana" w:cs="Verdana"/>
          <w:color w:val="000000"/>
        </w:rPr>
        <w:t xml:space="preserve">:  The newest devotional and doctrinal materials for Christian and non-Christian faiths.  </w:t>
      </w:r>
    </w:p>
    <w:p w14:paraId="3271E30C" w14:textId="77777777" w:rsidR="00EE450F" w:rsidRPr="00C94A19" w:rsidRDefault="00EE450F">
      <w:pPr>
        <w:widowControl w:val="0"/>
        <w:pBdr>
          <w:top w:val="nil"/>
          <w:left w:val="nil"/>
          <w:bottom w:val="nil"/>
          <w:right w:val="nil"/>
          <w:between w:val="nil"/>
        </w:pBdr>
        <w:rPr>
          <w:rFonts w:ascii="Verdana" w:eastAsia="Verdana" w:hAnsi="Verdana" w:cs="Verdana"/>
          <w:color w:val="000000"/>
        </w:rPr>
      </w:pPr>
    </w:p>
    <w:p w14:paraId="562012B5" w14:textId="77777777"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b/>
          <w:color w:val="000000"/>
        </w:rPr>
        <w:t>300</w:t>
      </w:r>
      <w:r w:rsidRPr="00C94A19">
        <w:rPr>
          <w:rFonts w:ascii="Verdana" w:eastAsia="Verdana" w:hAnsi="Verdana" w:cs="Verdana"/>
          <w:b/>
          <w:color w:val="000000"/>
        </w:rPr>
        <w:tab/>
      </w:r>
      <w:r w:rsidRPr="00C94A19">
        <w:rPr>
          <w:rFonts w:ascii="Verdana" w:eastAsia="Verdana" w:hAnsi="Verdana" w:cs="Verdana"/>
          <w:b/>
          <w:color w:val="000000"/>
        </w:rPr>
        <w:tab/>
        <w:t xml:space="preserve">SOCIAL </w:t>
      </w:r>
      <w:proofErr w:type="gramStart"/>
      <w:r w:rsidRPr="00C94A19">
        <w:rPr>
          <w:rFonts w:ascii="Verdana" w:eastAsia="Verdana" w:hAnsi="Verdana" w:cs="Verdana"/>
          <w:b/>
          <w:color w:val="000000"/>
        </w:rPr>
        <w:t>SCIENCE</w:t>
      </w:r>
      <w:proofErr w:type="gramEnd"/>
    </w:p>
    <w:p w14:paraId="277A914E" w14:textId="77777777" w:rsidR="00EE450F" w:rsidRPr="00C94A19" w:rsidRDefault="00AD1DE2">
      <w:pPr>
        <w:widowControl w:val="0"/>
        <w:pBdr>
          <w:top w:val="nil"/>
          <w:left w:val="nil"/>
          <w:bottom w:val="nil"/>
          <w:right w:val="nil"/>
          <w:between w:val="nil"/>
        </w:pBdr>
        <w:ind w:left="1440"/>
        <w:rPr>
          <w:rFonts w:ascii="Verdana" w:eastAsia="Verdana" w:hAnsi="Verdana" w:cs="Verdana"/>
          <w:color w:val="000000"/>
        </w:rPr>
      </w:pPr>
      <w:r w:rsidRPr="00C94A19">
        <w:rPr>
          <w:rFonts w:ascii="Verdana" w:eastAsia="Verdana" w:hAnsi="Verdana" w:cs="Verdana"/>
          <w:color w:val="000000"/>
        </w:rPr>
        <w:t>305</w:t>
      </w:r>
      <w:r w:rsidRPr="00C94A19">
        <w:rPr>
          <w:rFonts w:ascii="Verdana" w:eastAsia="Verdana" w:hAnsi="Verdana" w:cs="Verdana"/>
          <w:color w:val="000000"/>
        </w:rPr>
        <w:tab/>
        <w:t>SOCIAL GROUPS—basic level, including current and relevant titles on women, the elderly, teens, gender studies, and racial groups</w:t>
      </w:r>
    </w:p>
    <w:p w14:paraId="2425383A" w14:textId="77777777"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306</w:t>
      </w:r>
      <w:r w:rsidRPr="00C94A19">
        <w:rPr>
          <w:rFonts w:ascii="Verdana" w:eastAsia="Verdana" w:hAnsi="Verdana" w:cs="Verdana"/>
          <w:color w:val="000000"/>
        </w:rPr>
        <w:tab/>
      </w:r>
      <w:r w:rsidRPr="00C94A19">
        <w:rPr>
          <w:rFonts w:ascii="Verdana" w:eastAsia="Verdana" w:hAnsi="Verdana" w:cs="Verdana"/>
          <w:color w:val="000000"/>
        </w:rPr>
        <w:tab/>
        <w:t xml:space="preserve">MARRIAGE AND THE FAMILY—basic level, new titles </w:t>
      </w:r>
    </w:p>
    <w:p w14:paraId="42EAC936" w14:textId="77777777"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310</w:t>
      </w:r>
      <w:r w:rsidRPr="00C94A19">
        <w:rPr>
          <w:rFonts w:ascii="Verdana" w:eastAsia="Verdana" w:hAnsi="Verdana" w:cs="Verdana"/>
          <w:color w:val="000000"/>
        </w:rPr>
        <w:tab/>
      </w:r>
      <w:r w:rsidRPr="00C94A19">
        <w:rPr>
          <w:rFonts w:ascii="Verdana" w:eastAsia="Verdana" w:hAnsi="Verdana" w:cs="Verdana"/>
          <w:color w:val="000000"/>
        </w:rPr>
        <w:tab/>
        <w:t>STATISTICAL ABSTRACTS AND ALMANACS- basic level</w:t>
      </w:r>
    </w:p>
    <w:p w14:paraId="4435E2AD" w14:textId="77777777"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lastRenderedPageBreak/>
        <w:t xml:space="preserve">320 </w:t>
      </w:r>
      <w:r w:rsidRPr="00C94A19">
        <w:rPr>
          <w:rFonts w:ascii="Verdana" w:eastAsia="Verdana" w:hAnsi="Verdana" w:cs="Verdana"/>
          <w:color w:val="000000"/>
        </w:rPr>
        <w:tab/>
      </w:r>
      <w:r w:rsidRPr="00C94A19">
        <w:rPr>
          <w:rFonts w:ascii="Verdana" w:eastAsia="Verdana" w:hAnsi="Verdana" w:cs="Verdana"/>
          <w:color w:val="000000"/>
        </w:rPr>
        <w:tab/>
        <w:t xml:space="preserve">POLITICAL </w:t>
      </w:r>
      <w:proofErr w:type="gramStart"/>
      <w:r w:rsidRPr="00C94A19">
        <w:rPr>
          <w:rFonts w:ascii="Verdana" w:eastAsia="Verdana" w:hAnsi="Verdana" w:cs="Verdana"/>
          <w:color w:val="000000"/>
        </w:rPr>
        <w:t>SCIENCE</w:t>
      </w:r>
      <w:proofErr w:type="gramEnd"/>
      <w:r w:rsidRPr="00C94A19">
        <w:rPr>
          <w:rFonts w:ascii="Verdana" w:eastAsia="Verdana" w:hAnsi="Verdana" w:cs="Verdana"/>
          <w:color w:val="000000"/>
        </w:rPr>
        <w:t>—basic level, current information</w:t>
      </w:r>
    </w:p>
    <w:p w14:paraId="6245DA51" w14:textId="77777777"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330</w:t>
      </w:r>
      <w:r w:rsidRPr="00C94A19">
        <w:rPr>
          <w:rFonts w:ascii="Verdana" w:eastAsia="Verdana" w:hAnsi="Verdana" w:cs="Verdana"/>
          <w:color w:val="000000"/>
        </w:rPr>
        <w:tab/>
      </w:r>
      <w:r w:rsidRPr="00C94A19">
        <w:rPr>
          <w:rFonts w:ascii="Verdana" w:eastAsia="Verdana" w:hAnsi="Verdana" w:cs="Verdana"/>
          <w:color w:val="000000"/>
        </w:rPr>
        <w:tab/>
        <w:t>ECONOMICS—basic level, current titles</w:t>
      </w:r>
    </w:p>
    <w:p w14:paraId="2CD53C9B" w14:textId="77777777" w:rsidR="00EE450F" w:rsidRPr="00C94A19" w:rsidRDefault="00AD1DE2">
      <w:pPr>
        <w:widowControl w:val="0"/>
        <w:pBdr>
          <w:top w:val="nil"/>
          <w:left w:val="nil"/>
          <w:bottom w:val="nil"/>
          <w:right w:val="nil"/>
          <w:between w:val="nil"/>
        </w:pBdr>
        <w:ind w:left="1440"/>
        <w:rPr>
          <w:rFonts w:ascii="Verdana" w:eastAsia="Verdana" w:hAnsi="Verdana" w:cs="Verdana"/>
          <w:color w:val="000000"/>
        </w:rPr>
      </w:pPr>
      <w:r w:rsidRPr="00C94A19">
        <w:rPr>
          <w:rFonts w:ascii="Verdana" w:eastAsia="Verdana" w:hAnsi="Verdana" w:cs="Verdana"/>
          <w:color w:val="000000"/>
        </w:rPr>
        <w:t>340</w:t>
      </w:r>
      <w:r w:rsidRPr="00C94A19">
        <w:rPr>
          <w:rFonts w:ascii="Verdana" w:eastAsia="Verdana" w:hAnsi="Verdana" w:cs="Verdana"/>
          <w:color w:val="000000"/>
        </w:rPr>
        <w:tab/>
        <w:t>LAW—minimal level, current MT Code and layman law texts on a variety of legal issues, including leases, living wills and trusts, estate planning and bankruptcy are kept current.</w:t>
      </w:r>
    </w:p>
    <w:p w14:paraId="0B82BE5C" w14:textId="77777777" w:rsidR="00EE450F" w:rsidRPr="00C94A19" w:rsidRDefault="00AD1DE2">
      <w:pPr>
        <w:widowControl w:val="0"/>
        <w:pBdr>
          <w:top w:val="nil"/>
          <w:left w:val="nil"/>
          <w:bottom w:val="nil"/>
          <w:right w:val="nil"/>
          <w:between w:val="nil"/>
        </w:pBdr>
        <w:ind w:left="1440"/>
        <w:rPr>
          <w:rFonts w:ascii="Verdana" w:eastAsia="Verdana" w:hAnsi="Verdana" w:cs="Verdana"/>
          <w:color w:val="000000"/>
        </w:rPr>
      </w:pPr>
      <w:r w:rsidRPr="00C94A19">
        <w:rPr>
          <w:rFonts w:ascii="Verdana" w:eastAsia="Verdana" w:hAnsi="Verdana" w:cs="Verdana"/>
          <w:color w:val="000000"/>
        </w:rPr>
        <w:t>363-364</w:t>
      </w:r>
      <w:r w:rsidRPr="00C94A19">
        <w:rPr>
          <w:rFonts w:ascii="Verdana" w:eastAsia="Verdana" w:hAnsi="Verdana" w:cs="Verdana"/>
          <w:color w:val="000000"/>
        </w:rPr>
        <w:tab/>
        <w:t>TRUE CRIME—basic level, classic and current true crime texts</w:t>
      </w:r>
    </w:p>
    <w:p w14:paraId="31CD7DCE" w14:textId="77777777" w:rsidR="00EE450F" w:rsidRPr="00C94A19" w:rsidRDefault="00AD1DE2">
      <w:pPr>
        <w:widowControl w:val="0"/>
        <w:pBdr>
          <w:top w:val="nil"/>
          <w:left w:val="nil"/>
          <w:bottom w:val="nil"/>
          <w:right w:val="nil"/>
          <w:between w:val="nil"/>
        </w:pBdr>
        <w:ind w:left="1440"/>
        <w:rPr>
          <w:rFonts w:ascii="Verdana" w:eastAsia="Verdana" w:hAnsi="Verdana" w:cs="Verdana"/>
          <w:color w:val="000000"/>
        </w:rPr>
      </w:pPr>
      <w:r w:rsidRPr="00C94A19">
        <w:rPr>
          <w:rFonts w:ascii="Verdana" w:eastAsia="Verdana" w:hAnsi="Verdana" w:cs="Verdana"/>
          <w:color w:val="000000"/>
        </w:rPr>
        <w:t>370</w:t>
      </w:r>
      <w:r w:rsidRPr="00C94A19">
        <w:rPr>
          <w:rFonts w:ascii="Verdana" w:eastAsia="Verdana" w:hAnsi="Verdana" w:cs="Verdana"/>
          <w:color w:val="000000"/>
        </w:rPr>
        <w:tab/>
      </w:r>
      <w:proofErr w:type="gramStart"/>
      <w:r w:rsidRPr="00C94A19">
        <w:rPr>
          <w:rFonts w:ascii="Verdana" w:eastAsia="Verdana" w:hAnsi="Verdana" w:cs="Verdana"/>
          <w:color w:val="000000"/>
        </w:rPr>
        <w:t>EDUCATION</w:t>
      </w:r>
      <w:proofErr w:type="gramEnd"/>
      <w:r w:rsidRPr="00C94A19">
        <w:rPr>
          <w:rFonts w:ascii="Verdana" w:eastAsia="Verdana" w:hAnsi="Verdana" w:cs="Verdana"/>
          <w:color w:val="000000"/>
        </w:rPr>
        <w:t>—minimal level of new titles in many areas including home schooling and learning disabilities.  Books on choosing a college, financial aid and scholarships are kept current.</w:t>
      </w:r>
    </w:p>
    <w:p w14:paraId="33600C06" w14:textId="77777777" w:rsidR="00EE450F" w:rsidRPr="00C94A19" w:rsidRDefault="00AD1DE2">
      <w:pPr>
        <w:widowControl w:val="0"/>
        <w:pBdr>
          <w:top w:val="nil"/>
          <w:left w:val="nil"/>
          <w:bottom w:val="nil"/>
          <w:right w:val="nil"/>
          <w:between w:val="nil"/>
        </w:pBdr>
        <w:ind w:left="1440"/>
        <w:rPr>
          <w:rFonts w:ascii="Verdana" w:eastAsia="Verdana" w:hAnsi="Verdana" w:cs="Verdana"/>
          <w:color w:val="000000"/>
        </w:rPr>
      </w:pPr>
      <w:r w:rsidRPr="00C94A19">
        <w:rPr>
          <w:rFonts w:ascii="Verdana" w:eastAsia="Verdana" w:hAnsi="Verdana" w:cs="Verdana"/>
          <w:color w:val="000000"/>
        </w:rPr>
        <w:t>398</w:t>
      </w:r>
      <w:r w:rsidRPr="00C94A19">
        <w:rPr>
          <w:rFonts w:ascii="Verdana" w:eastAsia="Verdana" w:hAnsi="Verdana" w:cs="Verdana"/>
          <w:color w:val="000000"/>
        </w:rPr>
        <w:tab/>
      </w:r>
      <w:proofErr w:type="gramStart"/>
      <w:r w:rsidRPr="00C94A19">
        <w:rPr>
          <w:rFonts w:ascii="Verdana" w:eastAsia="Verdana" w:hAnsi="Verdana" w:cs="Verdana"/>
          <w:color w:val="000000"/>
        </w:rPr>
        <w:t>FOLKLORE</w:t>
      </w:r>
      <w:proofErr w:type="gramEnd"/>
      <w:r w:rsidRPr="00C94A19">
        <w:rPr>
          <w:rFonts w:ascii="Verdana" w:eastAsia="Verdana" w:hAnsi="Verdana" w:cs="Verdana"/>
          <w:color w:val="000000"/>
        </w:rPr>
        <w:t>—minimal level of various countries’ customs and folklore.</w:t>
      </w:r>
    </w:p>
    <w:p w14:paraId="06BA00E6" w14:textId="77777777" w:rsidR="00EE450F" w:rsidRPr="00C94A19" w:rsidRDefault="00EE450F">
      <w:pPr>
        <w:widowControl w:val="0"/>
        <w:pBdr>
          <w:top w:val="nil"/>
          <w:left w:val="nil"/>
          <w:bottom w:val="nil"/>
          <w:right w:val="nil"/>
          <w:between w:val="nil"/>
        </w:pBdr>
        <w:rPr>
          <w:rFonts w:ascii="Verdana" w:eastAsia="Verdana" w:hAnsi="Verdana" w:cs="Verdana"/>
          <w:color w:val="000000"/>
        </w:rPr>
      </w:pPr>
    </w:p>
    <w:p w14:paraId="28C12C4E" w14:textId="77777777"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i/>
          <w:color w:val="000000"/>
        </w:rPr>
        <w:t>Future Acquisitions</w:t>
      </w:r>
      <w:proofErr w:type="gramStart"/>
      <w:r w:rsidRPr="00C94A19">
        <w:rPr>
          <w:rFonts w:ascii="Verdana" w:eastAsia="Verdana" w:hAnsi="Verdana" w:cs="Verdana"/>
          <w:color w:val="000000"/>
        </w:rPr>
        <w:t>:  The</w:t>
      </w:r>
      <w:proofErr w:type="gramEnd"/>
      <w:r w:rsidRPr="00C94A19">
        <w:rPr>
          <w:rFonts w:ascii="Verdana" w:eastAsia="Verdana" w:hAnsi="Verdana" w:cs="Verdana"/>
          <w:color w:val="000000"/>
        </w:rPr>
        <w:t xml:space="preserve"> emphasis of collection development in the social sciences is on current issues and relevancy to the Missoula community. This very large subject area includes sociology, social groups, political science, economics, law, military science, social problems, criminology, education, commerce, communications, transportation, customs, etiquette and folklore.  The latest true crime texts will be continually added to keep up with high demand.</w:t>
      </w:r>
    </w:p>
    <w:p w14:paraId="15CD8162" w14:textId="77777777" w:rsidR="00EE450F" w:rsidRPr="00C94A19" w:rsidRDefault="00EE450F">
      <w:pPr>
        <w:widowControl w:val="0"/>
        <w:pBdr>
          <w:top w:val="nil"/>
          <w:left w:val="nil"/>
          <w:bottom w:val="nil"/>
          <w:right w:val="nil"/>
          <w:between w:val="nil"/>
        </w:pBdr>
        <w:rPr>
          <w:rFonts w:ascii="Verdana" w:eastAsia="Verdana" w:hAnsi="Verdana" w:cs="Verdana"/>
          <w:color w:val="000000"/>
        </w:rPr>
      </w:pPr>
    </w:p>
    <w:p w14:paraId="07E9464D" w14:textId="1EEDE6E3" w:rsidR="00EE450F" w:rsidRPr="00C94A19" w:rsidRDefault="00AD1DE2" w:rsidP="00C94A19">
      <w:pPr>
        <w:widowControl w:val="0"/>
        <w:pBdr>
          <w:top w:val="nil"/>
          <w:left w:val="nil"/>
          <w:bottom w:val="nil"/>
          <w:right w:val="nil"/>
          <w:between w:val="nil"/>
        </w:pBdr>
        <w:ind w:left="1440" w:hanging="1440"/>
        <w:rPr>
          <w:rFonts w:ascii="Verdana" w:eastAsia="Verdana" w:hAnsi="Verdana" w:cs="Verdana"/>
          <w:color w:val="000000"/>
        </w:rPr>
      </w:pPr>
      <w:r w:rsidRPr="00C94A19">
        <w:rPr>
          <w:rFonts w:ascii="Verdana" w:eastAsia="Verdana" w:hAnsi="Verdana" w:cs="Verdana"/>
          <w:b/>
          <w:color w:val="000000"/>
        </w:rPr>
        <w:t>400</w:t>
      </w:r>
      <w:r w:rsidRPr="00C94A19">
        <w:rPr>
          <w:rFonts w:ascii="Verdana" w:eastAsia="Verdana" w:hAnsi="Verdana" w:cs="Verdana"/>
          <w:b/>
          <w:color w:val="000000"/>
        </w:rPr>
        <w:tab/>
      </w:r>
      <w:proofErr w:type="gramStart"/>
      <w:r w:rsidRPr="00C94A19">
        <w:rPr>
          <w:rFonts w:ascii="Verdana" w:eastAsia="Verdana" w:hAnsi="Verdana" w:cs="Verdana"/>
          <w:b/>
          <w:color w:val="000000"/>
        </w:rPr>
        <w:t>LANGUAGE</w:t>
      </w:r>
      <w:proofErr w:type="gramEnd"/>
      <w:r w:rsidRPr="00C94A19">
        <w:rPr>
          <w:rFonts w:ascii="Verdana" w:eastAsia="Verdana" w:hAnsi="Verdana" w:cs="Verdana"/>
          <w:color w:val="000000"/>
        </w:rPr>
        <w:t xml:space="preserve">—Basic level, including self-teaching texts and dictionaries for foreign languages – Mango Online can be used anywhere with an MPL Library Card.  </w:t>
      </w:r>
    </w:p>
    <w:p w14:paraId="1B3AA635" w14:textId="77777777" w:rsidR="00EE450F" w:rsidRPr="00C94A19" w:rsidRDefault="00EE450F">
      <w:pPr>
        <w:widowControl w:val="0"/>
        <w:pBdr>
          <w:top w:val="nil"/>
          <w:left w:val="nil"/>
          <w:bottom w:val="nil"/>
          <w:right w:val="nil"/>
          <w:between w:val="nil"/>
        </w:pBdr>
        <w:rPr>
          <w:rFonts w:ascii="Verdana" w:eastAsia="Verdana" w:hAnsi="Verdana" w:cs="Verdana"/>
          <w:color w:val="000000"/>
        </w:rPr>
      </w:pPr>
    </w:p>
    <w:p w14:paraId="3406F581" w14:textId="77777777"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i/>
          <w:color w:val="000000"/>
        </w:rPr>
        <w:t>Future Acquisitions</w:t>
      </w:r>
      <w:r w:rsidRPr="00C94A19">
        <w:rPr>
          <w:rFonts w:ascii="Verdana" w:eastAsia="Verdana" w:hAnsi="Verdana" w:cs="Verdana"/>
          <w:color w:val="000000"/>
        </w:rPr>
        <w:t xml:space="preserve">: Several dictionaries, sign language materials, grammar, thesauri and other resources are retained for languages that are relevant in the Missoula community are collected as the community grows and has new interests. </w:t>
      </w:r>
    </w:p>
    <w:p w14:paraId="0A051CD3" w14:textId="77777777" w:rsidR="00EE450F" w:rsidRPr="00C94A19" w:rsidRDefault="00EE450F">
      <w:pPr>
        <w:widowControl w:val="0"/>
        <w:pBdr>
          <w:top w:val="nil"/>
          <w:left w:val="nil"/>
          <w:bottom w:val="nil"/>
          <w:right w:val="nil"/>
          <w:between w:val="nil"/>
        </w:pBdr>
        <w:rPr>
          <w:rFonts w:ascii="Verdana" w:eastAsia="Verdana" w:hAnsi="Verdana" w:cs="Verdana"/>
          <w:color w:val="000000"/>
        </w:rPr>
      </w:pPr>
    </w:p>
    <w:p w14:paraId="012F7EA8" w14:textId="7050C6A3" w:rsidR="00EE450F" w:rsidRPr="00C94A19" w:rsidRDefault="00AD1DE2" w:rsidP="00C94A19">
      <w:pPr>
        <w:widowControl w:val="0"/>
        <w:pBdr>
          <w:top w:val="nil"/>
          <w:left w:val="nil"/>
          <w:bottom w:val="nil"/>
          <w:right w:val="nil"/>
          <w:between w:val="nil"/>
        </w:pBdr>
        <w:ind w:left="1440" w:hanging="1440"/>
        <w:rPr>
          <w:rFonts w:ascii="Verdana" w:eastAsia="Verdana" w:hAnsi="Verdana" w:cs="Verdana"/>
          <w:color w:val="000000"/>
        </w:rPr>
      </w:pPr>
      <w:r w:rsidRPr="00C94A19">
        <w:rPr>
          <w:rFonts w:ascii="Verdana" w:eastAsia="Verdana" w:hAnsi="Verdana" w:cs="Verdana"/>
          <w:b/>
          <w:color w:val="000000"/>
        </w:rPr>
        <w:t>500</w:t>
      </w:r>
      <w:r w:rsidR="00C94A19">
        <w:rPr>
          <w:rFonts w:ascii="Verdana" w:eastAsia="Verdana" w:hAnsi="Verdana" w:cs="Verdana"/>
          <w:b/>
          <w:color w:val="000000"/>
        </w:rPr>
        <w:tab/>
      </w:r>
      <w:proofErr w:type="gramStart"/>
      <w:r w:rsidRPr="00C94A19">
        <w:rPr>
          <w:rFonts w:ascii="Verdana" w:eastAsia="Verdana" w:hAnsi="Verdana" w:cs="Verdana"/>
          <w:b/>
          <w:color w:val="000000"/>
        </w:rPr>
        <w:t>SCIENCE</w:t>
      </w:r>
      <w:proofErr w:type="gramEnd"/>
      <w:r w:rsidRPr="00C94A19">
        <w:rPr>
          <w:rFonts w:ascii="Verdana" w:eastAsia="Verdana" w:hAnsi="Verdana" w:cs="Verdana"/>
          <w:color w:val="000000"/>
        </w:rPr>
        <w:t>—Mathematics, physics and chemistry, astronomy, geology, climate and weather, prehistory and fossils, biology, botany and animal resources are collected primarily for the general reader trying to understand life in the universe.</w:t>
      </w:r>
    </w:p>
    <w:p w14:paraId="161AA8C2" w14:textId="77777777" w:rsidR="00EE450F" w:rsidRPr="00C94A19" w:rsidRDefault="00EE450F">
      <w:pPr>
        <w:widowControl w:val="0"/>
        <w:pBdr>
          <w:top w:val="nil"/>
          <w:left w:val="nil"/>
          <w:bottom w:val="nil"/>
          <w:right w:val="nil"/>
          <w:between w:val="nil"/>
        </w:pBdr>
        <w:ind w:left="1440"/>
        <w:rPr>
          <w:rFonts w:ascii="Verdana" w:eastAsia="Verdana" w:hAnsi="Verdana" w:cs="Verdana"/>
          <w:color w:val="000000"/>
        </w:rPr>
      </w:pPr>
    </w:p>
    <w:p w14:paraId="17C8D706" w14:textId="77777777"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i/>
          <w:color w:val="000000"/>
        </w:rPr>
        <w:t xml:space="preserve">Future Acquisitions: </w:t>
      </w:r>
      <w:r w:rsidRPr="00C94A19">
        <w:rPr>
          <w:rFonts w:ascii="Verdana" w:eastAsia="Verdana" w:hAnsi="Verdana" w:cs="Verdana"/>
          <w:color w:val="000000"/>
        </w:rPr>
        <w:t xml:space="preserve">Basic materials in mathematics, physics and chemistry need to be monitored for usage and replaced often to remain current.  </w:t>
      </w:r>
      <w:r w:rsidRPr="00C94A19">
        <w:rPr>
          <w:rFonts w:ascii="Verdana" w:eastAsia="Verdana" w:hAnsi="Verdana" w:cs="Verdana"/>
          <w:i/>
          <w:color w:val="000000"/>
        </w:rPr>
        <w:t>Works</w:t>
      </w:r>
      <w:r w:rsidRPr="00C94A19">
        <w:rPr>
          <w:rFonts w:ascii="Verdana" w:eastAsia="Verdana" w:hAnsi="Verdana" w:cs="Verdana"/>
          <w:color w:val="000000"/>
        </w:rPr>
        <w:t xml:space="preserve"> of significant historical value should be retained.</w:t>
      </w:r>
    </w:p>
    <w:p w14:paraId="0EEDB72B" w14:textId="77777777" w:rsidR="00EE450F" w:rsidRPr="00C94A19" w:rsidRDefault="00EE450F">
      <w:pPr>
        <w:widowControl w:val="0"/>
        <w:pBdr>
          <w:top w:val="nil"/>
          <w:left w:val="nil"/>
          <w:bottom w:val="nil"/>
          <w:right w:val="nil"/>
          <w:between w:val="nil"/>
        </w:pBdr>
        <w:ind w:left="1440"/>
        <w:rPr>
          <w:rFonts w:ascii="Verdana" w:eastAsia="Verdana" w:hAnsi="Verdana" w:cs="Verdana"/>
          <w:color w:val="000000"/>
        </w:rPr>
      </w:pPr>
    </w:p>
    <w:p w14:paraId="5098AE5F" w14:textId="77777777"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b/>
          <w:color w:val="000000"/>
        </w:rPr>
        <w:t>600</w:t>
      </w:r>
      <w:r w:rsidRPr="00C94A19">
        <w:rPr>
          <w:rFonts w:ascii="Verdana" w:eastAsia="Verdana" w:hAnsi="Verdana" w:cs="Verdana"/>
          <w:b/>
          <w:color w:val="000000"/>
        </w:rPr>
        <w:tab/>
      </w:r>
      <w:r w:rsidRPr="00C94A19">
        <w:rPr>
          <w:rFonts w:ascii="Verdana" w:eastAsia="Verdana" w:hAnsi="Verdana" w:cs="Verdana"/>
          <w:b/>
          <w:color w:val="000000"/>
        </w:rPr>
        <w:tab/>
      </w:r>
      <w:proofErr w:type="gramStart"/>
      <w:r w:rsidRPr="00C94A19">
        <w:rPr>
          <w:rFonts w:ascii="Verdana" w:eastAsia="Verdana" w:hAnsi="Verdana" w:cs="Verdana"/>
          <w:b/>
          <w:color w:val="000000"/>
        </w:rPr>
        <w:t>TECHNOLOGY</w:t>
      </w:r>
      <w:proofErr w:type="gramEnd"/>
    </w:p>
    <w:p w14:paraId="0C66481F" w14:textId="77777777"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600-609</w:t>
      </w:r>
      <w:r w:rsidRPr="00C94A19">
        <w:rPr>
          <w:rFonts w:ascii="Verdana" w:eastAsia="Verdana" w:hAnsi="Verdana" w:cs="Verdana"/>
          <w:color w:val="000000"/>
        </w:rPr>
        <w:tab/>
        <w:t>TECHNOLOGY—Minimal level</w:t>
      </w:r>
    </w:p>
    <w:p w14:paraId="4AE981B6" w14:textId="77777777"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610-619</w:t>
      </w:r>
      <w:r w:rsidRPr="00C94A19">
        <w:rPr>
          <w:rFonts w:ascii="Verdana" w:eastAsia="Verdana" w:hAnsi="Verdana" w:cs="Verdana"/>
          <w:color w:val="000000"/>
        </w:rPr>
        <w:tab/>
        <w:t xml:space="preserve">MEDICAL SCIENCE— Current, basic collection of general </w:t>
      </w:r>
    </w:p>
    <w:p w14:paraId="7B2202A6" w14:textId="77777777" w:rsidR="00EE450F" w:rsidRPr="00C94A19" w:rsidRDefault="00AD1DE2">
      <w:pPr>
        <w:widowControl w:val="0"/>
        <w:pBdr>
          <w:top w:val="nil"/>
          <w:left w:val="nil"/>
          <w:bottom w:val="nil"/>
          <w:right w:val="nil"/>
          <w:between w:val="nil"/>
        </w:pBdr>
        <w:ind w:left="1440"/>
        <w:rPr>
          <w:rFonts w:ascii="Verdana" w:eastAsia="Verdana" w:hAnsi="Verdana" w:cs="Verdana"/>
          <w:color w:val="000000"/>
        </w:rPr>
      </w:pPr>
      <w:r w:rsidRPr="00C94A19">
        <w:rPr>
          <w:rFonts w:ascii="Verdana" w:eastAsia="Verdana" w:hAnsi="Verdana" w:cs="Verdana"/>
          <w:color w:val="000000"/>
        </w:rPr>
        <w:t xml:space="preserve">materials. Internet resources such as MedlinePlus are used </w:t>
      </w:r>
      <w:r w:rsidRPr="00C94A19">
        <w:rPr>
          <w:rFonts w:ascii="Verdana" w:eastAsia="Verdana" w:hAnsi="Verdana" w:cs="Verdana"/>
          <w:color w:val="000000"/>
        </w:rPr>
        <w:lastRenderedPageBreak/>
        <w:t>often. Reference titles include medical dictionaries and family medical guides.  Specialty Directories provide phone numbers for various health agencies.</w:t>
      </w:r>
    </w:p>
    <w:p w14:paraId="62CC8AD8" w14:textId="77777777" w:rsidR="00EE450F" w:rsidRPr="00C94A19" w:rsidRDefault="00AD1DE2">
      <w:pPr>
        <w:widowControl w:val="0"/>
        <w:pBdr>
          <w:top w:val="nil"/>
          <w:left w:val="nil"/>
          <w:bottom w:val="nil"/>
          <w:right w:val="nil"/>
          <w:between w:val="nil"/>
        </w:pBdr>
        <w:ind w:left="1440"/>
        <w:rPr>
          <w:rFonts w:ascii="Verdana" w:eastAsia="Verdana" w:hAnsi="Verdana" w:cs="Verdana"/>
          <w:color w:val="000000"/>
        </w:rPr>
      </w:pPr>
      <w:r w:rsidRPr="00C94A19">
        <w:rPr>
          <w:rFonts w:ascii="Verdana" w:eastAsia="Verdana" w:hAnsi="Verdana" w:cs="Verdana"/>
          <w:color w:val="000000"/>
        </w:rPr>
        <w:t>610</w:t>
      </w:r>
      <w:r w:rsidRPr="00C94A19">
        <w:rPr>
          <w:rFonts w:ascii="Verdana" w:eastAsia="Verdana" w:hAnsi="Verdana" w:cs="Verdana"/>
          <w:color w:val="000000"/>
        </w:rPr>
        <w:tab/>
        <w:t>PHARMACOLOGY—Current prescription drug books and current PDR titles</w:t>
      </w:r>
    </w:p>
    <w:p w14:paraId="5BF77A13" w14:textId="77777777" w:rsidR="00EE450F" w:rsidRPr="00C94A19" w:rsidRDefault="00EE450F">
      <w:pPr>
        <w:widowControl w:val="0"/>
        <w:pBdr>
          <w:top w:val="nil"/>
          <w:left w:val="nil"/>
          <w:bottom w:val="nil"/>
          <w:right w:val="nil"/>
          <w:between w:val="nil"/>
        </w:pBdr>
        <w:ind w:left="1440"/>
        <w:rPr>
          <w:rFonts w:ascii="Verdana" w:eastAsia="Verdana" w:hAnsi="Verdana" w:cs="Verdana"/>
          <w:color w:val="000000"/>
        </w:rPr>
      </w:pPr>
    </w:p>
    <w:p w14:paraId="4013238A" w14:textId="77777777"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i/>
          <w:color w:val="000000"/>
        </w:rPr>
        <w:t>Future Acquisitions</w:t>
      </w:r>
      <w:proofErr w:type="gramStart"/>
      <w:r w:rsidRPr="00C94A19">
        <w:rPr>
          <w:rFonts w:ascii="Verdana" w:eastAsia="Verdana" w:hAnsi="Verdana" w:cs="Verdana"/>
          <w:color w:val="000000"/>
        </w:rPr>
        <w:t>:  Information</w:t>
      </w:r>
      <w:proofErr w:type="gramEnd"/>
      <w:r w:rsidRPr="00C94A19">
        <w:rPr>
          <w:rFonts w:ascii="Verdana" w:eastAsia="Verdana" w:hAnsi="Verdana" w:cs="Verdana"/>
          <w:color w:val="000000"/>
        </w:rPr>
        <w:t xml:space="preserve"> for this diverse area is constantly changing and the resources in this collection must keep up with new research. Materials will continually be updated with new information and the oldest titles are only 5 years old.  </w:t>
      </w:r>
    </w:p>
    <w:p w14:paraId="3947298B" w14:textId="77777777" w:rsidR="00EE450F" w:rsidRPr="00C94A19" w:rsidRDefault="00EE450F">
      <w:pPr>
        <w:widowControl w:val="0"/>
        <w:pBdr>
          <w:top w:val="nil"/>
          <w:left w:val="nil"/>
          <w:bottom w:val="nil"/>
          <w:right w:val="nil"/>
          <w:between w:val="nil"/>
        </w:pBdr>
        <w:ind w:left="1440"/>
        <w:rPr>
          <w:rFonts w:ascii="Verdana" w:eastAsia="Verdana" w:hAnsi="Verdana" w:cs="Verdana"/>
          <w:color w:val="000000"/>
        </w:rPr>
      </w:pPr>
    </w:p>
    <w:p w14:paraId="7A118D1D" w14:textId="77777777"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620-629      ENGINEERING—Minimal, includes smelting and mining materials with  </w:t>
      </w:r>
    </w:p>
    <w:p w14:paraId="0E5F86A7" w14:textId="77777777" w:rsidR="00EE450F" w:rsidRPr="00C94A19" w:rsidRDefault="00AD1DE2">
      <w:pPr>
        <w:widowControl w:val="0"/>
        <w:pBdr>
          <w:top w:val="nil"/>
          <w:left w:val="nil"/>
          <w:bottom w:val="nil"/>
          <w:right w:val="nil"/>
          <w:between w:val="nil"/>
        </w:pBdr>
        <w:ind w:left="720" w:firstLine="720"/>
        <w:rPr>
          <w:rFonts w:ascii="Verdana" w:eastAsia="Verdana" w:hAnsi="Verdana" w:cs="Verdana"/>
          <w:color w:val="000000"/>
        </w:rPr>
      </w:pPr>
      <w:r w:rsidRPr="00C94A19">
        <w:rPr>
          <w:rFonts w:ascii="Verdana" w:eastAsia="Verdana" w:hAnsi="Verdana" w:cs="Verdana"/>
          <w:color w:val="000000"/>
        </w:rPr>
        <w:t xml:space="preserve">historical significance.  </w:t>
      </w:r>
    </w:p>
    <w:p w14:paraId="01BD648D" w14:textId="77777777" w:rsidR="00EE450F" w:rsidRPr="00C94A19" w:rsidRDefault="00AD1DE2">
      <w:pPr>
        <w:widowControl w:val="0"/>
        <w:pBdr>
          <w:top w:val="nil"/>
          <w:left w:val="nil"/>
          <w:bottom w:val="nil"/>
          <w:right w:val="nil"/>
          <w:between w:val="nil"/>
        </w:pBdr>
        <w:ind w:left="1440"/>
        <w:rPr>
          <w:rFonts w:ascii="Verdana" w:eastAsia="Verdana" w:hAnsi="Verdana" w:cs="Verdana"/>
          <w:color w:val="000000"/>
        </w:rPr>
      </w:pPr>
      <w:r w:rsidRPr="00C94A19">
        <w:rPr>
          <w:rFonts w:ascii="Verdana" w:eastAsia="Verdana" w:hAnsi="Verdana" w:cs="Verdana"/>
          <w:color w:val="000000"/>
        </w:rPr>
        <w:t>635</w:t>
      </w:r>
      <w:r w:rsidRPr="00C94A19">
        <w:rPr>
          <w:rFonts w:ascii="Verdana" w:eastAsia="Verdana" w:hAnsi="Verdana" w:cs="Verdana"/>
          <w:color w:val="000000"/>
        </w:rPr>
        <w:tab/>
        <w:t>GARDENING—Basic level, up-to-date and classic gardening texts, both general and specific to Montana’s climate.  Organic gardening books are in high demand.  The Seed Library is available and stocked with an heirloom seed collection selected for the Missoula climate.</w:t>
      </w:r>
    </w:p>
    <w:p w14:paraId="59C72B52" w14:textId="77777777" w:rsidR="00EE450F" w:rsidRPr="00C94A19" w:rsidRDefault="00AD1DE2">
      <w:pPr>
        <w:widowControl w:val="0"/>
        <w:pBdr>
          <w:top w:val="nil"/>
          <w:left w:val="nil"/>
          <w:bottom w:val="nil"/>
          <w:right w:val="nil"/>
          <w:between w:val="nil"/>
        </w:pBdr>
        <w:ind w:left="1440"/>
        <w:rPr>
          <w:rFonts w:ascii="Verdana" w:eastAsia="Verdana" w:hAnsi="Verdana" w:cs="Verdana"/>
          <w:color w:val="000000"/>
        </w:rPr>
      </w:pPr>
      <w:r w:rsidRPr="00C94A19">
        <w:rPr>
          <w:rFonts w:ascii="Verdana" w:eastAsia="Verdana" w:hAnsi="Verdana" w:cs="Verdana"/>
          <w:color w:val="000000"/>
        </w:rPr>
        <w:t>636</w:t>
      </w:r>
      <w:r w:rsidRPr="00C94A19">
        <w:rPr>
          <w:rFonts w:ascii="Verdana" w:eastAsia="Verdana" w:hAnsi="Verdana" w:cs="Verdana"/>
          <w:color w:val="000000"/>
        </w:rPr>
        <w:tab/>
        <w:t>ANIMAL HUSBANDRY—Minimal, small animal care, and poultry are used heavily</w:t>
      </w:r>
    </w:p>
    <w:p w14:paraId="48D5C82D" w14:textId="77777777" w:rsidR="00EE450F" w:rsidRPr="00C94A19" w:rsidRDefault="00AD1DE2">
      <w:pPr>
        <w:widowControl w:val="0"/>
        <w:pBdr>
          <w:top w:val="nil"/>
          <w:left w:val="nil"/>
          <w:bottom w:val="nil"/>
          <w:right w:val="nil"/>
          <w:between w:val="nil"/>
        </w:pBdr>
        <w:ind w:left="1440"/>
        <w:rPr>
          <w:rFonts w:ascii="Verdana" w:eastAsia="Verdana" w:hAnsi="Verdana" w:cs="Verdana"/>
          <w:color w:val="000000"/>
        </w:rPr>
      </w:pPr>
      <w:r w:rsidRPr="00C94A19">
        <w:rPr>
          <w:rFonts w:ascii="Verdana" w:eastAsia="Verdana" w:hAnsi="Verdana" w:cs="Verdana"/>
          <w:color w:val="000000"/>
        </w:rPr>
        <w:t>641</w:t>
      </w:r>
      <w:r w:rsidRPr="00C94A19">
        <w:rPr>
          <w:rFonts w:ascii="Verdana" w:eastAsia="Verdana" w:hAnsi="Verdana" w:cs="Verdana"/>
          <w:color w:val="000000"/>
        </w:rPr>
        <w:tab/>
        <w:t xml:space="preserve">COOKBOOKS—Basic level, both general and specialty cooking, including topics on health, allergies, vegetarian and vegan cooking, international and cultural cuisine, canning, baking, etc. </w:t>
      </w:r>
    </w:p>
    <w:p w14:paraId="4C6D3998" w14:textId="77777777" w:rsidR="00EE450F" w:rsidRPr="00C94A19" w:rsidRDefault="00AD1DE2">
      <w:pPr>
        <w:widowControl w:val="0"/>
        <w:pBdr>
          <w:top w:val="nil"/>
          <w:left w:val="nil"/>
          <w:bottom w:val="nil"/>
          <w:right w:val="nil"/>
          <w:between w:val="nil"/>
        </w:pBdr>
        <w:ind w:left="1440"/>
        <w:rPr>
          <w:rFonts w:ascii="Verdana" w:eastAsia="Verdana" w:hAnsi="Verdana" w:cs="Verdana"/>
          <w:color w:val="000000"/>
        </w:rPr>
      </w:pPr>
      <w:r w:rsidRPr="00C94A19">
        <w:rPr>
          <w:rFonts w:ascii="Verdana" w:eastAsia="Verdana" w:hAnsi="Verdana" w:cs="Verdana"/>
          <w:color w:val="000000"/>
        </w:rPr>
        <w:t>646</w:t>
      </w:r>
      <w:r w:rsidRPr="00C94A19">
        <w:rPr>
          <w:rFonts w:ascii="Verdana" w:eastAsia="Verdana" w:hAnsi="Verdana" w:cs="Verdana"/>
          <w:color w:val="000000"/>
        </w:rPr>
        <w:tab/>
        <w:t>SEWING—Basic level including periodicals, magazines and videos, as well as a large selection of print materials.</w:t>
      </w:r>
    </w:p>
    <w:p w14:paraId="15474E7E" w14:textId="77777777" w:rsidR="00EE450F" w:rsidRPr="00C94A19" w:rsidRDefault="00EE450F">
      <w:pPr>
        <w:widowControl w:val="0"/>
        <w:pBdr>
          <w:top w:val="nil"/>
          <w:left w:val="nil"/>
          <w:bottom w:val="nil"/>
          <w:right w:val="nil"/>
          <w:between w:val="nil"/>
        </w:pBdr>
        <w:rPr>
          <w:rFonts w:ascii="Verdana" w:eastAsia="Verdana" w:hAnsi="Verdana" w:cs="Verdana"/>
          <w:color w:val="000000"/>
        </w:rPr>
      </w:pPr>
    </w:p>
    <w:p w14:paraId="6B9AFC2E" w14:textId="77777777"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i/>
          <w:color w:val="000000"/>
        </w:rPr>
        <w:t>Future Acquisitions</w:t>
      </w:r>
      <w:proofErr w:type="gramStart"/>
      <w:r w:rsidRPr="00C94A19">
        <w:rPr>
          <w:rFonts w:ascii="Verdana" w:eastAsia="Verdana" w:hAnsi="Verdana" w:cs="Verdana"/>
          <w:color w:val="000000"/>
        </w:rPr>
        <w:t>:  The</w:t>
      </w:r>
      <w:proofErr w:type="gramEnd"/>
      <w:r w:rsidRPr="00C94A19">
        <w:rPr>
          <w:rFonts w:ascii="Verdana" w:eastAsia="Verdana" w:hAnsi="Verdana" w:cs="Verdana"/>
          <w:color w:val="000000"/>
        </w:rPr>
        <w:t xml:space="preserve"> gardening collection will continue to be updated with new, relevant materials, including seed saving due to the Seed Library and the high community interest. Emphasis will also be placed on current, popular home decorating and home organization books, and new quilting and sewing titles. </w:t>
      </w:r>
    </w:p>
    <w:p w14:paraId="33C96AB2" w14:textId="77777777" w:rsidR="00EE450F" w:rsidRPr="00C94A19" w:rsidRDefault="00EE450F">
      <w:pPr>
        <w:widowControl w:val="0"/>
        <w:pBdr>
          <w:top w:val="nil"/>
          <w:left w:val="nil"/>
          <w:bottom w:val="nil"/>
          <w:right w:val="nil"/>
          <w:between w:val="nil"/>
        </w:pBdr>
        <w:rPr>
          <w:rFonts w:ascii="Verdana" w:eastAsia="Verdana" w:hAnsi="Verdana" w:cs="Verdana"/>
          <w:color w:val="000000"/>
        </w:rPr>
      </w:pPr>
    </w:p>
    <w:p w14:paraId="510EFD6A" w14:textId="77777777"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649</w:t>
      </w:r>
      <w:r w:rsidRPr="00C94A19">
        <w:rPr>
          <w:rFonts w:ascii="Verdana" w:eastAsia="Verdana" w:hAnsi="Verdana" w:cs="Verdana"/>
          <w:color w:val="000000"/>
        </w:rPr>
        <w:tab/>
      </w:r>
      <w:r w:rsidRPr="00C94A19">
        <w:rPr>
          <w:rFonts w:ascii="Verdana" w:eastAsia="Verdana" w:hAnsi="Verdana" w:cs="Verdana"/>
          <w:color w:val="000000"/>
        </w:rPr>
        <w:tab/>
        <w:t xml:space="preserve">CHILD REARING—Basic collection </w:t>
      </w:r>
    </w:p>
    <w:p w14:paraId="471CA1AD" w14:textId="77777777" w:rsidR="00EE450F" w:rsidRPr="00C94A19" w:rsidRDefault="00EE450F">
      <w:pPr>
        <w:widowControl w:val="0"/>
        <w:pBdr>
          <w:top w:val="nil"/>
          <w:left w:val="nil"/>
          <w:bottom w:val="nil"/>
          <w:right w:val="nil"/>
          <w:between w:val="nil"/>
        </w:pBdr>
        <w:rPr>
          <w:rFonts w:ascii="Verdana" w:eastAsia="Verdana" w:hAnsi="Verdana" w:cs="Verdana"/>
          <w:color w:val="000000"/>
        </w:rPr>
      </w:pPr>
    </w:p>
    <w:p w14:paraId="30733F58" w14:textId="77777777"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i/>
          <w:color w:val="000000"/>
        </w:rPr>
        <w:t>Future Acquisitions</w:t>
      </w:r>
      <w:r w:rsidRPr="00C94A19">
        <w:rPr>
          <w:rFonts w:ascii="Verdana" w:eastAsia="Verdana" w:hAnsi="Verdana" w:cs="Verdana"/>
          <w:color w:val="000000"/>
        </w:rPr>
        <w:t xml:space="preserve">:  Parents are always looking for the latest research in this area.  This collection needs to be continually updated. Pregnancy and childbirth books are in high demand and must be acquired regularly. </w:t>
      </w:r>
    </w:p>
    <w:p w14:paraId="5051D01C" w14:textId="77777777" w:rsidR="00EE450F" w:rsidRPr="00C94A19" w:rsidRDefault="00EE450F">
      <w:pPr>
        <w:widowControl w:val="0"/>
        <w:pBdr>
          <w:top w:val="nil"/>
          <w:left w:val="nil"/>
          <w:bottom w:val="nil"/>
          <w:right w:val="nil"/>
          <w:between w:val="nil"/>
        </w:pBdr>
        <w:rPr>
          <w:rFonts w:ascii="Verdana" w:eastAsia="Verdana" w:hAnsi="Verdana" w:cs="Verdana"/>
          <w:color w:val="000000"/>
        </w:rPr>
      </w:pPr>
    </w:p>
    <w:p w14:paraId="6DA9A467" w14:textId="77777777"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650</w:t>
      </w:r>
      <w:r w:rsidRPr="00C94A19">
        <w:rPr>
          <w:rFonts w:ascii="Verdana" w:eastAsia="Verdana" w:hAnsi="Verdana" w:cs="Verdana"/>
        </w:rPr>
        <w:tab/>
      </w:r>
      <w:r w:rsidRPr="00C94A19">
        <w:rPr>
          <w:rFonts w:ascii="Verdana" w:eastAsia="Verdana" w:hAnsi="Verdana" w:cs="Verdana"/>
        </w:rPr>
        <w:tab/>
      </w:r>
      <w:r w:rsidRPr="00C94A19">
        <w:rPr>
          <w:rFonts w:ascii="Verdana" w:eastAsia="Verdana" w:hAnsi="Verdana" w:cs="Verdana"/>
          <w:color w:val="000000"/>
        </w:rPr>
        <w:t xml:space="preserve">BUSINESS—Basic level of current materials ranging from office and </w:t>
      </w:r>
    </w:p>
    <w:p w14:paraId="2014E248" w14:textId="77777777" w:rsidR="00EE450F" w:rsidRPr="00C94A19" w:rsidRDefault="00AD1DE2">
      <w:pPr>
        <w:widowControl w:val="0"/>
        <w:pBdr>
          <w:top w:val="nil"/>
          <w:left w:val="nil"/>
          <w:bottom w:val="nil"/>
          <w:right w:val="nil"/>
          <w:between w:val="nil"/>
        </w:pBdr>
        <w:ind w:left="1440"/>
        <w:rPr>
          <w:rFonts w:ascii="Verdana" w:eastAsia="Verdana" w:hAnsi="Verdana" w:cs="Verdana"/>
          <w:color w:val="000000"/>
        </w:rPr>
      </w:pPr>
      <w:r w:rsidRPr="00C94A19">
        <w:rPr>
          <w:rFonts w:ascii="Verdana" w:eastAsia="Verdana" w:hAnsi="Verdana" w:cs="Verdana"/>
          <w:color w:val="000000"/>
        </w:rPr>
        <w:t xml:space="preserve">business management and job searching, to </w:t>
      </w:r>
      <w:proofErr w:type="gramStart"/>
      <w:r w:rsidRPr="00C94A19">
        <w:rPr>
          <w:rFonts w:ascii="Verdana" w:eastAsia="Verdana" w:hAnsi="Verdana" w:cs="Verdana"/>
          <w:color w:val="000000"/>
        </w:rPr>
        <w:t>setting</w:t>
      </w:r>
      <w:proofErr w:type="gramEnd"/>
      <w:r w:rsidRPr="00C94A19">
        <w:rPr>
          <w:rFonts w:ascii="Verdana" w:eastAsia="Verdana" w:hAnsi="Verdana" w:cs="Verdana"/>
          <w:color w:val="000000"/>
        </w:rPr>
        <w:t xml:space="preserve"> up a small business. Periodicals and newspapers include Business Week, </w:t>
      </w:r>
      <w:r w:rsidRPr="00C94A19">
        <w:rPr>
          <w:rFonts w:ascii="Verdana" w:eastAsia="Verdana" w:hAnsi="Verdana" w:cs="Verdana"/>
          <w:color w:val="000000"/>
        </w:rPr>
        <w:lastRenderedPageBreak/>
        <w:t xml:space="preserve">Barrons, Wall Street Journal, Forbes, Consumer Reports, Money and </w:t>
      </w:r>
      <w:proofErr w:type="spellStart"/>
      <w:r w:rsidRPr="00C94A19">
        <w:rPr>
          <w:rFonts w:ascii="Verdana" w:eastAsia="Verdana" w:hAnsi="Verdana" w:cs="Verdana"/>
          <w:color w:val="000000"/>
        </w:rPr>
        <w:t>Kiplingers</w:t>
      </w:r>
      <w:proofErr w:type="spellEnd"/>
      <w:r w:rsidRPr="00C94A19">
        <w:rPr>
          <w:rFonts w:ascii="Verdana" w:eastAsia="Verdana" w:hAnsi="Verdana" w:cs="Verdana"/>
          <w:color w:val="000000"/>
        </w:rPr>
        <w:t>.</w:t>
      </w:r>
    </w:p>
    <w:p w14:paraId="5C399622" w14:textId="77777777" w:rsidR="00EE450F" w:rsidRPr="00C94A19" w:rsidRDefault="00EE450F">
      <w:pPr>
        <w:widowControl w:val="0"/>
        <w:pBdr>
          <w:top w:val="nil"/>
          <w:left w:val="nil"/>
          <w:bottom w:val="nil"/>
          <w:right w:val="nil"/>
          <w:between w:val="nil"/>
        </w:pBdr>
        <w:rPr>
          <w:rFonts w:ascii="Verdana" w:eastAsia="Verdana" w:hAnsi="Verdana" w:cs="Verdana"/>
          <w:color w:val="000000"/>
        </w:rPr>
      </w:pPr>
    </w:p>
    <w:p w14:paraId="2841761D" w14:textId="77777777"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i/>
          <w:color w:val="000000"/>
        </w:rPr>
        <w:t>Future Acquisitions</w:t>
      </w:r>
      <w:r w:rsidRPr="00C94A19">
        <w:rPr>
          <w:rFonts w:ascii="Verdana" w:eastAsia="Verdana" w:hAnsi="Verdana" w:cs="Verdana"/>
          <w:color w:val="000000"/>
        </w:rPr>
        <w:t xml:space="preserve">: Information in the business world is constantly changing and this collection must provide library users with the most up-to-date business information, to include materials on all aspects of starting and managing a business. Databases and Internet resources also provide current information.  </w:t>
      </w:r>
    </w:p>
    <w:p w14:paraId="725CEF41" w14:textId="77777777" w:rsidR="00EE450F" w:rsidRPr="00C94A19" w:rsidRDefault="00EE450F">
      <w:pPr>
        <w:widowControl w:val="0"/>
        <w:pBdr>
          <w:top w:val="nil"/>
          <w:left w:val="nil"/>
          <w:bottom w:val="nil"/>
          <w:right w:val="nil"/>
          <w:between w:val="nil"/>
        </w:pBdr>
        <w:rPr>
          <w:rFonts w:ascii="Verdana" w:eastAsia="Verdana" w:hAnsi="Verdana" w:cs="Verdana"/>
          <w:color w:val="000000"/>
        </w:rPr>
      </w:pPr>
    </w:p>
    <w:p w14:paraId="72537DB5" w14:textId="77777777"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671.5</w:t>
      </w:r>
      <w:r w:rsidRPr="00C94A19">
        <w:rPr>
          <w:rFonts w:ascii="Verdana" w:eastAsia="Verdana" w:hAnsi="Verdana" w:cs="Verdana"/>
          <w:color w:val="000000"/>
        </w:rPr>
        <w:tab/>
      </w:r>
      <w:r w:rsidRPr="00C94A19">
        <w:rPr>
          <w:rFonts w:ascii="Verdana" w:eastAsia="Verdana" w:hAnsi="Verdana" w:cs="Verdana"/>
          <w:color w:val="000000"/>
        </w:rPr>
        <w:tab/>
        <w:t xml:space="preserve">JOINING AND CUTTING METALS—Minimal level </w:t>
      </w:r>
    </w:p>
    <w:p w14:paraId="080A7494" w14:textId="77777777"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684</w:t>
      </w:r>
      <w:r w:rsidRPr="00C94A19">
        <w:rPr>
          <w:rFonts w:ascii="Verdana" w:eastAsia="Verdana" w:hAnsi="Verdana" w:cs="Verdana"/>
          <w:color w:val="000000"/>
        </w:rPr>
        <w:tab/>
      </w:r>
      <w:r w:rsidRPr="00C94A19">
        <w:rPr>
          <w:rFonts w:ascii="Verdana" w:eastAsia="Verdana" w:hAnsi="Verdana" w:cs="Verdana"/>
          <w:color w:val="000000"/>
        </w:rPr>
        <w:tab/>
        <w:t>HOME WORKSHOP—Study level, collection includes periodicals</w:t>
      </w:r>
    </w:p>
    <w:p w14:paraId="142713EE" w14:textId="77777777" w:rsidR="00EE450F" w:rsidRPr="00C94A19" w:rsidRDefault="00AD1DE2">
      <w:pPr>
        <w:widowControl w:val="0"/>
        <w:pBdr>
          <w:top w:val="nil"/>
          <w:left w:val="nil"/>
          <w:bottom w:val="nil"/>
          <w:right w:val="nil"/>
          <w:between w:val="nil"/>
        </w:pBdr>
        <w:ind w:left="1440"/>
        <w:rPr>
          <w:rFonts w:ascii="Verdana" w:eastAsia="Verdana" w:hAnsi="Verdana" w:cs="Verdana"/>
          <w:color w:val="000000"/>
        </w:rPr>
      </w:pPr>
      <w:r w:rsidRPr="00C94A19">
        <w:rPr>
          <w:rFonts w:ascii="Verdana" w:eastAsia="Verdana" w:hAnsi="Verdana" w:cs="Verdana"/>
          <w:color w:val="000000"/>
        </w:rPr>
        <w:t>690</w:t>
      </w:r>
      <w:r w:rsidRPr="00C94A19">
        <w:rPr>
          <w:rFonts w:ascii="Verdana" w:eastAsia="Verdana" w:hAnsi="Verdana" w:cs="Verdana"/>
          <w:color w:val="000000"/>
        </w:rPr>
        <w:tab/>
        <w:t>BUILDINGS—Basic level on home building, plumbing, and alternative building methods.  Collection includes periodicals, and DVDs.</w:t>
      </w:r>
    </w:p>
    <w:p w14:paraId="3A3453D9" w14:textId="77777777" w:rsidR="00EE450F" w:rsidRPr="00C94A19" w:rsidRDefault="00EE450F">
      <w:pPr>
        <w:widowControl w:val="0"/>
        <w:pBdr>
          <w:top w:val="nil"/>
          <w:left w:val="nil"/>
          <w:bottom w:val="nil"/>
          <w:right w:val="nil"/>
          <w:between w:val="nil"/>
        </w:pBdr>
        <w:rPr>
          <w:rFonts w:ascii="Verdana" w:eastAsia="Verdana" w:hAnsi="Verdana" w:cs="Verdana"/>
          <w:color w:val="000000"/>
        </w:rPr>
      </w:pPr>
    </w:p>
    <w:p w14:paraId="04818321" w14:textId="77777777"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i/>
          <w:color w:val="000000"/>
        </w:rPr>
        <w:t>Future Acquisitions</w:t>
      </w:r>
      <w:r w:rsidRPr="00C94A19">
        <w:rPr>
          <w:rFonts w:ascii="Verdana" w:eastAsia="Verdana" w:hAnsi="Verdana" w:cs="Verdana"/>
          <w:color w:val="000000"/>
        </w:rPr>
        <w:t xml:space="preserve">: This collection is </w:t>
      </w:r>
      <w:proofErr w:type="gramStart"/>
      <w:r w:rsidRPr="00C94A19">
        <w:rPr>
          <w:rFonts w:ascii="Verdana" w:eastAsia="Verdana" w:hAnsi="Verdana" w:cs="Verdana"/>
          <w:color w:val="000000"/>
        </w:rPr>
        <w:t>fairly adequate</w:t>
      </w:r>
      <w:proofErr w:type="gramEnd"/>
      <w:r w:rsidRPr="00C94A19">
        <w:rPr>
          <w:rFonts w:ascii="Verdana" w:eastAsia="Verdana" w:hAnsi="Verdana" w:cs="Verdana"/>
          <w:color w:val="000000"/>
        </w:rPr>
        <w:t xml:space="preserve"> for the needs of our users. New, relevant titles that fit the collection will be considered for purchase.  </w:t>
      </w:r>
    </w:p>
    <w:p w14:paraId="77902D8D" w14:textId="77777777" w:rsidR="00EE450F" w:rsidRPr="00C94A19" w:rsidRDefault="00EE450F">
      <w:pPr>
        <w:widowControl w:val="0"/>
        <w:pBdr>
          <w:top w:val="nil"/>
          <w:left w:val="nil"/>
          <w:bottom w:val="nil"/>
          <w:right w:val="nil"/>
          <w:between w:val="nil"/>
        </w:pBdr>
        <w:ind w:left="1440"/>
        <w:rPr>
          <w:rFonts w:ascii="Verdana" w:eastAsia="Verdana" w:hAnsi="Verdana" w:cs="Verdana"/>
          <w:color w:val="000000"/>
        </w:rPr>
      </w:pPr>
    </w:p>
    <w:p w14:paraId="71306CA3" w14:textId="5E859415"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b/>
          <w:color w:val="000000"/>
        </w:rPr>
        <w:t>700</w:t>
      </w:r>
      <w:r w:rsidRPr="00C94A19">
        <w:rPr>
          <w:rFonts w:ascii="Verdana" w:eastAsia="Verdana" w:hAnsi="Verdana" w:cs="Verdana"/>
          <w:b/>
          <w:color w:val="000000"/>
        </w:rPr>
        <w:tab/>
      </w:r>
      <w:r w:rsidR="007C2D94">
        <w:rPr>
          <w:rFonts w:ascii="Verdana" w:eastAsia="Verdana" w:hAnsi="Verdana" w:cs="Verdana"/>
          <w:b/>
          <w:color w:val="000000"/>
        </w:rPr>
        <w:tab/>
      </w:r>
      <w:r w:rsidRPr="00C94A19">
        <w:rPr>
          <w:rFonts w:ascii="Verdana" w:eastAsia="Verdana" w:hAnsi="Verdana" w:cs="Verdana"/>
          <w:b/>
          <w:color w:val="000000"/>
        </w:rPr>
        <w:t>ARTS AND RECREATION</w:t>
      </w:r>
    </w:p>
    <w:p w14:paraId="69C49123" w14:textId="77777777" w:rsidR="00EE450F" w:rsidRPr="00C94A19" w:rsidRDefault="00AD1DE2">
      <w:pPr>
        <w:widowControl w:val="0"/>
        <w:pBdr>
          <w:top w:val="nil"/>
          <w:left w:val="nil"/>
          <w:bottom w:val="nil"/>
          <w:right w:val="nil"/>
          <w:between w:val="nil"/>
        </w:pBdr>
        <w:ind w:left="1440"/>
        <w:rPr>
          <w:rFonts w:ascii="Verdana" w:eastAsia="Verdana" w:hAnsi="Verdana" w:cs="Verdana"/>
          <w:color w:val="000000"/>
        </w:rPr>
      </w:pPr>
      <w:r w:rsidRPr="00C94A19">
        <w:rPr>
          <w:rFonts w:ascii="Verdana" w:eastAsia="Verdana" w:hAnsi="Verdana" w:cs="Verdana"/>
          <w:color w:val="000000"/>
        </w:rPr>
        <w:t>700-730</w:t>
      </w:r>
      <w:r w:rsidRPr="00C94A19">
        <w:rPr>
          <w:rFonts w:ascii="Verdana" w:eastAsia="Verdana" w:hAnsi="Verdana" w:cs="Verdana"/>
          <w:color w:val="000000"/>
        </w:rPr>
        <w:tab/>
        <w:t>ART AND ARCHITECTURE—Study level, includes art encyclopedias, catalogs, and history of art materials</w:t>
      </w:r>
    </w:p>
    <w:p w14:paraId="3500E985" w14:textId="77777777" w:rsidR="00EE450F" w:rsidRPr="00C94A19" w:rsidRDefault="00AD1DE2">
      <w:pPr>
        <w:widowControl w:val="0"/>
        <w:pBdr>
          <w:top w:val="nil"/>
          <w:left w:val="nil"/>
          <w:bottom w:val="nil"/>
          <w:right w:val="nil"/>
          <w:between w:val="nil"/>
        </w:pBdr>
        <w:ind w:left="1440"/>
        <w:rPr>
          <w:rFonts w:ascii="Verdana" w:eastAsia="Verdana" w:hAnsi="Verdana" w:cs="Verdana"/>
          <w:color w:val="000000"/>
        </w:rPr>
      </w:pPr>
      <w:r w:rsidRPr="00C94A19">
        <w:rPr>
          <w:rFonts w:ascii="Verdana" w:eastAsia="Verdana" w:hAnsi="Verdana" w:cs="Verdana"/>
          <w:color w:val="000000"/>
        </w:rPr>
        <w:t>740</w:t>
      </w:r>
      <w:r w:rsidRPr="00C94A19">
        <w:rPr>
          <w:rFonts w:ascii="Verdana" w:eastAsia="Verdana" w:hAnsi="Verdana" w:cs="Verdana"/>
          <w:color w:val="000000"/>
        </w:rPr>
        <w:tab/>
        <w:t>DRAWING AND HANDICRAFT—Large, study level collection including classic and current texts, how to draw titles, popular cartoon characters and the history of comics.</w:t>
      </w:r>
    </w:p>
    <w:p w14:paraId="7F0B6C2E" w14:textId="77777777" w:rsidR="00EE450F" w:rsidRPr="00C94A19" w:rsidRDefault="00AD1DE2">
      <w:pPr>
        <w:widowControl w:val="0"/>
        <w:pBdr>
          <w:top w:val="nil"/>
          <w:left w:val="nil"/>
          <w:bottom w:val="nil"/>
          <w:right w:val="nil"/>
          <w:between w:val="nil"/>
        </w:pBdr>
        <w:ind w:left="1440"/>
        <w:rPr>
          <w:rFonts w:ascii="Verdana" w:eastAsia="Verdana" w:hAnsi="Verdana" w:cs="Verdana"/>
          <w:color w:val="000000"/>
        </w:rPr>
      </w:pPr>
      <w:r w:rsidRPr="00C94A19">
        <w:rPr>
          <w:rFonts w:ascii="Verdana" w:eastAsia="Verdana" w:hAnsi="Verdana" w:cs="Verdana"/>
          <w:color w:val="000000"/>
        </w:rPr>
        <w:t>746</w:t>
      </w:r>
      <w:r w:rsidRPr="00C94A19">
        <w:rPr>
          <w:rFonts w:ascii="Verdana" w:eastAsia="Verdana" w:hAnsi="Verdana" w:cs="Verdana"/>
          <w:color w:val="000000"/>
        </w:rPr>
        <w:tab/>
        <w:t xml:space="preserve">KNITTING, CROCHET &amp; OTHER TEXTILE ARTS – Especially popular and need to be constantly updated with new titles. </w:t>
      </w:r>
    </w:p>
    <w:p w14:paraId="74420AE2" w14:textId="77777777" w:rsidR="00EE450F" w:rsidRPr="00C94A19" w:rsidRDefault="00AD1DE2">
      <w:pPr>
        <w:widowControl w:val="0"/>
        <w:pBdr>
          <w:top w:val="nil"/>
          <w:left w:val="nil"/>
          <w:bottom w:val="nil"/>
          <w:right w:val="nil"/>
          <w:between w:val="nil"/>
        </w:pBdr>
        <w:ind w:left="720" w:firstLine="720"/>
        <w:rPr>
          <w:rFonts w:ascii="Verdana" w:eastAsia="Verdana" w:hAnsi="Verdana" w:cs="Verdana"/>
          <w:color w:val="000000"/>
        </w:rPr>
      </w:pPr>
      <w:r w:rsidRPr="00C94A19">
        <w:rPr>
          <w:rFonts w:ascii="Verdana" w:eastAsia="Verdana" w:hAnsi="Verdana" w:cs="Verdana"/>
          <w:color w:val="000000"/>
        </w:rPr>
        <w:t>750</w:t>
      </w:r>
      <w:r w:rsidRPr="00C94A19">
        <w:rPr>
          <w:rFonts w:ascii="Verdana" w:eastAsia="Verdana" w:hAnsi="Verdana" w:cs="Verdana"/>
          <w:color w:val="000000"/>
        </w:rPr>
        <w:tab/>
        <w:t>PAINTINGS AND PAINTERS—Basic level</w:t>
      </w:r>
    </w:p>
    <w:p w14:paraId="24A868C7" w14:textId="77777777" w:rsidR="00EE450F" w:rsidRPr="00C94A19" w:rsidRDefault="00AD1DE2">
      <w:pPr>
        <w:widowControl w:val="0"/>
        <w:pBdr>
          <w:top w:val="nil"/>
          <w:left w:val="nil"/>
          <w:bottom w:val="nil"/>
          <w:right w:val="nil"/>
          <w:between w:val="nil"/>
        </w:pBdr>
        <w:ind w:left="1440"/>
        <w:rPr>
          <w:rFonts w:ascii="Verdana" w:eastAsia="Verdana" w:hAnsi="Verdana" w:cs="Verdana"/>
          <w:color w:val="000000"/>
        </w:rPr>
      </w:pPr>
      <w:r w:rsidRPr="00C94A19">
        <w:rPr>
          <w:rFonts w:ascii="Verdana" w:eastAsia="Verdana" w:hAnsi="Verdana" w:cs="Verdana"/>
          <w:color w:val="000000"/>
        </w:rPr>
        <w:t>770</w:t>
      </w:r>
      <w:r w:rsidRPr="00C94A19">
        <w:rPr>
          <w:rFonts w:ascii="Verdana" w:eastAsia="Verdana" w:hAnsi="Verdana" w:cs="Verdana"/>
          <w:color w:val="000000"/>
        </w:rPr>
        <w:tab/>
        <w:t>PHOTOGRAPHY—Basic level, includes how-to manuals and photography collections</w:t>
      </w:r>
    </w:p>
    <w:p w14:paraId="6BC86AB0" w14:textId="77777777" w:rsidR="00EE450F" w:rsidRPr="00C94A19" w:rsidRDefault="00AD1DE2">
      <w:pPr>
        <w:widowControl w:val="0"/>
        <w:pBdr>
          <w:top w:val="nil"/>
          <w:left w:val="nil"/>
          <w:bottom w:val="nil"/>
          <w:right w:val="nil"/>
          <w:between w:val="nil"/>
        </w:pBdr>
        <w:ind w:left="1440"/>
        <w:rPr>
          <w:rFonts w:ascii="Verdana" w:eastAsia="Verdana" w:hAnsi="Verdana" w:cs="Verdana"/>
          <w:color w:val="000000"/>
        </w:rPr>
      </w:pPr>
      <w:r w:rsidRPr="00C94A19">
        <w:rPr>
          <w:rFonts w:ascii="Verdana" w:eastAsia="Verdana" w:hAnsi="Verdana" w:cs="Verdana"/>
          <w:color w:val="000000"/>
        </w:rPr>
        <w:t>780</w:t>
      </w:r>
      <w:r w:rsidRPr="00C94A19">
        <w:rPr>
          <w:rFonts w:ascii="Verdana" w:eastAsia="Verdana" w:hAnsi="Verdana" w:cs="Verdana"/>
          <w:color w:val="000000"/>
        </w:rPr>
        <w:tab/>
        <w:t>MUSIC—Basic level, information on music genres and musicians, sheet music for piano and other instruments</w:t>
      </w:r>
    </w:p>
    <w:p w14:paraId="02B1DE53" w14:textId="77777777" w:rsidR="00EE450F" w:rsidRPr="00C94A19" w:rsidRDefault="00AD1DE2">
      <w:pPr>
        <w:widowControl w:val="0"/>
        <w:pBdr>
          <w:top w:val="nil"/>
          <w:left w:val="nil"/>
          <w:bottom w:val="nil"/>
          <w:right w:val="nil"/>
          <w:between w:val="nil"/>
        </w:pBdr>
        <w:ind w:left="1440"/>
        <w:rPr>
          <w:rFonts w:ascii="Verdana" w:eastAsia="Verdana" w:hAnsi="Verdana" w:cs="Verdana"/>
          <w:color w:val="000000"/>
        </w:rPr>
      </w:pPr>
      <w:r w:rsidRPr="00C94A19">
        <w:rPr>
          <w:rFonts w:ascii="Verdana" w:eastAsia="Verdana" w:hAnsi="Verdana" w:cs="Verdana"/>
          <w:color w:val="000000"/>
        </w:rPr>
        <w:t>790</w:t>
      </w:r>
      <w:r w:rsidRPr="00C94A19">
        <w:rPr>
          <w:rFonts w:ascii="Verdana" w:eastAsia="Verdana" w:hAnsi="Verdana" w:cs="Verdana"/>
          <w:color w:val="000000"/>
        </w:rPr>
        <w:tab/>
        <w:t xml:space="preserve">SPORTS AND RECREATION—Basic level, high demand for fly hunting, fishing, hiking, biking and climbing materials. Periodicals include Field and Stream, Outdoor Life, Sports Illustrated, Bicycling and Velo News, among others. Videos on sports, exercise and fishing enhance the collection.  Fly tying kits are available for use in </w:t>
      </w:r>
      <w:proofErr w:type="gramStart"/>
      <w:r w:rsidRPr="00C94A19">
        <w:rPr>
          <w:rFonts w:ascii="Verdana" w:eastAsia="Verdana" w:hAnsi="Verdana" w:cs="Verdana"/>
          <w:color w:val="000000"/>
        </w:rPr>
        <w:t>the Makerspace</w:t>
      </w:r>
      <w:proofErr w:type="gramEnd"/>
      <w:r w:rsidRPr="00C94A19">
        <w:rPr>
          <w:rFonts w:ascii="Verdana" w:eastAsia="Verdana" w:hAnsi="Verdana" w:cs="Verdana"/>
          <w:color w:val="000000"/>
        </w:rPr>
        <w:t>.</w:t>
      </w:r>
    </w:p>
    <w:p w14:paraId="7CAAB758" w14:textId="77777777" w:rsidR="00EE450F" w:rsidRPr="00C94A19" w:rsidRDefault="00EE450F">
      <w:pPr>
        <w:widowControl w:val="0"/>
        <w:pBdr>
          <w:top w:val="nil"/>
          <w:left w:val="nil"/>
          <w:bottom w:val="nil"/>
          <w:right w:val="nil"/>
          <w:between w:val="nil"/>
        </w:pBdr>
        <w:ind w:left="1440"/>
        <w:rPr>
          <w:rFonts w:ascii="Verdana" w:eastAsia="Verdana" w:hAnsi="Verdana" w:cs="Verdana"/>
          <w:color w:val="000000"/>
        </w:rPr>
      </w:pPr>
    </w:p>
    <w:p w14:paraId="3C4896B8" w14:textId="77777777"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i/>
          <w:color w:val="000000"/>
        </w:rPr>
        <w:t>Future Acquisitions:</w:t>
      </w:r>
      <w:r w:rsidRPr="00C94A19">
        <w:rPr>
          <w:rFonts w:ascii="Verdana" w:eastAsia="Verdana" w:hAnsi="Verdana" w:cs="Verdana"/>
          <w:color w:val="000000"/>
        </w:rPr>
        <w:t xml:space="preserve"> The library has a strong core collection in this area.  All materials are </w:t>
      </w:r>
      <w:proofErr w:type="gramStart"/>
      <w:r w:rsidRPr="00C94A19">
        <w:rPr>
          <w:rFonts w:ascii="Verdana" w:eastAsia="Verdana" w:hAnsi="Verdana" w:cs="Verdana"/>
          <w:color w:val="000000"/>
        </w:rPr>
        <w:t>at</w:t>
      </w:r>
      <w:proofErr w:type="gramEnd"/>
      <w:r w:rsidRPr="00C94A19">
        <w:rPr>
          <w:rFonts w:ascii="Verdana" w:eastAsia="Verdana" w:hAnsi="Verdana" w:cs="Verdana"/>
          <w:color w:val="000000"/>
        </w:rPr>
        <w:t xml:space="preserve"> </w:t>
      </w:r>
      <w:proofErr w:type="gramStart"/>
      <w:r w:rsidRPr="00C94A19">
        <w:rPr>
          <w:rFonts w:ascii="Verdana" w:eastAsia="Verdana" w:hAnsi="Verdana" w:cs="Verdana"/>
          <w:color w:val="000000"/>
        </w:rPr>
        <w:t>a popular</w:t>
      </w:r>
      <w:proofErr w:type="gramEnd"/>
      <w:r w:rsidRPr="00C94A19">
        <w:rPr>
          <w:rFonts w:ascii="Verdana" w:eastAsia="Verdana" w:hAnsi="Verdana" w:cs="Verdana"/>
          <w:color w:val="000000"/>
        </w:rPr>
        <w:t xml:space="preserve"> demand; therefore, development is influenced by user requests. This area needs frequent </w:t>
      </w:r>
      <w:r w:rsidRPr="00C94A19">
        <w:rPr>
          <w:rFonts w:ascii="Verdana" w:eastAsia="Verdana" w:hAnsi="Verdana" w:cs="Verdana"/>
          <w:i/>
          <w:color w:val="000000"/>
        </w:rPr>
        <w:t>monitoring</w:t>
      </w:r>
      <w:r w:rsidRPr="00C94A19">
        <w:rPr>
          <w:rFonts w:ascii="Verdana" w:eastAsia="Verdana" w:hAnsi="Verdana" w:cs="Verdana"/>
          <w:color w:val="000000"/>
        </w:rPr>
        <w:t xml:space="preserve">. The music collection needs to be updated, especially how-to manuals. Hiking guides are updated as new editions are published. Current collectible/price information is now </w:t>
      </w:r>
      <w:r w:rsidRPr="00C94A19">
        <w:rPr>
          <w:rFonts w:ascii="Verdana" w:eastAsia="Verdana" w:hAnsi="Verdana" w:cs="Verdana"/>
          <w:color w:val="000000"/>
        </w:rPr>
        <w:lastRenderedPageBreak/>
        <w:t>available on the internet.</w:t>
      </w:r>
    </w:p>
    <w:p w14:paraId="47CAE30A" w14:textId="77777777" w:rsidR="00EE450F" w:rsidRPr="00C94A19" w:rsidRDefault="00EE450F">
      <w:pPr>
        <w:widowControl w:val="0"/>
        <w:pBdr>
          <w:top w:val="nil"/>
          <w:left w:val="nil"/>
          <w:bottom w:val="nil"/>
          <w:right w:val="nil"/>
          <w:between w:val="nil"/>
        </w:pBdr>
        <w:rPr>
          <w:rFonts w:ascii="Verdana" w:eastAsia="Verdana" w:hAnsi="Verdana" w:cs="Verdana"/>
          <w:color w:val="000000"/>
        </w:rPr>
      </w:pPr>
    </w:p>
    <w:p w14:paraId="16ECD26E" w14:textId="116C1E94" w:rsidR="00EE450F" w:rsidRPr="00C94A19" w:rsidRDefault="00AD1DE2" w:rsidP="007C2D94">
      <w:pPr>
        <w:widowControl w:val="0"/>
        <w:pBdr>
          <w:top w:val="nil"/>
          <w:left w:val="nil"/>
          <w:bottom w:val="nil"/>
          <w:right w:val="nil"/>
          <w:between w:val="nil"/>
        </w:pBdr>
        <w:ind w:left="1440" w:hanging="1440"/>
        <w:rPr>
          <w:rFonts w:ascii="Verdana" w:eastAsia="Verdana" w:hAnsi="Verdana" w:cs="Verdana"/>
          <w:color w:val="000000"/>
        </w:rPr>
      </w:pPr>
      <w:r w:rsidRPr="00C94A19">
        <w:rPr>
          <w:rFonts w:ascii="Verdana" w:eastAsia="Verdana" w:hAnsi="Verdana" w:cs="Verdana"/>
          <w:b/>
          <w:color w:val="000000"/>
        </w:rPr>
        <w:t>800</w:t>
      </w:r>
      <w:r w:rsidRPr="00C94A19">
        <w:rPr>
          <w:rFonts w:ascii="Verdana" w:eastAsia="Verdana" w:hAnsi="Verdana" w:cs="Verdana"/>
          <w:b/>
        </w:rPr>
        <w:tab/>
      </w:r>
      <w:proofErr w:type="gramStart"/>
      <w:r w:rsidRPr="00C94A19">
        <w:rPr>
          <w:rFonts w:ascii="Verdana" w:eastAsia="Verdana" w:hAnsi="Verdana" w:cs="Verdana"/>
          <w:b/>
          <w:color w:val="000000"/>
        </w:rPr>
        <w:t>LITERATURE</w:t>
      </w:r>
      <w:proofErr w:type="gramEnd"/>
      <w:r w:rsidRPr="00C94A19">
        <w:rPr>
          <w:rFonts w:ascii="Verdana" w:eastAsia="Verdana" w:hAnsi="Verdana" w:cs="Verdana"/>
          <w:color w:val="000000"/>
        </w:rPr>
        <w:t xml:space="preserve">—Study level, core collection of American and English literature titles and the Classical titles of Greek and Roman literature. Literature of other languages is minimal </w:t>
      </w:r>
      <w:proofErr w:type="gramStart"/>
      <w:r w:rsidRPr="00C94A19">
        <w:rPr>
          <w:rFonts w:ascii="Verdana" w:eastAsia="Verdana" w:hAnsi="Verdana" w:cs="Verdana"/>
          <w:color w:val="000000"/>
        </w:rPr>
        <w:t>at this time</w:t>
      </w:r>
      <w:proofErr w:type="gramEnd"/>
      <w:r w:rsidRPr="00C94A19">
        <w:rPr>
          <w:rFonts w:ascii="Verdana" w:eastAsia="Verdana" w:hAnsi="Verdana" w:cs="Verdana"/>
          <w:color w:val="000000"/>
        </w:rPr>
        <w:t xml:space="preserve">.   Materials on writing, </w:t>
      </w:r>
      <w:proofErr w:type="gramStart"/>
      <w:r w:rsidRPr="00C94A19">
        <w:rPr>
          <w:rFonts w:ascii="Verdana" w:eastAsia="Verdana" w:hAnsi="Verdana" w:cs="Verdana"/>
          <w:color w:val="000000"/>
        </w:rPr>
        <w:t>literary</w:t>
      </w:r>
      <w:proofErr w:type="gramEnd"/>
      <w:r w:rsidRPr="00C94A19">
        <w:rPr>
          <w:rFonts w:ascii="Verdana" w:eastAsia="Verdana" w:hAnsi="Verdana" w:cs="Verdana"/>
          <w:color w:val="000000"/>
        </w:rPr>
        <w:t xml:space="preserve">, history, and criticism are part of this collection, as well as a strong collection of Montana poetry.   </w:t>
      </w:r>
    </w:p>
    <w:p w14:paraId="16519457" w14:textId="77777777" w:rsidR="00EE450F" w:rsidRPr="00C94A19" w:rsidRDefault="00EE450F">
      <w:pPr>
        <w:widowControl w:val="0"/>
        <w:pBdr>
          <w:top w:val="nil"/>
          <w:left w:val="nil"/>
          <w:bottom w:val="nil"/>
          <w:right w:val="nil"/>
          <w:between w:val="nil"/>
        </w:pBdr>
        <w:ind w:left="1440"/>
        <w:rPr>
          <w:rFonts w:ascii="Verdana" w:eastAsia="Verdana" w:hAnsi="Verdana" w:cs="Verdana"/>
          <w:color w:val="000000"/>
        </w:rPr>
      </w:pPr>
    </w:p>
    <w:p w14:paraId="52B480EE" w14:textId="77777777"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i/>
          <w:color w:val="000000"/>
        </w:rPr>
        <w:t>Future Acquisitions</w:t>
      </w:r>
      <w:r w:rsidRPr="00C94A19">
        <w:rPr>
          <w:rFonts w:ascii="Verdana" w:eastAsia="Verdana" w:hAnsi="Verdana" w:cs="Verdana"/>
          <w:color w:val="000000"/>
        </w:rPr>
        <w:t>: New titles in French and Spanish are being added.  New titles on the writing and publishing process should continually be added to the collection to support the active local author audience. APA and MLA style manuals need to be kept updated; however, the Internet is a valuable resource for current guidelines.</w:t>
      </w:r>
    </w:p>
    <w:p w14:paraId="71C3148F" w14:textId="77777777" w:rsidR="00EE450F" w:rsidRPr="00C94A19" w:rsidRDefault="00EE450F">
      <w:pPr>
        <w:widowControl w:val="0"/>
        <w:pBdr>
          <w:top w:val="nil"/>
          <w:left w:val="nil"/>
          <w:bottom w:val="nil"/>
          <w:right w:val="nil"/>
          <w:between w:val="nil"/>
        </w:pBdr>
        <w:rPr>
          <w:rFonts w:ascii="Verdana" w:eastAsia="Verdana" w:hAnsi="Verdana" w:cs="Verdana"/>
          <w:color w:val="000000"/>
        </w:rPr>
      </w:pPr>
    </w:p>
    <w:p w14:paraId="63F89394" w14:textId="77777777"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b/>
          <w:color w:val="000000"/>
        </w:rPr>
        <w:t>900</w:t>
      </w:r>
      <w:r w:rsidRPr="00C94A19">
        <w:rPr>
          <w:rFonts w:ascii="Verdana" w:eastAsia="Verdana" w:hAnsi="Verdana" w:cs="Verdana"/>
          <w:b/>
          <w:color w:val="000000"/>
        </w:rPr>
        <w:tab/>
      </w:r>
      <w:r w:rsidRPr="00C94A19">
        <w:rPr>
          <w:rFonts w:ascii="Verdana" w:eastAsia="Verdana" w:hAnsi="Verdana" w:cs="Verdana"/>
          <w:b/>
          <w:color w:val="000000"/>
        </w:rPr>
        <w:tab/>
        <w:t>GEOGRAPHY AND HISTORY</w:t>
      </w:r>
      <w:r w:rsidRPr="00C94A19">
        <w:rPr>
          <w:rFonts w:ascii="Verdana" w:eastAsia="Verdana" w:hAnsi="Verdana" w:cs="Verdana"/>
          <w:color w:val="000000"/>
        </w:rPr>
        <w:t xml:space="preserve"> </w:t>
      </w:r>
    </w:p>
    <w:p w14:paraId="524288AE" w14:textId="77777777"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910         </w:t>
      </w:r>
      <w:r w:rsidRPr="00C94A19">
        <w:rPr>
          <w:rFonts w:ascii="Verdana" w:eastAsia="Verdana" w:hAnsi="Verdana" w:cs="Verdana"/>
          <w:color w:val="000000"/>
        </w:rPr>
        <w:tab/>
      </w:r>
      <w:proofErr w:type="gramStart"/>
      <w:r w:rsidRPr="00C94A19">
        <w:rPr>
          <w:rFonts w:ascii="Verdana" w:eastAsia="Verdana" w:hAnsi="Verdana" w:cs="Verdana"/>
          <w:color w:val="000000"/>
        </w:rPr>
        <w:t>GEOGRAPHY</w:t>
      </w:r>
      <w:proofErr w:type="gramEnd"/>
      <w:r w:rsidRPr="00C94A19">
        <w:rPr>
          <w:rFonts w:ascii="Verdana" w:eastAsia="Verdana" w:hAnsi="Verdana" w:cs="Verdana"/>
          <w:color w:val="000000"/>
        </w:rPr>
        <w:t>—Basic level</w:t>
      </w:r>
    </w:p>
    <w:p w14:paraId="5D8254F9" w14:textId="77777777"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912</w:t>
      </w:r>
      <w:r w:rsidRPr="00C94A19">
        <w:rPr>
          <w:rFonts w:ascii="Verdana" w:eastAsia="Verdana" w:hAnsi="Verdana" w:cs="Verdana"/>
          <w:color w:val="000000"/>
        </w:rPr>
        <w:tab/>
      </w:r>
      <w:r w:rsidRPr="00C94A19">
        <w:rPr>
          <w:rFonts w:ascii="Verdana" w:eastAsia="Verdana" w:hAnsi="Verdana" w:cs="Verdana"/>
          <w:color w:val="000000"/>
        </w:rPr>
        <w:tab/>
        <w:t xml:space="preserve">ATLASES— Adequate up-to-date collection.  </w:t>
      </w:r>
    </w:p>
    <w:p w14:paraId="6C02C585" w14:textId="77777777" w:rsidR="00EE450F" w:rsidRPr="00C94A19" w:rsidRDefault="00AD1DE2">
      <w:pPr>
        <w:widowControl w:val="0"/>
        <w:pBdr>
          <w:top w:val="nil"/>
          <w:left w:val="nil"/>
          <w:bottom w:val="nil"/>
          <w:right w:val="nil"/>
          <w:between w:val="nil"/>
        </w:pBdr>
        <w:ind w:left="1440"/>
        <w:rPr>
          <w:rFonts w:ascii="Verdana" w:eastAsia="Verdana" w:hAnsi="Verdana" w:cs="Verdana"/>
          <w:color w:val="000000"/>
        </w:rPr>
      </w:pPr>
      <w:r w:rsidRPr="00C94A19">
        <w:rPr>
          <w:rFonts w:ascii="Verdana" w:eastAsia="Verdana" w:hAnsi="Verdana" w:cs="Verdana"/>
          <w:color w:val="000000"/>
        </w:rPr>
        <w:t>913-919</w:t>
      </w:r>
      <w:r w:rsidRPr="00C94A19">
        <w:rPr>
          <w:rFonts w:ascii="Verdana" w:eastAsia="Verdana" w:hAnsi="Verdana" w:cs="Verdana"/>
          <w:color w:val="000000"/>
        </w:rPr>
        <w:tab/>
        <w:t>TRAVEL AND DESCRIPTION—Basic level, heavily used, current travel and cultural guides for locations worldwide. Travel guides are no more than three years old.  U.S. travel kits are available</w:t>
      </w:r>
    </w:p>
    <w:p w14:paraId="41608331" w14:textId="77777777"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930</w:t>
      </w:r>
      <w:r w:rsidRPr="00C94A19">
        <w:rPr>
          <w:rFonts w:ascii="Verdana" w:eastAsia="Verdana" w:hAnsi="Verdana" w:cs="Verdana"/>
          <w:color w:val="000000"/>
        </w:rPr>
        <w:tab/>
      </w:r>
      <w:r w:rsidRPr="00C94A19">
        <w:rPr>
          <w:rFonts w:ascii="Verdana" w:eastAsia="Verdana" w:hAnsi="Verdana" w:cs="Verdana"/>
          <w:color w:val="000000"/>
        </w:rPr>
        <w:tab/>
      </w:r>
      <w:proofErr w:type="gramStart"/>
      <w:r w:rsidRPr="00C94A19">
        <w:rPr>
          <w:rFonts w:ascii="Verdana" w:eastAsia="Verdana" w:hAnsi="Verdana" w:cs="Verdana"/>
          <w:color w:val="000000"/>
        </w:rPr>
        <w:t>HISTORY</w:t>
      </w:r>
      <w:proofErr w:type="gramEnd"/>
      <w:r w:rsidRPr="00C94A19">
        <w:rPr>
          <w:rFonts w:ascii="Verdana" w:eastAsia="Verdana" w:hAnsi="Verdana" w:cs="Verdana"/>
          <w:color w:val="000000"/>
        </w:rPr>
        <w:t xml:space="preserve"> OF THE ANCIENT WORLD—Basic level</w:t>
      </w:r>
    </w:p>
    <w:p w14:paraId="2E95BCA7" w14:textId="77777777"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940   </w:t>
      </w:r>
      <w:r w:rsidRPr="00C94A19">
        <w:rPr>
          <w:rFonts w:ascii="Verdana" w:eastAsia="Verdana" w:hAnsi="Verdana" w:cs="Verdana"/>
          <w:color w:val="000000"/>
        </w:rPr>
        <w:tab/>
      </w:r>
      <w:r w:rsidRPr="00C94A19">
        <w:rPr>
          <w:rFonts w:ascii="Verdana" w:eastAsia="Verdana" w:hAnsi="Verdana" w:cs="Verdana"/>
          <w:color w:val="000000"/>
        </w:rPr>
        <w:tab/>
      </w:r>
      <w:proofErr w:type="gramStart"/>
      <w:r w:rsidRPr="00C94A19">
        <w:rPr>
          <w:rFonts w:ascii="Verdana" w:eastAsia="Verdana" w:hAnsi="Verdana" w:cs="Verdana"/>
          <w:color w:val="000000"/>
        </w:rPr>
        <w:t>HISTORY</w:t>
      </w:r>
      <w:proofErr w:type="gramEnd"/>
      <w:r w:rsidRPr="00C94A19">
        <w:rPr>
          <w:rFonts w:ascii="Verdana" w:eastAsia="Verdana" w:hAnsi="Verdana" w:cs="Verdana"/>
          <w:color w:val="000000"/>
        </w:rPr>
        <w:t xml:space="preserve"> OF EUROPE—Basic level </w:t>
      </w:r>
    </w:p>
    <w:p w14:paraId="417321F1" w14:textId="77777777"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950</w:t>
      </w:r>
      <w:r w:rsidRPr="00C94A19">
        <w:rPr>
          <w:rFonts w:ascii="Verdana" w:eastAsia="Verdana" w:hAnsi="Verdana" w:cs="Verdana"/>
          <w:color w:val="000000"/>
        </w:rPr>
        <w:tab/>
      </w:r>
      <w:r w:rsidRPr="00C94A19">
        <w:rPr>
          <w:rFonts w:ascii="Verdana" w:eastAsia="Verdana" w:hAnsi="Verdana" w:cs="Verdana"/>
          <w:color w:val="000000"/>
        </w:rPr>
        <w:tab/>
      </w:r>
      <w:proofErr w:type="gramStart"/>
      <w:r w:rsidRPr="00C94A19">
        <w:rPr>
          <w:rFonts w:ascii="Verdana" w:eastAsia="Verdana" w:hAnsi="Verdana" w:cs="Verdana"/>
          <w:color w:val="000000"/>
        </w:rPr>
        <w:t>HISTORY</w:t>
      </w:r>
      <w:proofErr w:type="gramEnd"/>
      <w:r w:rsidRPr="00C94A19">
        <w:rPr>
          <w:rFonts w:ascii="Verdana" w:eastAsia="Verdana" w:hAnsi="Verdana" w:cs="Verdana"/>
          <w:color w:val="000000"/>
        </w:rPr>
        <w:t xml:space="preserve"> OF ASIA—Basic level</w:t>
      </w:r>
    </w:p>
    <w:p w14:paraId="78E9FB21" w14:textId="77777777"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960</w:t>
      </w:r>
      <w:r w:rsidRPr="00C94A19">
        <w:rPr>
          <w:rFonts w:ascii="Verdana" w:eastAsia="Verdana" w:hAnsi="Verdana" w:cs="Verdana"/>
          <w:color w:val="000000"/>
        </w:rPr>
        <w:tab/>
      </w:r>
      <w:r w:rsidRPr="00C94A19">
        <w:rPr>
          <w:rFonts w:ascii="Verdana" w:eastAsia="Verdana" w:hAnsi="Verdana" w:cs="Verdana"/>
          <w:color w:val="000000"/>
        </w:rPr>
        <w:tab/>
      </w:r>
      <w:proofErr w:type="gramStart"/>
      <w:r w:rsidRPr="00C94A19">
        <w:rPr>
          <w:rFonts w:ascii="Verdana" w:eastAsia="Verdana" w:hAnsi="Verdana" w:cs="Verdana"/>
          <w:color w:val="000000"/>
        </w:rPr>
        <w:t>HISTORY</w:t>
      </w:r>
      <w:proofErr w:type="gramEnd"/>
      <w:r w:rsidRPr="00C94A19">
        <w:rPr>
          <w:rFonts w:ascii="Verdana" w:eastAsia="Verdana" w:hAnsi="Verdana" w:cs="Verdana"/>
          <w:color w:val="000000"/>
        </w:rPr>
        <w:t xml:space="preserve"> OF AFRICA—Minimal level</w:t>
      </w:r>
    </w:p>
    <w:p w14:paraId="4354265C" w14:textId="77777777"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973-978</w:t>
      </w:r>
      <w:r w:rsidRPr="00C94A19">
        <w:rPr>
          <w:rFonts w:ascii="Verdana" w:eastAsia="Verdana" w:hAnsi="Verdana" w:cs="Verdana"/>
          <w:color w:val="000000"/>
        </w:rPr>
        <w:tab/>
        <w:t>HISTORY OF THE US—Basic level, includes old and new titles</w:t>
      </w:r>
    </w:p>
    <w:p w14:paraId="0E507D8D" w14:textId="77777777"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980-990</w:t>
      </w:r>
      <w:r w:rsidRPr="00C94A19">
        <w:rPr>
          <w:rFonts w:ascii="Verdana" w:eastAsia="Verdana" w:hAnsi="Verdana" w:cs="Verdana"/>
          <w:color w:val="000000"/>
        </w:rPr>
        <w:tab/>
        <w:t>HISTORY OF SOUTH AMERICA AND OTHER AREAS—Minimal level</w:t>
      </w:r>
    </w:p>
    <w:p w14:paraId="40ED53CD" w14:textId="77777777" w:rsidR="00EE450F" w:rsidRPr="00C94A19" w:rsidRDefault="00EE450F">
      <w:pPr>
        <w:widowControl w:val="0"/>
        <w:pBdr>
          <w:top w:val="nil"/>
          <w:left w:val="nil"/>
          <w:bottom w:val="nil"/>
          <w:right w:val="nil"/>
          <w:between w:val="nil"/>
        </w:pBdr>
        <w:rPr>
          <w:rFonts w:ascii="Verdana" w:eastAsia="Verdana" w:hAnsi="Verdana" w:cs="Verdana"/>
          <w:color w:val="000000"/>
        </w:rPr>
      </w:pPr>
    </w:p>
    <w:p w14:paraId="6BB4C78C" w14:textId="77777777"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i/>
          <w:color w:val="000000"/>
        </w:rPr>
        <w:t>Future Acquisitions:</w:t>
      </w:r>
      <w:r w:rsidRPr="00C94A19">
        <w:rPr>
          <w:rFonts w:ascii="Verdana" w:eastAsia="Verdana" w:hAnsi="Verdana" w:cs="Verdana"/>
          <w:color w:val="000000"/>
        </w:rPr>
        <w:t xml:space="preserve"> Information on regions other than the United States and Europe are updated and expanded so that the last 20 years have coverage. Travel books, to include Frommer’s, Lonely Planet, Moon, Rick Steves, and Fodor’s, are continually updated to keep the collection current. New titles about the Queen and the Royal Family continue to be popular. Books dealing with the Vietnam War, the Gulf Wars, the Iraq and Afghanistan conflicts are current. Materials on the Native American tribes and their cultures and all phases of American History are acquired, especially the American Revolution and the Civil War and </w:t>
      </w:r>
      <w:proofErr w:type="spellStart"/>
      <w:r w:rsidRPr="00C94A19">
        <w:rPr>
          <w:rFonts w:ascii="Verdana" w:eastAsia="Verdana" w:hAnsi="Verdana" w:cs="Verdana"/>
          <w:color w:val="000000"/>
        </w:rPr>
        <w:t>WWl</w:t>
      </w:r>
      <w:proofErr w:type="spellEnd"/>
      <w:r w:rsidRPr="00C94A19">
        <w:rPr>
          <w:rFonts w:ascii="Verdana" w:eastAsia="Verdana" w:hAnsi="Verdana" w:cs="Verdana"/>
          <w:color w:val="000000"/>
        </w:rPr>
        <w:t xml:space="preserve"> &amp; </w:t>
      </w:r>
      <w:proofErr w:type="spellStart"/>
      <w:r w:rsidRPr="00C94A19">
        <w:rPr>
          <w:rFonts w:ascii="Verdana" w:eastAsia="Verdana" w:hAnsi="Verdana" w:cs="Verdana"/>
          <w:color w:val="000000"/>
        </w:rPr>
        <w:t>WWll</w:t>
      </w:r>
      <w:proofErr w:type="spellEnd"/>
      <w:r w:rsidRPr="00C94A19">
        <w:rPr>
          <w:rFonts w:ascii="Verdana" w:eastAsia="Verdana" w:hAnsi="Verdana" w:cs="Verdana"/>
          <w:color w:val="000000"/>
        </w:rPr>
        <w:t xml:space="preserve">. Many titles covering more recent United States history, the presidents and political issues during their terms are popular and are acquired based on demand. </w:t>
      </w:r>
    </w:p>
    <w:p w14:paraId="11582B2A" w14:textId="77777777" w:rsidR="00EE450F" w:rsidRPr="00C94A19" w:rsidRDefault="00EE450F">
      <w:pPr>
        <w:widowControl w:val="0"/>
        <w:pBdr>
          <w:top w:val="nil"/>
          <w:left w:val="nil"/>
          <w:bottom w:val="nil"/>
          <w:right w:val="nil"/>
          <w:between w:val="nil"/>
        </w:pBdr>
        <w:rPr>
          <w:rFonts w:ascii="Verdana" w:eastAsia="Verdana" w:hAnsi="Verdana" w:cs="Verdana"/>
          <w:color w:val="000000"/>
        </w:rPr>
      </w:pPr>
    </w:p>
    <w:p w14:paraId="7E7CB3E9"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b/>
          <w:color w:val="000000"/>
        </w:rPr>
        <w:t xml:space="preserve">Other Adult nonfiction: </w:t>
      </w:r>
    </w:p>
    <w:p w14:paraId="110EE0B1" w14:textId="77777777" w:rsidR="00EE450F" w:rsidRPr="00C94A19" w:rsidRDefault="00AD1DE2">
      <w:pPr>
        <w:numPr>
          <w:ilvl w:val="0"/>
          <w:numId w:val="39"/>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Biographies</w:t>
      </w:r>
    </w:p>
    <w:p w14:paraId="02CEA146" w14:textId="77777777" w:rsidR="00EE450F" w:rsidRPr="00C94A19" w:rsidRDefault="00AD1DE2">
      <w:pPr>
        <w:numPr>
          <w:ilvl w:val="0"/>
          <w:numId w:val="39"/>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Popular foreign language and instructional video and audio materials </w:t>
      </w:r>
    </w:p>
    <w:p w14:paraId="4C0DAC08" w14:textId="77777777" w:rsidR="00EE450F" w:rsidRPr="00C94A19" w:rsidRDefault="00AD1DE2">
      <w:pPr>
        <w:numPr>
          <w:ilvl w:val="0"/>
          <w:numId w:val="39"/>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lastRenderedPageBreak/>
        <w:t>Local and State History – A strong collection of local history is developed with the following objectives in mind:</w:t>
      </w:r>
    </w:p>
    <w:p w14:paraId="438D9230" w14:textId="77777777" w:rsidR="00EE450F" w:rsidRPr="00C94A19" w:rsidRDefault="00AD1DE2">
      <w:pPr>
        <w:numPr>
          <w:ilvl w:val="1"/>
          <w:numId w:val="39"/>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Local history should contain materials relating to the municipality and the state. Included in local history are non-book activities, such as indexing the local newspaper and collecting vital records.</w:t>
      </w:r>
    </w:p>
    <w:p w14:paraId="292E1FC5" w14:textId="77777777" w:rsidR="00EE450F" w:rsidRPr="00C94A19" w:rsidRDefault="00AD1DE2">
      <w:pPr>
        <w:numPr>
          <w:ilvl w:val="1"/>
          <w:numId w:val="39"/>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State documents relating to the local area may be collected.  </w:t>
      </w:r>
    </w:p>
    <w:p w14:paraId="6985845B" w14:textId="77777777" w:rsidR="00EE450F" w:rsidRPr="00C94A19" w:rsidRDefault="00AD1DE2">
      <w:pPr>
        <w:numPr>
          <w:ilvl w:val="1"/>
          <w:numId w:val="39"/>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The library will take a broad view of works by and about the state’s authors, as well as general works relating to the state, </w:t>
      </w:r>
      <w:proofErr w:type="gramStart"/>
      <w:r w:rsidRPr="00C94A19">
        <w:rPr>
          <w:rFonts w:ascii="Verdana" w:eastAsia="Verdana" w:hAnsi="Verdana" w:cs="Verdana"/>
          <w:color w:val="000000"/>
        </w:rPr>
        <w:t>whether or not</w:t>
      </w:r>
      <w:proofErr w:type="gramEnd"/>
      <w:r w:rsidRPr="00C94A19">
        <w:rPr>
          <w:rFonts w:ascii="Verdana" w:eastAsia="Verdana" w:hAnsi="Verdana" w:cs="Verdana"/>
          <w:color w:val="000000"/>
        </w:rPr>
        <w:t xml:space="preserve"> such materials meet the standards of selection in other aspects.</w:t>
      </w:r>
    </w:p>
    <w:p w14:paraId="42339550" w14:textId="77777777" w:rsidR="00EE450F" w:rsidRPr="00C94A19" w:rsidRDefault="00AD1DE2">
      <w:pPr>
        <w:numPr>
          <w:ilvl w:val="1"/>
          <w:numId w:val="39"/>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The library reserves the right to accept gifts of local history material, as described in the Library’s Gift Policy (page 18).</w:t>
      </w:r>
    </w:p>
    <w:p w14:paraId="4FF3FA60" w14:textId="77777777" w:rsidR="00EE450F" w:rsidRPr="00C94A19" w:rsidRDefault="00EE450F">
      <w:pPr>
        <w:pBdr>
          <w:top w:val="nil"/>
          <w:left w:val="nil"/>
          <w:bottom w:val="nil"/>
          <w:right w:val="nil"/>
          <w:between w:val="nil"/>
        </w:pBdr>
        <w:rPr>
          <w:rFonts w:ascii="Verdana" w:eastAsia="Verdana" w:hAnsi="Verdana" w:cs="Verdana"/>
          <w:color w:val="000000"/>
        </w:rPr>
      </w:pPr>
    </w:p>
    <w:p w14:paraId="5DD90652"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b/>
          <w:color w:val="000000"/>
        </w:rPr>
        <w:t>The Reference Collection:</w:t>
      </w:r>
      <w:r w:rsidRPr="00C94A19">
        <w:rPr>
          <w:rFonts w:ascii="Verdana" w:eastAsia="Verdana" w:hAnsi="Verdana" w:cs="Verdana"/>
          <w:color w:val="000000"/>
        </w:rPr>
        <w:t xml:space="preserve"> is developed with the following criteria:</w:t>
      </w:r>
    </w:p>
    <w:p w14:paraId="69D462A2" w14:textId="77777777" w:rsidR="00EE450F" w:rsidRPr="00C94A19" w:rsidRDefault="00AD1DE2">
      <w:pPr>
        <w:numPr>
          <w:ilvl w:val="0"/>
          <w:numId w:val="42"/>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Select and maintain a reference collection that meets the needs of MPL users.</w:t>
      </w:r>
    </w:p>
    <w:p w14:paraId="13D8E1CE" w14:textId="77777777" w:rsidR="00EE450F" w:rsidRPr="00C94A19" w:rsidRDefault="00AD1DE2">
      <w:pPr>
        <w:numPr>
          <w:ilvl w:val="0"/>
          <w:numId w:val="42"/>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Materials that can be updated will be current.</w:t>
      </w:r>
    </w:p>
    <w:p w14:paraId="025B6678" w14:textId="77777777" w:rsidR="00EE450F" w:rsidRPr="00C94A19" w:rsidRDefault="00AD1DE2">
      <w:pPr>
        <w:numPr>
          <w:ilvl w:val="0"/>
          <w:numId w:val="42"/>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Academic and/or technical </w:t>
      </w:r>
      <w:proofErr w:type="gramStart"/>
      <w:r w:rsidRPr="00C94A19">
        <w:rPr>
          <w:rFonts w:ascii="Verdana" w:eastAsia="Verdana" w:hAnsi="Verdana" w:cs="Verdana"/>
          <w:color w:val="000000"/>
        </w:rPr>
        <w:t>level</w:t>
      </w:r>
      <w:proofErr w:type="gramEnd"/>
      <w:r w:rsidRPr="00C94A19">
        <w:rPr>
          <w:rFonts w:ascii="Verdana" w:eastAsia="Verdana" w:hAnsi="Verdana" w:cs="Verdana"/>
          <w:color w:val="000000"/>
        </w:rPr>
        <w:t xml:space="preserve"> should be within the range of users and staff.</w:t>
      </w:r>
    </w:p>
    <w:p w14:paraId="0776B9C7" w14:textId="77777777" w:rsidR="00EE450F" w:rsidRPr="00C94A19" w:rsidRDefault="00EE450F">
      <w:pPr>
        <w:widowControl w:val="0"/>
        <w:pBdr>
          <w:top w:val="nil"/>
          <w:left w:val="nil"/>
          <w:bottom w:val="nil"/>
          <w:right w:val="nil"/>
          <w:between w:val="nil"/>
        </w:pBdr>
        <w:rPr>
          <w:rFonts w:ascii="Verdana" w:eastAsia="Verdana" w:hAnsi="Verdana" w:cs="Verdana"/>
          <w:color w:val="000000"/>
        </w:rPr>
      </w:pPr>
    </w:p>
    <w:p w14:paraId="70C1B2E7"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b/>
          <w:color w:val="000000"/>
        </w:rPr>
        <w:t>Future acquisition levels or goals:</w:t>
      </w:r>
      <w:r w:rsidRPr="00C94A19">
        <w:rPr>
          <w:rFonts w:ascii="Verdana" w:eastAsia="Verdana" w:hAnsi="Verdana" w:cs="Verdana"/>
          <w:color w:val="000000"/>
        </w:rPr>
        <w:t xml:space="preserve"> With all collections, the intent is to maintain currency, weed dated and/or obsolete materials, and listen carefully to user requests. Completing (and keeping up with) series in all fiction collections is achieved through cooperative collection development with the “Partners.”</w:t>
      </w:r>
    </w:p>
    <w:p w14:paraId="51F92DCF" w14:textId="77777777" w:rsidR="00EE450F" w:rsidRPr="00C94A19" w:rsidRDefault="00EE450F">
      <w:pPr>
        <w:widowControl w:val="0"/>
        <w:pBdr>
          <w:top w:val="nil"/>
          <w:left w:val="nil"/>
          <w:bottom w:val="nil"/>
          <w:right w:val="nil"/>
          <w:between w:val="nil"/>
        </w:pBdr>
        <w:rPr>
          <w:rFonts w:ascii="Verdana" w:eastAsia="Verdana" w:hAnsi="Verdana" w:cs="Verdana"/>
          <w:color w:val="000000"/>
        </w:rPr>
      </w:pPr>
    </w:p>
    <w:p w14:paraId="5F5F5077" w14:textId="77777777" w:rsidR="00EE450F" w:rsidRPr="00C94A19" w:rsidRDefault="00AD1DE2">
      <w:pPr>
        <w:widowControl w:val="0"/>
        <w:pBdr>
          <w:top w:val="nil"/>
          <w:left w:val="nil"/>
          <w:bottom w:val="nil"/>
          <w:right w:val="nil"/>
          <w:between w:val="nil"/>
        </w:pBdr>
        <w:rPr>
          <w:rFonts w:ascii="Verdana" w:eastAsia="Verdana" w:hAnsi="Verdana" w:cs="Verdana"/>
          <w:color w:val="000000"/>
        </w:rPr>
      </w:pPr>
      <w:r w:rsidRPr="00C94A19">
        <w:rPr>
          <w:rFonts w:ascii="Verdana" w:eastAsia="Verdana" w:hAnsi="Verdana" w:cs="Verdana"/>
          <w:b/>
          <w:color w:val="000000"/>
        </w:rPr>
        <w:t>Special Collections</w:t>
      </w:r>
      <w:proofErr w:type="gramStart"/>
      <w:r w:rsidRPr="00C94A19">
        <w:rPr>
          <w:rFonts w:ascii="Verdana" w:eastAsia="Verdana" w:hAnsi="Verdana" w:cs="Verdana"/>
          <w:color w:val="000000"/>
        </w:rPr>
        <w:t>:  The</w:t>
      </w:r>
      <w:proofErr w:type="gramEnd"/>
      <w:r w:rsidRPr="00C94A19">
        <w:rPr>
          <w:rFonts w:ascii="Verdana" w:eastAsia="Verdana" w:hAnsi="Verdana" w:cs="Verdana"/>
          <w:color w:val="000000"/>
        </w:rPr>
        <w:t xml:space="preserve"> local history and genealogy collections are housed in the Tony Veazey Montana Room.  Rare materials are shelved in a locked area within that room.  These books are non-</w:t>
      </w:r>
      <w:proofErr w:type="gramStart"/>
      <w:r w:rsidRPr="00C94A19">
        <w:rPr>
          <w:rFonts w:ascii="Verdana" w:eastAsia="Verdana" w:hAnsi="Verdana" w:cs="Verdana"/>
          <w:color w:val="000000"/>
        </w:rPr>
        <w:t>circulating, but</w:t>
      </w:r>
      <w:proofErr w:type="gramEnd"/>
      <w:r w:rsidRPr="00C94A19">
        <w:rPr>
          <w:rFonts w:ascii="Verdana" w:eastAsia="Verdana" w:hAnsi="Verdana" w:cs="Verdana"/>
          <w:color w:val="000000"/>
        </w:rPr>
        <w:t xml:space="preserve"> are made available to other libraries for in-house use through interlibrary loan on a case-by-case basis. </w:t>
      </w:r>
    </w:p>
    <w:p w14:paraId="669EBF24" w14:textId="77777777" w:rsidR="00EE450F" w:rsidRPr="00C94A19" w:rsidRDefault="00EE450F">
      <w:pPr>
        <w:widowControl w:val="0"/>
        <w:pBdr>
          <w:top w:val="nil"/>
          <w:left w:val="nil"/>
          <w:bottom w:val="nil"/>
          <w:right w:val="nil"/>
          <w:between w:val="nil"/>
        </w:pBdr>
        <w:rPr>
          <w:rFonts w:ascii="Verdana" w:eastAsia="Verdana" w:hAnsi="Verdana" w:cs="Verdana"/>
          <w:color w:val="000000"/>
        </w:rPr>
      </w:pPr>
    </w:p>
    <w:p w14:paraId="723D45E5"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Other special adult collections:</w:t>
      </w:r>
    </w:p>
    <w:p w14:paraId="33AF574E" w14:textId="77777777" w:rsidR="00EE450F" w:rsidRPr="00C94A19" w:rsidRDefault="00AD1DE2">
      <w:pPr>
        <w:numPr>
          <w:ilvl w:val="0"/>
          <w:numId w:val="4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Board games</w:t>
      </w:r>
    </w:p>
    <w:p w14:paraId="68B52194" w14:textId="77777777" w:rsidR="00EE450F" w:rsidRPr="00C94A19" w:rsidRDefault="00AD1DE2">
      <w:pPr>
        <w:numPr>
          <w:ilvl w:val="0"/>
          <w:numId w:val="4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Telescopes</w:t>
      </w:r>
    </w:p>
    <w:p w14:paraId="07D6073B" w14:textId="77777777" w:rsidR="00EE450F" w:rsidRPr="00C94A19" w:rsidRDefault="00AD1DE2">
      <w:pPr>
        <w:numPr>
          <w:ilvl w:val="0"/>
          <w:numId w:val="4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Birding backpacks</w:t>
      </w:r>
    </w:p>
    <w:p w14:paraId="38E01B74" w14:textId="77777777" w:rsidR="00EE450F" w:rsidRPr="00C94A19" w:rsidRDefault="00AD1DE2">
      <w:pPr>
        <w:numPr>
          <w:ilvl w:val="0"/>
          <w:numId w:val="4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Auto diagnosis devices</w:t>
      </w:r>
    </w:p>
    <w:p w14:paraId="088A13C0" w14:textId="77777777" w:rsidR="00EE450F" w:rsidRPr="00C94A19" w:rsidRDefault="00AD1DE2">
      <w:pPr>
        <w:numPr>
          <w:ilvl w:val="0"/>
          <w:numId w:val="4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Public </w:t>
      </w:r>
      <w:proofErr w:type="gramStart"/>
      <w:r w:rsidRPr="00C94A19">
        <w:rPr>
          <w:rFonts w:ascii="Verdana" w:eastAsia="Verdana" w:hAnsi="Verdana" w:cs="Verdana"/>
          <w:color w:val="000000"/>
        </w:rPr>
        <w:t>access</w:t>
      </w:r>
      <w:proofErr w:type="gramEnd"/>
      <w:r w:rsidRPr="00C94A19">
        <w:rPr>
          <w:rFonts w:ascii="Verdana" w:eastAsia="Verdana" w:hAnsi="Verdana" w:cs="Verdana"/>
          <w:color w:val="000000"/>
        </w:rPr>
        <w:t xml:space="preserve"> computers (in-house only)</w:t>
      </w:r>
    </w:p>
    <w:p w14:paraId="342461BA" w14:textId="77777777" w:rsidR="00EE450F" w:rsidRPr="00C94A19" w:rsidRDefault="00AD1DE2">
      <w:pPr>
        <w:numPr>
          <w:ilvl w:val="0"/>
          <w:numId w:val="4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Chrome books for check-out (in-house only)</w:t>
      </w:r>
    </w:p>
    <w:p w14:paraId="72C5E027" w14:textId="77777777" w:rsidR="00EE450F" w:rsidRPr="00C94A19" w:rsidRDefault="00000000">
      <w:pPr>
        <w:numPr>
          <w:ilvl w:val="0"/>
          <w:numId w:val="44"/>
        </w:numPr>
        <w:pBdr>
          <w:top w:val="nil"/>
          <w:left w:val="nil"/>
          <w:bottom w:val="nil"/>
          <w:right w:val="nil"/>
          <w:between w:val="nil"/>
        </w:pBdr>
        <w:rPr>
          <w:rFonts w:ascii="Verdana" w:eastAsia="Verdana" w:hAnsi="Verdana" w:cs="Verdana"/>
        </w:rPr>
      </w:pPr>
      <w:sdt>
        <w:sdtPr>
          <w:tag w:val="goog_rdk_5"/>
          <w:id w:val="536169892"/>
        </w:sdtPr>
        <w:sdtContent/>
      </w:sdt>
      <w:r w:rsidR="00AD1DE2" w:rsidRPr="00C94A19">
        <w:rPr>
          <w:rFonts w:ascii="Verdana" w:eastAsia="Verdana" w:hAnsi="Verdana" w:cs="Verdana"/>
        </w:rPr>
        <w:t>Gaming controllers (in-house only)</w:t>
      </w:r>
    </w:p>
    <w:p w14:paraId="2C35323A" w14:textId="77777777" w:rsidR="00EE450F" w:rsidRPr="00C94A19" w:rsidRDefault="00AD1DE2">
      <w:pPr>
        <w:numPr>
          <w:ilvl w:val="0"/>
          <w:numId w:val="4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Kilowatt testers</w:t>
      </w:r>
    </w:p>
    <w:p w14:paraId="0FD4B0DE" w14:textId="77777777" w:rsidR="00EE450F" w:rsidRPr="00C94A19" w:rsidRDefault="00AD1DE2">
      <w:pPr>
        <w:numPr>
          <w:ilvl w:val="0"/>
          <w:numId w:val="4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Life jackets</w:t>
      </w:r>
    </w:p>
    <w:p w14:paraId="6D91E74C" w14:textId="77777777" w:rsidR="00EE450F" w:rsidRPr="00C94A19" w:rsidRDefault="00AD1DE2">
      <w:pPr>
        <w:numPr>
          <w:ilvl w:val="0"/>
          <w:numId w:val="4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Mono-mouse</w:t>
      </w:r>
    </w:p>
    <w:p w14:paraId="116346B9" w14:textId="77777777" w:rsidR="00EE450F" w:rsidRPr="00C94A19" w:rsidRDefault="00AD1DE2">
      <w:pPr>
        <w:numPr>
          <w:ilvl w:val="0"/>
          <w:numId w:val="4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Memory kits</w:t>
      </w:r>
    </w:p>
    <w:p w14:paraId="289CE147" w14:textId="77777777" w:rsidR="00EE450F" w:rsidRPr="00C94A19" w:rsidRDefault="00AD1DE2">
      <w:pPr>
        <w:numPr>
          <w:ilvl w:val="0"/>
          <w:numId w:val="4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lastRenderedPageBreak/>
        <w:t>Book chat kits</w:t>
      </w:r>
    </w:p>
    <w:p w14:paraId="257B31DE" w14:textId="77777777" w:rsidR="00EE450F" w:rsidRPr="00C94A19" w:rsidRDefault="00AD1DE2">
      <w:pPr>
        <w:numPr>
          <w:ilvl w:val="0"/>
          <w:numId w:val="4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Kitchen gadgets</w:t>
      </w:r>
    </w:p>
    <w:p w14:paraId="0234D9A9" w14:textId="77777777" w:rsidR="00EE450F" w:rsidRPr="00C94A19" w:rsidRDefault="00AD1DE2">
      <w:pPr>
        <w:numPr>
          <w:ilvl w:val="0"/>
          <w:numId w:val="4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Vinyl records</w:t>
      </w:r>
    </w:p>
    <w:p w14:paraId="408ECADD" w14:textId="77777777" w:rsidR="00EE450F" w:rsidRPr="00C94A19" w:rsidRDefault="00AD1DE2">
      <w:pPr>
        <w:numPr>
          <w:ilvl w:val="0"/>
          <w:numId w:val="4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Assistive reading devices</w:t>
      </w:r>
    </w:p>
    <w:p w14:paraId="4109490B" w14:textId="77777777" w:rsidR="00EE450F" w:rsidRPr="00C94A19" w:rsidRDefault="00AD1DE2">
      <w:pPr>
        <w:numPr>
          <w:ilvl w:val="0"/>
          <w:numId w:val="4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Hot spots</w:t>
      </w:r>
    </w:p>
    <w:p w14:paraId="1C4403CA" w14:textId="77777777" w:rsidR="00EE450F" w:rsidRPr="00C94A19" w:rsidRDefault="00000000">
      <w:pPr>
        <w:numPr>
          <w:ilvl w:val="0"/>
          <w:numId w:val="44"/>
        </w:numPr>
        <w:pBdr>
          <w:top w:val="nil"/>
          <w:left w:val="nil"/>
          <w:bottom w:val="nil"/>
          <w:right w:val="nil"/>
          <w:between w:val="nil"/>
        </w:pBdr>
        <w:rPr>
          <w:rFonts w:ascii="Verdana" w:eastAsia="Verdana" w:hAnsi="Verdana" w:cs="Verdana"/>
        </w:rPr>
      </w:pPr>
      <w:sdt>
        <w:sdtPr>
          <w:tag w:val="goog_rdk_6"/>
          <w:id w:val="-1533329676"/>
        </w:sdtPr>
        <w:sdtContent/>
      </w:sdt>
      <w:r w:rsidR="00AD1DE2" w:rsidRPr="00C94A19">
        <w:rPr>
          <w:rFonts w:ascii="Verdana" w:eastAsia="Verdana" w:hAnsi="Verdana" w:cs="Verdana"/>
        </w:rPr>
        <w:t>Other ephemeral items (e.g., bike locks)</w:t>
      </w:r>
    </w:p>
    <w:p w14:paraId="78521939" w14:textId="77777777" w:rsidR="00EE450F" w:rsidRPr="00C94A19" w:rsidRDefault="00EE450F">
      <w:pPr>
        <w:pBdr>
          <w:top w:val="nil"/>
          <w:left w:val="nil"/>
          <w:bottom w:val="nil"/>
          <w:right w:val="nil"/>
          <w:between w:val="nil"/>
        </w:pBdr>
        <w:rPr>
          <w:rFonts w:ascii="Verdana" w:eastAsia="Verdana" w:hAnsi="Verdana" w:cs="Verdana"/>
          <w:color w:val="000000"/>
        </w:rPr>
      </w:pPr>
    </w:p>
    <w:p w14:paraId="009E8C6F"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There is a circulating seed collection. Its purpose is to aid users in growing vegetation that is hardy and will be sustainable in the conditions of Missoula, Montana. The Five Valley Seed Library Group </w:t>
      </w:r>
      <w:r w:rsidRPr="00C94A19">
        <w:rPr>
          <w:rFonts w:ascii="Verdana" w:eastAsia="Verdana" w:hAnsi="Verdana" w:cs="Verdana"/>
        </w:rPr>
        <w:t>collects</w:t>
      </w:r>
      <w:r w:rsidRPr="00C94A19">
        <w:rPr>
          <w:rFonts w:ascii="Verdana" w:eastAsia="Verdana" w:hAnsi="Verdana" w:cs="Verdana"/>
          <w:color w:val="000000"/>
        </w:rPr>
        <w:t xml:space="preserve"> seeds and stocks the cabinet. Seed Libraries are part of a sustainable community. </w:t>
      </w:r>
    </w:p>
    <w:p w14:paraId="5D7E2104" w14:textId="77777777" w:rsidR="00EE450F" w:rsidRPr="00C94A19" w:rsidRDefault="00EE450F">
      <w:pPr>
        <w:pBdr>
          <w:top w:val="nil"/>
          <w:left w:val="nil"/>
          <w:bottom w:val="nil"/>
          <w:right w:val="nil"/>
          <w:between w:val="nil"/>
        </w:pBdr>
        <w:rPr>
          <w:rFonts w:ascii="Verdana" w:eastAsia="Verdana" w:hAnsi="Verdana" w:cs="Verdana"/>
          <w:color w:val="000000"/>
        </w:rPr>
      </w:pPr>
    </w:p>
    <w:p w14:paraId="4AC5741D"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b/>
          <w:color w:val="000000"/>
        </w:rPr>
        <w:t>Adult Fiction:</w:t>
      </w:r>
      <w:r w:rsidRPr="00C94A19">
        <w:rPr>
          <w:rFonts w:ascii="Verdana" w:eastAsia="Verdana" w:hAnsi="Verdana" w:cs="Verdana"/>
          <w:color w:val="000000"/>
        </w:rPr>
        <w:t xml:space="preserve"> A basic collection of popular titles and well-known authors with multiple copies of bestsellers.  </w:t>
      </w:r>
    </w:p>
    <w:p w14:paraId="140463CA" w14:textId="77777777" w:rsidR="00EE450F" w:rsidRPr="00C94A19" w:rsidRDefault="00EE450F">
      <w:pPr>
        <w:pBdr>
          <w:top w:val="nil"/>
          <w:left w:val="nil"/>
          <w:bottom w:val="nil"/>
          <w:right w:val="nil"/>
          <w:between w:val="nil"/>
        </w:pBdr>
        <w:rPr>
          <w:rFonts w:ascii="Verdana" w:eastAsia="Verdana" w:hAnsi="Verdana" w:cs="Verdana"/>
          <w:color w:val="000000"/>
        </w:rPr>
      </w:pPr>
    </w:p>
    <w:p w14:paraId="0774FB67"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The graphic literature collection is continually developed and contains both fiction and nonfiction.</w:t>
      </w:r>
    </w:p>
    <w:p w14:paraId="2DDD48AE" w14:textId="77777777" w:rsidR="00EE450F" w:rsidRPr="00C94A19" w:rsidRDefault="00EE450F">
      <w:pPr>
        <w:pBdr>
          <w:top w:val="nil"/>
          <w:left w:val="nil"/>
          <w:bottom w:val="nil"/>
          <w:right w:val="nil"/>
          <w:between w:val="nil"/>
        </w:pBdr>
        <w:rPr>
          <w:rFonts w:ascii="Verdana" w:eastAsia="Verdana" w:hAnsi="Verdana" w:cs="Verdana"/>
          <w:color w:val="000000"/>
        </w:rPr>
      </w:pPr>
    </w:p>
    <w:p w14:paraId="1D39FFC6"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b/>
          <w:color w:val="000000"/>
        </w:rPr>
        <w:t>Children’s materials:</w:t>
      </w:r>
      <w:r w:rsidRPr="00C94A19">
        <w:rPr>
          <w:rFonts w:ascii="Verdana" w:eastAsia="Verdana" w:hAnsi="Verdana" w:cs="Verdana"/>
          <w:color w:val="000000"/>
        </w:rPr>
        <w:t xml:space="preserve"> Materials in various formats to meet the needs of children for recreational, informational, and self-educational use. This collection is primarily a circulating collection, except for pop-up books,</w:t>
      </w:r>
      <w:r w:rsidRPr="00C94A19">
        <w:rPr>
          <w:rFonts w:ascii="Verdana" w:eastAsia="Verdana" w:hAnsi="Verdana" w:cs="Verdana"/>
          <w:color w:val="FF0000"/>
        </w:rPr>
        <w:t xml:space="preserve"> </w:t>
      </w:r>
      <w:r w:rsidRPr="00C94A19">
        <w:rPr>
          <w:rFonts w:ascii="Verdana" w:eastAsia="Verdana" w:hAnsi="Verdana" w:cs="Verdana"/>
          <w:color w:val="000000"/>
        </w:rPr>
        <w:t xml:space="preserve">the newest editions of encyclopedias, some dictionaries and other general reference works. Earlier editions of such materials do circulate whenever updates become available. </w:t>
      </w:r>
    </w:p>
    <w:p w14:paraId="55160A1F" w14:textId="77777777" w:rsidR="00EE450F" w:rsidRPr="00C94A19" w:rsidRDefault="00EE450F">
      <w:pPr>
        <w:pBdr>
          <w:top w:val="nil"/>
          <w:left w:val="nil"/>
          <w:bottom w:val="nil"/>
          <w:right w:val="nil"/>
          <w:between w:val="nil"/>
        </w:pBdr>
        <w:rPr>
          <w:rFonts w:ascii="Verdana" w:eastAsia="Verdana" w:hAnsi="Verdana" w:cs="Verdana"/>
          <w:color w:val="000000"/>
        </w:rPr>
      </w:pPr>
    </w:p>
    <w:p w14:paraId="498F3422"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The nonfiction collection is mostly current </w:t>
      </w:r>
      <w:proofErr w:type="gramStart"/>
      <w:r w:rsidRPr="00C94A19">
        <w:rPr>
          <w:rFonts w:ascii="Verdana" w:eastAsia="Verdana" w:hAnsi="Verdana" w:cs="Verdana"/>
          <w:color w:val="000000"/>
        </w:rPr>
        <w:t>with the exception of</w:t>
      </w:r>
      <w:proofErr w:type="gramEnd"/>
      <w:r w:rsidRPr="00C94A19">
        <w:rPr>
          <w:rFonts w:ascii="Verdana" w:eastAsia="Verdana" w:hAnsi="Verdana" w:cs="Verdana"/>
          <w:color w:val="000000"/>
        </w:rPr>
        <w:t xml:space="preserve"> traditional literature and poetry. If those titles are found in the Storytellers Sourcebook or the Poetry Index, they are kept indefinitely. Fiction award winners, such as Newbery or Caldecott, are kept indefinitely. Worn copies are replaced regularly when in print. </w:t>
      </w:r>
    </w:p>
    <w:p w14:paraId="15CFD345" w14:textId="77777777" w:rsidR="00EE450F" w:rsidRPr="00C94A19" w:rsidRDefault="00EE450F">
      <w:pPr>
        <w:pBdr>
          <w:top w:val="nil"/>
          <w:left w:val="nil"/>
          <w:bottom w:val="nil"/>
          <w:right w:val="nil"/>
          <w:between w:val="nil"/>
        </w:pBdr>
        <w:rPr>
          <w:rFonts w:ascii="Verdana" w:eastAsia="Verdana" w:hAnsi="Verdana" w:cs="Verdana"/>
          <w:color w:val="000000"/>
        </w:rPr>
      </w:pPr>
    </w:p>
    <w:p w14:paraId="60E8CC84"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Various collections are separated according to age and developmental needs:</w:t>
      </w:r>
    </w:p>
    <w:p w14:paraId="5DFAC49C" w14:textId="77777777" w:rsidR="00EE450F" w:rsidRPr="00C94A19" w:rsidRDefault="00AD1DE2">
      <w:pPr>
        <w:numPr>
          <w:ilvl w:val="0"/>
          <w:numId w:val="4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Toddler books (concept books, Board books)</w:t>
      </w:r>
    </w:p>
    <w:p w14:paraId="78557AA5" w14:textId="77777777" w:rsidR="00EE450F" w:rsidRPr="00C94A19" w:rsidRDefault="00AD1DE2">
      <w:pPr>
        <w:numPr>
          <w:ilvl w:val="0"/>
          <w:numId w:val="4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Beginning to read books (controlled vocabulary)</w:t>
      </w:r>
    </w:p>
    <w:p w14:paraId="024F1451" w14:textId="77777777" w:rsidR="00EE450F" w:rsidRPr="00C94A19" w:rsidRDefault="00AD1DE2">
      <w:pPr>
        <w:numPr>
          <w:ilvl w:val="0"/>
          <w:numId w:val="4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Picture books</w:t>
      </w:r>
    </w:p>
    <w:p w14:paraId="2ECB0B05" w14:textId="77777777" w:rsidR="00EE450F" w:rsidRPr="00C94A19" w:rsidRDefault="00AD1DE2">
      <w:pPr>
        <w:numPr>
          <w:ilvl w:val="0"/>
          <w:numId w:val="4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Picture books for everyone</w:t>
      </w:r>
    </w:p>
    <w:p w14:paraId="3E727D02" w14:textId="77777777" w:rsidR="00EE450F" w:rsidRPr="00C94A19" w:rsidRDefault="00AD1DE2">
      <w:pPr>
        <w:numPr>
          <w:ilvl w:val="0"/>
          <w:numId w:val="4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Storytime kits (books, audio visual and activities on various themes)</w:t>
      </w:r>
    </w:p>
    <w:p w14:paraId="49329D6D" w14:textId="77777777" w:rsidR="00EE450F" w:rsidRPr="00C94A19" w:rsidRDefault="00AD1DE2">
      <w:pPr>
        <w:numPr>
          <w:ilvl w:val="0"/>
          <w:numId w:val="4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Toys</w:t>
      </w:r>
    </w:p>
    <w:p w14:paraId="35CE476C" w14:textId="77777777" w:rsidR="00EE450F" w:rsidRPr="00C94A19" w:rsidRDefault="00AD1DE2">
      <w:pPr>
        <w:numPr>
          <w:ilvl w:val="0"/>
          <w:numId w:val="4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Fiction (recreational reading for school age children)</w:t>
      </w:r>
    </w:p>
    <w:p w14:paraId="4596D87F" w14:textId="77777777" w:rsidR="00EE450F" w:rsidRPr="00C94A19" w:rsidRDefault="00AD1DE2">
      <w:pPr>
        <w:numPr>
          <w:ilvl w:val="0"/>
          <w:numId w:val="4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Nonfiction (biographies, recreational reading, supplementary to school collections for homework assignments)</w:t>
      </w:r>
    </w:p>
    <w:p w14:paraId="46FC46F2" w14:textId="77777777" w:rsidR="00EE450F" w:rsidRPr="00C94A19" w:rsidRDefault="00AD1DE2">
      <w:pPr>
        <w:numPr>
          <w:ilvl w:val="0"/>
          <w:numId w:val="4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Children’s magazines</w:t>
      </w:r>
    </w:p>
    <w:p w14:paraId="573A7E57" w14:textId="77777777" w:rsidR="00EE450F" w:rsidRPr="00C94A19" w:rsidRDefault="00AD1DE2">
      <w:pPr>
        <w:numPr>
          <w:ilvl w:val="0"/>
          <w:numId w:val="4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Children’s music and audio books</w:t>
      </w:r>
    </w:p>
    <w:p w14:paraId="7A0DB3EE" w14:textId="77777777" w:rsidR="00EE450F" w:rsidRPr="00C94A19" w:rsidRDefault="00AD1DE2">
      <w:pPr>
        <w:numPr>
          <w:ilvl w:val="0"/>
          <w:numId w:val="4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lastRenderedPageBreak/>
        <w:t>Book chat kits</w:t>
      </w:r>
    </w:p>
    <w:p w14:paraId="7ABCB9FA" w14:textId="77777777" w:rsidR="00EE450F" w:rsidRPr="00C94A19" w:rsidRDefault="00AD1DE2">
      <w:pPr>
        <w:numPr>
          <w:ilvl w:val="0"/>
          <w:numId w:val="4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Children’s videos</w:t>
      </w:r>
    </w:p>
    <w:p w14:paraId="3537AA3A" w14:textId="77777777" w:rsidR="00EE450F" w:rsidRPr="00C94A19" w:rsidRDefault="00AD1DE2">
      <w:pPr>
        <w:numPr>
          <w:ilvl w:val="0"/>
          <w:numId w:val="4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Reference materials (bibliographies, children’s literature texts, author information, encyclopedias, and children’s historical collection, including Native American)</w:t>
      </w:r>
    </w:p>
    <w:p w14:paraId="338A3708" w14:textId="77777777" w:rsidR="00EE450F" w:rsidRPr="00C94A19" w:rsidRDefault="00AD1DE2">
      <w:pPr>
        <w:numPr>
          <w:ilvl w:val="0"/>
          <w:numId w:val="4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Professional, non-circulating </w:t>
      </w:r>
      <w:proofErr w:type="spellStart"/>
      <w:r w:rsidRPr="00C94A19">
        <w:rPr>
          <w:rFonts w:ascii="Verdana" w:eastAsia="Verdana" w:hAnsi="Verdana" w:cs="Verdana"/>
          <w:color w:val="000000"/>
        </w:rPr>
        <w:t>storytime</w:t>
      </w:r>
      <w:proofErr w:type="spellEnd"/>
      <w:r w:rsidRPr="00C94A19">
        <w:rPr>
          <w:rFonts w:ascii="Verdana" w:eastAsia="Verdana" w:hAnsi="Verdana" w:cs="Verdana"/>
          <w:color w:val="000000"/>
        </w:rPr>
        <w:t xml:space="preserve"> materials</w:t>
      </w:r>
    </w:p>
    <w:p w14:paraId="586DFE14" w14:textId="77777777" w:rsidR="00EE450F" w:rsidRPr="00C94A19" w:rsidRDefault="00AD1DE2">
      <w:pPr>
        <w:numPr>
          <w:ilvl w:val="0"/>
          <w:numId w:val="4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Children’s comics</w:t>
      </w:r>
    </w:p>
    <w:p w14:paraId="0EB92CBF" w14:textId="77777777" w:rsidR="00EE450F" w:rsidRPr="00C94A19" w:rsidRDefault="00AD1DE2">
      <w:pPr>
        <w:numPr>
          <w:ilvl w:val="0"/>
          <w:numId w:val="4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Native American literature</w:t>
      </w:r>
    </w:p>
    <w:p w14:paraId="70F648F1" w14:textId="77777777" w:rsidR="00EE450F" w:rsidRPr="00C94A19" w:rsidRDefault="00EE450F">
      <w:pPr>
        <w:pBdr>
          <w:top w:val="nil"/>
          <w:left w:val="nil"/>
          <w:bottom w:val="nil"/>
          <w:right w:val="nil"/>
          <w:between w:val="nil"/>
        </w:pBdr>
        <w:ind w:left="1800"/>
        <w:rPr>
          <w:rFonts w:ascii="Verdana" w:eastAsia="Verdana" w:hAnsi="Verdana" w:cs="Verdana"/>
          <w:color w:val="000000"/>
        </w:rPr>
      </w:pPr>
    </w:p>
    <w:p w14:paraId="3359302D"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b/>
          <w:color w:val="000000"/>
        </w:rPr>
        <w:t>Young adult materials:</w:t>
      </w:r>
      <w:r w:rsidRPr="00C94A19">
        <w:rPr>
          <w:rFonts w:ascii="Verdana" w:eastAsia="Verdana" w:hAnsi="Verdana" w:cs="Verdana"/>
          <w:color w:val="000000"/>
        </w:rPr>
        <w:t xml:space="preserve"> Materials in various formats to meet the needs of young adults for recreational, informational, and self-educational use.  </w:t>
      </w:r>
    </w:p>
    <w:p w14:paraId="7F99F41A" w14:textId="77777777" w:rsidR="00EE450F" w:rsidRPr="00C94A19" w:rsidRDefault="00EE450F">
      <w:pPr>
        <w:pBdr>
          <w:top w:val="nil"/>
          <w:left w:val="nil"/>
          <w:bottom w:val="nil"/>
          <w:right w:val="nil"/>
          <w:between w:val="nil"/>
        </w:pBdr>
        <w:rPr>
          <w:rFonts w:ascii="Verdana" w:eastAsia="Verdana" w:hAnsi="Verdana" w:cs="Verdana"/>
          <w:color w:val="000000"/>
        </w:rPr>
      </w:pPr>
    </w:p>
    <w:p w14:paraId="50368DC5"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Collections include:</w:t>
      </w:r>
    </w:p>
    <w:p w14:paraId="57E99003" w14:textId="77777777" w:rsidR="00EE450F" w:rsidRPr="00C94A19" w:rsidRDefault="00AD1DE2">
      <w:pPr>
        <w:numPr>
          <w:ilvl w:val="0"/>
          <w:numId w:val="66"/>
        </w:numPr>
        <w:pBdr>
          <w:top w:val="nil"/>
          <w:left w:val="nil"/>
          <w:bottom w:val="nil"/>
          <w:right w:val="nil"/>
          <w:between w:val="nil"/>
        </w:pBdr>
        <w:rPr>
          <w:rFonts w:ascii="Verdana" w:eastAsia="Verdana" w:hAnsi="Verdana" w:cs="Verdana"/>
        </w:rPr>
      </w:pPr>
      <w:r w:rsidRPr="00C94A19">
        <w:rPr>
          <w:rFonts w:ascii="Verdana" w:eastAsia="Verdana" w:hAnsi="Verdana" w:cs="Verdana"/>
        </w:rPr>
        <w:t>Fiction (readers ages 14-18)</w:t>
      </w:r>
    </w:p>
    <w:p w14:paraId="3646ADF0" w14:textId="77777777" w:rsidR="00EE450F" w:rsidRPr="00C94A19" w:rsidRDefault="00AD1DE2">
      <w:pPr>
        <w:numPr>
          <w:ilvl w:val="0"/>
          <w:numId w:val="66"/>
        </w:numPr>
        <w:pBdr>
          <w:top w:val="nil"/>
          <w:left w:val="nil"/>
          <w:bottom w:val="nil"/>
          <w:right w:val="nil"/>
          <w:between w:val="nil"/>
        </w:pBdr>
        <w:rPr>
          <w:rFonts w:ascii="Verdana" w:eastAsia="Verdana" w:hAnsi="Verdana" w:cs="Verdana"/>
        </w:rPr>
      </w:pPr>
      <w:r w:rsidRPr="00C94A19">
        <w:rPr>
          <w:rFonts w:ascii="Verdana" w:eastAsia="Verdana" w:hAnsi="Verdana" w:cs="Verdana"/>
        </w:rPr>
        <w:t>Young adult audio books</w:t>
      </w:r>
    </w:p>
    <w:p w14:paraId="508BAAC6" w14:textId="77777777" w:rsidR="00EE450F" w:rsidRPr="00C94A19" w:rsidRDefault="00AD1DE2">
      <w:pPr>
        <w:numPr>
          <w:ilvl w:val="0"/>
          <w:numId w:val="66"/>
        </w:numPr>
        <w:pBdr>
          <w:top w:val="nil"/>
          <w:left w:val="nil"/>
          <w:bottom w:val="nil"/>
          <w:right w:val="nil"/>
          <w:between w:val="nil"/>
        </w:pBdr>
        <w:rPr>
          <w:rFonts w:ascii="Verdana" w:eastAsia="Verdana" w:hAnsi="Verdana" w:cs="Verdana"/>
        </w:rPr>
      </w:pPr>
      <w:r w:rsidRPr="00C94A19">
        <w:rPr>
          <w:rFonts w:ascii="Verdana" w:eastAsia="Verdana" w:hAnsi="Verdana" w:cs="Verdana"/>
        </w:rPr>
        <w:t>Young adult comics and Manga</w:t>
      </w:r>
    </w:p>
    <w:p w14:paraId="19235EED" w14:textId="77777777" w:rsidR="00EE450F" w:rsidRPr="00C94A19" w:rsidRDefault="00AD1DE2">
      <w:pPr>
        <w:numPr>
          <w:ilvl w:val="0"/>
          <w:numId w:val="66"/>
        </w:numPr>
        <w:pBdr>
          <w:top w:val="nil"/>
          <w:left w:val="nil"/>
          <w:bottom w:val="nil"/>
          <w:right w:val="nil"/>
          <w:between w:val="nil"/>
        </w:pBdr>
        <w:rPr>
          <w:rFonts w:ascii="Verdana" w:eastAsia="Verdana" w:hAnsi="Verdana" w:cs="Verdana"/>
        </w:rPr>
      </w:pPr>
      <w:r w:rsidRPr="00C94A19">
        <w:rPr>
          <w:rFonts w:ascii="Verdana" w:eastAsia="Verdana" w:hAnsi="Verdana" w:cs="Verdana"/>
        </w:rPr>
        <w:t>Young adult magazines</w:t>
      </w:r>
    </w:p>
    <w:p w14:paraId="7CFD5A46" w14:textId="77777777" w:rsidR="00EE450F" w:rsidRPr="00C94A19" w:rsidRDefault="00AD1DE2">
      <w:pPr>
        <w:numPr>
          <w:ilvl w:val="0"/>
          <w:numId w:val="66"/>
        </w:numPr>
        <w:pBdr>
          <w:top w:val="nil"/>
          <w:left w:val="nil"/>
          <w:bottom w:val="nil"/>
          <w:right w:val="nil"/>
          <w:between w:val="nil"/>
        </w:pBdr>
        <w:rPr>
          <w:rFonts w:ascii="Verdana" w:eastAsia="Verdana" w:hAnsi="Verdana" w:cs="Verdana"/>
        </w:rPr>
      </w:pPr>
      <w:r w:rsidRPr="00C94A19">
        <w:rPr>
          <w:rFonts w:ascii="Verdana" w:eastAsia="Verdana" w:hAnsi="Verdana" w:cs="Verdana"/>
        </w:rPr>
        <w:t>Young adult reference</w:t>
      </w:r>
    </w:p>
    <w:p w14:paraId="1E7D27C4" w14:textId="77777777" w:rsidR="00EE450F" w:rsidRPr="00C94A19" w:rsidRDefault="00EE450F">
      <w:pPr>
        <w:pBdr>
          <w:top w:val="nil"/>
          <w:left w:val="nil"/>
          <w:bottom w:val="nil"/>
          <w:right w:val="nil"/>
          <w:between w:val="nil"/>
        </w:pBdr>
        <w:ind w:left="2160"/>
        <w:rPr>
          <w:rFonts w:ascii="Verdana" w:eastAsia="Verdana" w:hAnsi="Verdana" w:cs="Verdana"/>
          <w:color w:val="000000"/>
        </w:rPr>
      </w:pPr>
    </w:p>
    <w:p w14:paraId="426B5941"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b/>
          <w:color w:val="000000"/>
        </w:rPr>
        <w:t>Periodicals</w:t>
      </w:r>
      <w:proofErr w:type="gramStart"/>
      <w:r w:rsidRPr="00C94A19">
        <w:rPr>
          <w:rFonts w:ascii="Verdana" w:eastAsia="Verdana" w:hAnsi="Verdana" w:cs="Verdana"/>
          <w:b/>
          <w:color w:val="000000"/>
        </w:rPr>
        <w:t>:</w:t>
      </w:r>
      <w:r w:rsidRPr="00C94A19">
        <w:rPr>
          <w:rFonts w:ascii="Verdana" w:eastAsia="Verdana" w:hAnsi="Verdana" w:cs="Verdana"/>
          <w:color w:val="000000"/>
        </w:rPr>
        <w:t xml:space="preserve">  May</w:t>
      </w:r>
      <w:proofErr w:type="gramEnd"/>
      <w:r w:rsidRPr="00C94A19">
        <w:rPr>
          <w:rFonts w:ascii="Verdana" w:eastAsia="Verdana" w:hAnsi="Verdana" w:cs="Verdana"/>
          <w:color w:val="000000"/>
        </w:rPr>
        <w:t xml:space="preserve"> be discontinued as public demand, space considerations, and budget allows.</w:t>
      </w:r>
    </w:p>
    <w:p w14:paraId="2B4BDE4B" w14:textId="77777777" w:rsidR="00EE450F" w:rsidRPr="00C94A19" w:rsidRDefault="00AD1DE2">
      <w:pPr>
        <w:numPr>
          <w:ilvl w:val="0"/>
          <w:numId w:val="66"/>
        </w:numPr>
        <w:pBdr>
          <w:top w:val="nil"/>
          <w:left w:val="nil"/>
          <w:bottom w:val="nil"/>
          <w:right w:val="nil"/>
          <w:between w:val="nil"/>
        </w:pBdr>
        <w:rPr>
          <w:rFonts w:ascii="Verdana" w:eastAsia="Verdana" w:hAnsi="Verdana" w:cs="Verdana"/>
        </w:rPr>
      </w:pPr>
      <w:r w:rsidRPr="00C94A19">
        <w:rPr>
          <w:rFonts w:ascii="Verdana" w:eastAsia="Verdana" w:hAnsi="Verdana" w:cs="Verdana"/>
        </w:rPr>
        <w:t>Montana magazines are kept indefinitely.</w:t>
      </w:r>
    </w:p>
    <w:p w14:paraId="189BA842" w14:textId="77777777" w:rsidR="00EE450F" w:rsidRPr="00C94A19" w:rsidRDefault="00AD1DE2">
      <w:pPr>
        <w:numPr>
          <w:ilvl w:val="0"/>
          <w:numId w:val="66"/>
        </w:numPr>
        <w:pBdr>
          <w:top w:val="nil"/>
          <w:left w:val="nil"/>
          <w:bottom w:val="nil"/>
          <w:right w:val="nil"/>
          <w:between w:val="nil"/>
        </w:pBdr>
        <w:rPr>
          <w:rFonts w:ascii="Verdana" w:eastAsia="Verdana" w:hAnsi="Verdana" w:cs="Verdana"/>
        </w:rPr>
      </w:pPr>
      <w:r w:rsidRPr="00C94A19">
        <w:rPr>
          <w:rFonts w:ascii="Verdana" w:eastAsia="Verdana" w:hAnsi="Verdana" w:cs="Verdana"/>
        </w:rPr>
        <w:t>Area Montana newspapers are stored for three months.</w:t>
      </w:r>
    </w:p>
    <w:p w14:paraId="2692AA9E" w14:textId="77777777" w:rsidR="00EE450F" w:rsidRPr="00C94A19" w:rsidRDefault="00AD1DE2">
      <w:pPr>
        <w:numPr>
          <w:ilvl w:val="0"/>
          <w:numId w:val="66"/>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The Missoulian is collected and achieved on microfilm</w:t>
      </w:r>
    </w:p>
    <w:p w14:paraId="63A8438B" w14:textId="77777777" w:rsidR="00EE450F" w:rsidRPr="00C94A19" w:rsidRDefault="00AD1DE2">
      <w:pPr>
        <w:numPr>
          <w:ilvl w:val="0"/>
          <w:numId w:val="66"/>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National newspapers</w:t>
      </w:r>
    </w:p>
    <w:p w14:paraId="493404A9" w14:textId="77777777" w:rsidR="00EE450F" w:rsidRPr="00C94A19" w:rsidRDefault="00AD1DE2">
      <w:pPr>
        <w:numPr>
          <w:ilvl w:val="0"/>
          <w:numId w:val="66"/>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Nearby metropolitan newspapers </w:t>
      </w:r>
    </w:p>
    <w:p w14:paraId="6BA3A713" w14:textId="77777777" w:rsidR="00EE450F" w:rsidRPr="00C94A19" w:rsidRDefault="00EE450F">
      <w:pPr>
        <w:pBdr>
          <w:top w:val="nil"/>
          <w:left w:val="nil"/>
          <w:bottom w:val="nil"/>
          <w:right w:val="nil"/>
          <w:between w:val="nil"/>
        </w:pBdr>
        <w:rPr>
          <w:rFonts w:ascii="Verdana" w:eastAsia="Verdana" w:hAnsi="Verdana" w:cs="Verdana"/>
          <w:color w:val="000000"/>
        </w:rPr>
      </w:pPr>
    </w:p>
    <w:p w14:paraId="004D8263"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b/>
          <w:color w:val="000000"/>
        </w:rPr>
        <w:t>Audiovisual materials:</w:t>
      </w:r>
      <w:r w:rsidRPr="00C94A19">
        <w:rPr>
          <w:rFonts w:ascii="Verdana" w:eastAsia="Verdana" w:hAnsi="Verdana" w:cs="Verdana"/>
          <w:color w:val="000000"/>
        </w:rPr>
        <w:t xml:space="preserve"> collected in formats such as DVDs and digital format to meet popular demand.</w:t>
      </w:r>
    </w:p>
    <w:p w14:paraId="388FB475" w14:textId="77777777" w:rsidR="00EE450F" w:rsidRPr="00C94A19" w:rsidRDefault="00EE450F">
      <w:pPr>
        <w:pBdr>
          <w:top w:val="nil"/>
          <w:left w:val="nil"/>
          <w:bottom w:val="nil"/>
          <w:right w:val="nil"/>
          <w:between w:val="nil"/>
        </w:pBdr>
        <w:rPr>
          <w:rFonts w:ascii="Verdana" w:eastAsia="Verdana" w:hAnsi="Verdana" w:cs="Verdana"/>
          <w:color w:val="000000"/>
        </w:rPr>
      </w:pPr>
    </w:p>
    <w:p w14:paraId="7C0AB196"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b/>
          <w:color w:val="000000"/>
        </w:rPr>
        <w:t>Public Access Computers:</w:t>
      </w:r>
      <w:r w:rsidRPr="00C94A19">
        <w:rPr>
          <w:rFonts w:ascii="Verdana" w:eastAsia="Verdana" w:hAnsi="Verdana" w:cs="Verdana"/>
          <w:color w:val="000000"/>
        </w:rPr>
        <w:t xml:space="preserve"> circulated for in-house use only.</w:t>
      </w:r>
    </w:p>
    <w:p w14:paraId="414BC1DA" w14:textId="77777777" w:rsidR="00EE450F" w:rsidRPr="00C94A19" w:rsidRDefault="00EE450F">
      <w:pPr>
        <w:pBdr>
          <w:top w:val="nil"/>
          <w:left w:val="nil"/>
          <w:bottom w:val="nil"/>
          <w:right w:val="nil"/>
          <w:between w:val="nil"/>
        </w:pBdr>
        <w:rPr>
          <w:rFonts w:ascii="Verdana" w:eastAsia="Verdana" w:hAnsi="Verdana" w:cs="Verdana"/>
          <w:color w:val="FF0000"/>
        </w:rPr>
      </w:pPr>
      <w:bookmarkStart w:id="16" w:name="_heading=h.1ksv4uv" w:colFirst="0" w:colLast="0"/>
      <w:bookmarkEnd w:id="16"/>
    </w:p>
    <w:p w14:paraId="12589380" w14:textId="77777777" w:rsidR="00EE450F" w:rsidRPr="00C94A19" w:rsidRDefault="00AD1DE2">
      <w:pPr>
        <w:pStyle w:val="Heading2"/>
        <w:keepLines w:val="0"/>
        <w:spacing w:before="0" w:after="0" w:line="240" w:lineRule="auto"/>
        <w:rPr>
          <w:rFonts w:ascii="Verdana" w:eastAsia="Verdana" w:hAnsi="Verdana" w:cs="Verdana"/>
          <w:b/>
          <w:sz w:val="24"/>
          <w:szCs w:val="24"/>
        </w:rPr>
      </w:pPr>
      <w:bookmarkStart w:id="17" w:name="_Toc180678341"/>
      <w:r w:rsidRPr="00C94A19">
        <w:rPr>
          <w:rFonts w:ascii="Verdana" w:eastAsia="Verdana" w:hAnsi="Verdana" w:cs="Verdana"/>
          <w:b/>
          <w:sz w:val="24"/>
          <w:szCs w:val="24"/>
        </w:rPr>
        <w:t>Materials Selection Procedure</w:t>
      </w:r>
      <w:bookmarkEnd w:id="17"/>
    </w:p>
    <w:p w14:paraId="6B1F5E07" w14:textId="77777777" w:rsidR="00EE450F" w:rsidRPr="00C94A19" w:rsidRDefault="00EE450F">
      <w:pPr>
        <w:pBdr>
          <w:top w:val="nil"/>
          <w:left w:val="nil"/>
          <w:bottom w:val="nil"/>
          <w:right w:val="nil"/>
          <w:between w:val="nil"/>
        </w:pBdr>
        <w:rPr>
          <w:rFonts w:ascii="Verdana" w:eastAsia="Verdana" w:hAnsi="Verdana" w:cs="Verdana"/>
          <w:color w:val="000000"/>
        </w:rPr>
      </w:pPr>
    </w:p>
    <w:p w14:paraId="2D672C27"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Ultimate responsibility for materials selection, as for all library activities, rests with the director, who operates within the framework of policies determined by the MPL Board. The initial selection of material for the </w:t>
      </w:r>
      <w:proofErr w:type="gramStart"/>
      <w:r w:rsidRPr="00C94A19">
        <w:rPr>
          <w:rFonts w:ascii="Verdana" w:eastAsia="Verdana" w:hAnsi="Verdana" w:cs="Verdana"/>
          <w:color w:val="000000"/>
        </w:rPr>
        <w:t>library as a whole, however</w:t>
      </w:r>
      <w:proofErr w:type="gramEnd"/>
      <w:r w:rsidRPr="00C94A19">
        <w:rPr>
          <w:rFonts w:ascii="Verdana" w:eastAsia="Verdana" w:hAnsi="Verdana" w:cs="Verdana"/>
          <w:color w:val="000000"/>
        </w:rPr>
        <w:t xml:space="preserve">, is the responsibility of the staff, as assigned by the Director. The professional staff maintains general guidance material selection for the entire library in their </w:t>
      </w:r>
      <w:proofErr w:type="gramStart"/>
      <w:r w:rsidRPr="00C94A19">
        <w:rPr>
          <w:rFonts w:ascii="Verdana" w:eastAsia="Verdana" w:hAnsi="Verdana" w:cs="Verdana"/>
          <w:color w:val="000000"/>
        </w:rPr>
        <w:t>particular areas</w:t>
      </w:r>
      <w:proofErr w:type="gramEnd"/>
      <w:r w:rsidRPr="00C94A19">
        <w:rPr>
          <w:rFonts w:ascii="Verdana" w:eastAsia="Verdana" w:hAnsi="Verdana" w:cs="Verdana"/>
          <w:color w:val="000000"/>
        </w:rPr>
        <w:t xml:space="preserve"> of service.</w:t>
      </w:r>
    </w:p>
    <w:p w14:paraId="6A15A683" w14:textId="77777777" w:rsidR="00EE450F" w:rsidRPr="00C94A19" w:rsidRDefault="00EE450F">
      <w:pPr>
        <w:pBdr>
          <w:top w:val="nil"/>
          <w:left w:val="nil"/>
          <w:bottom w:val="nil"/>
          <w:right w:val="nil"/>
          <w:between w:val="nil"/>
        </w:pBdr>
        <w:rPr>
          <w:rFonts w:ascii="Verdana" w:eastAsia="Verdana" w:hAnsi="Verdana" w:cs="Verdana"/>
          <w:color w:val="000000"/>
        </w:rPr>
      </w:pPr>
    </w:p>
    <w:p w14:paraId="5BA1E154"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Selectors are given direct responsibility for selection in specific subject areas, under the supervision of the Director. All library employees are encouraged to make suggestions and requests for </w:t>
      </w:r>
      <w:proofErr w:type="gramStart"/>
      <w:r w:rsidRPr="00C94A19">
        <w:rPr>
          <w:rFonts w:ascii="Verdana" w:eastAsia="Verdana" w:hAnsi="Verdana" w:cs="Verdana"/>
          <w:color w:val="000000"/>
        </w:rPr>
        <w:t>purchase of</w:t>
      </w:r>
      <w:proofErr w:type="gramEnd"/>
      <w:r w:rsidRPr="00C94A19">
        <w:rPr>
          <w:rFonts w:ascii="Verdana" w:eastAsia="Verdana" w:hAnsi="Verdana" w:cs="Verdana"/>
          <w:color w:val="000000"/>
        </w:rPr>
        <w:t xml:space="preserve"> materials. </w:t>
      </w:r>
      <w:r w:rsidRPr="00C94A19">
        <w:rPr>
          <w:rFonts w:ascii="Verdana" w:eastAsia="Verdana" w:hAnsi="Verdana" w:cs="Verdana"/>
          <w:color w:val="000000"/>
        </w:rPr>
        <w:lastRenderedPageBreak/>
        <w:t xml:space="preserve">Subject and title suggestions are also accepted </w:t>
      </w:r>
      <w:proofErr w:type="gramStart"/>
      <w:r w:rsidRPr="00C94A19">
        <w:rPr>
          <w:rFonts w:ascii="Verdana" w:eastAsia="Verdana" w:hAnsi="Verdana" w:cs="Verdana"/>
          <w:color w:val="000000"/>
        </w:rPr>
        <w:t>from</w:t>
      </w:r>
      <w:proofErr w:type="gramEnd"/>
      <w:r w:rsidRPr="00C94A19">
        <w:rPr>
          <w:rFonts w:ascii="Verdana" w:eastAsia="Verdana" w:hAnsi="Verdana" w:cs="Verdana"/>
          <w:color w:val="000000"/>
        </w:rPr>
        <w:t xml:space="preserve"> library users for consideration (See </w:t>
      </w:r>
      <w:sdt>
        <w:sdtPr>
          <w:tag w:val="goog_rdk_8"/>
          <w:id w:val="-245422849"/>
        </w:sdtPr>
        <w:sdtContent/>
      </w:sdt>
      <w:hyperlink w:anchor="_heading=h.3z7bk57">
        <w:r w:rsidRPr="00C94A19">
          <w:rPr>
            <w:rFonts w:ascii="Verdana" w:eastAsia="Verdana" w:hAnsi="Verdana" w:cs="Verdana"/>
            <w:color w:val="1155CC"/>
            <w:u w:val="single"/>
          </w:rPr>
          <w:t>Appendix Q: Request for Consideration of Library Materials</w:t>
        </w:r>
      </w:hyperlink>
      <w:r w:rsidRPr="00C94A19">
        <w:rPr>
          <w:rFonts w:ascii="Verdana" w:eastAsia="Verdana" w:hAnsi="Verdana" w:cs="Verdana"/>
          <w:color w:val="000000"/>
        </w:rPr>
        <w:t>).</w:t>
      </w:r>
    </w:p>
    <w:p w14:paraId="6C4E4960" w14:textId="77777777" w:rsidR="00EE450F" w:rsidRPr="00C94A19" w:rsidRDefault="00EE450F">
      <w:pPr>
        <w:pBdr>
          <w:top w:val="nil"/>
          <w:left w:val="nil"/>
          <w:bottom w:val="nil"/>
          <w:right w:val="nil"/>
          <w:between w:val="nil"/>
        </w:pBdr>
        <w:rPr>
          <w:rFonts w:ascii="Verdana" w:eastAsia="Verdana" w:hAnsi="Verdana" w:cs="Verdana"/>
          <w:color w:val="000000"/>
          <w:u w:val="single"/>
        </w:rPr>
      </w:pPr>
    </w:p>
    <w:p w14:paraId="1261DD5E"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i/>
          <w:color w:val="000000"/>
        </w:rPr>
        <w:t>Criteria for Selection:</w:t>
      </w:r>
    </w:p>
    <w:p w14:paraId="4F760B6E"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The selectors acquire materials using the following criteria (Note: not all criteria listed need apply to every item selected):</w:t>
      </w:r>
    </w:p>
    <w:p w14:paraId="7EA16235" w14:textId="77777777" w:rsidR="00EE450F" w:rsidRPr="00C94A19" w:rsidRDefault="00AD1DE2">
      <w:pPr>
        <w:numPr>
          <w:ilvl w:val="0"/>
          <w:numId w:val="58"/>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Authoritativeness and literary </w:t>
      </w:r>
      <w:proofErr w:type="gramStart"/>
      <w:r w:rsidRPr="00C94A19">
        <w:rPr>
          <w:rFonts w:ascii="Verdana" w:eastAsia="Verdana" w:hAnsi="Verdana" w:cs="Verdana"/>
          <w:color w:val="000000"/>
        </w:rPr>
        <w:t>merit;</w:t>
      </w:r>
      <w:proofErr w:type="gramEnd"/>
    </w:p>
    <w:p w14:paraId="10419700" w14:textId="77777777" w:rsidR="00EE450F" w:rsidRPr="00C94A19" w:rsidRDefault="00AD1DE2">
      <w:pPr>
        <w:numPr>
          <w:ilvl w:val="0"/>
          <w:numId w:val="58"/>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The importance of the subject matter to the collection and scarcity of material on the </w:t>
      </w:r>
      <w:proofErr w:type="gramStart"/>
      <w:r w:rsidRPr="00C94A19">
        <w:rPr>
          <w:rFonts w:ascii="Verdana" w:eastAsia="Verdana" w:hAnsi="Verdana" w:cs="Verdana"/>
          <w:color w:val="000000"/>
        </w:rPr>
        <w:t>subject;</w:t>
      </w:r>
      <w:proofErr w:type="gramEnd"/>
    </w:p>
    <w:p w14:paraId="3F4A8556" w14:textId="77777777" w:rsidR="00EE450F" w:rsidRPr="00C94A19" w:rsidRDefault="00AD1DE2">
      <w:pPr>
        <w:numPr>
          <w:ilvl w:val="0"/>
          <w:numId w:val="58"/>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Timeliness or permanence of the </w:t>
      </w:r>
      <w:proofErr w:type="gramStart"/>
      <w:r w:rsidRPr="00C94A19">
        <w:rPr>
          <w:rFonts w:ascii="Verdana" w:eastAsia="Verdana" w:hAnsi="Verdana" w:cs="Verdana"/>
          <w:color w:val="000000"/>
        </w:rPr>
        <w:t>material;</w:t>
      </w:r>
      <w:proofErr w:type="gramEnd"/>
    </w:p>
    <w:p w14:paraId="28E9FFC6" w14:textId="77777777" w:rsidR="00EE450F" w:rsidRPr="00C94A19" w:rsidRDefault="00AD1DE2">
      <w:pPr>
        <w:numPr>
          <w:ilvl w:val="0"/>
          <w:numId w:val="58"/>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Appearance of the title in special bibliographies or </w:t>
      </w:r>
      <w:proofErr w:type="gramStart"/>
      <w:r w:rsidRPr="00C94A19">
        <w:rPr>
          <w:rFonts w:ascii="Verdana" w:eastAsia="Verdana" w:hAnsi="Verdana" w:cs="Verdana"/>
          <w:color w:val="000000"/>
        </w:rPr>
        <w:t>indices;</w:t>
      </w:r>
      <w:proofErr w:type="gramEnd"/>
    </w:p>
    <w:p w14:paraId="34060601" w14:textId="77777777" w:rsidR="00EE450F" w:rsidRPr="00C94A19" w:rsidRDefault="00AD1DE2">
      <w:pPr>
        <w:numPr>
          <w:ilvl w:val="0"/>
          <w:numId w:val="58"/>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Clear presentation and </w:t>
      </w:r>
      <w:proofErr w:type="gramStart"/>
      <w:r w:rsidRPr="00C94A19">
        <w:rPr>
          <w:rFonts w:ascii="Verdana" w:eastAsia="Verdana" w:hAnsi="Verdana" w:cs="Verdana"/>
          <w:color w:val="000000"/>
        </w:rPr>
        <w:t>readability;</w:t>
      </w:r>
      <w:proofErr w:type="gramEnd"/>
    </w:p>
    <w:p w14:paraId="66211B3E" w14:textId="77777777" w:rsidR="00EE450F" w:rsidRPr="00C94A19" w:rsidRDefault="00AD1DE2">
      <w:pPr>
        <w:numPr>
          <w:ilvl w:val="0"/>
          <w:numId w:val="58"/>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Accurate </w:t>
      </w:r>
      <w:proofErr w:type="gramStart"/>
      <w:r w:rsidRPr="00C94A19">
        <w:rPr>
          <w:rFonts w:ascii="Verdana" w:eastAsia="Verdana" w:hAnsi="Verdana" w:cs="Verdana"/>
          <w:color w:val="000000"/>
        </w:rPr>
        <w:t>information;</w:t>
      </w:r>
      <w:proofErr w:type="gramEnd"/>
    </w:p>
    <w:p w14:paraId="1F1F1349" w14:textId="77777777" w:rsidR="00EE450F" w:rsidRPr="00C94A19" w:rsidRDefault="00AD1DE2">
      <w:pPr>
        <w:numPr>
          <w:ilvl w:val="0"/>
          <w:numId w:val="58"/>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Availability of material in other local library </w:t>
      </w:r>
      <w:proofErr w:type="gramStart"/>
      <w:r w:rsidRPr="00C94A19">
        <w:rPr>
          <w:rFonts w:ascii="Verdana" w:eastAsia="Verdana" w:hAnsi="Verdana" w:cs="Verdana"/>
          <w:color w:val="000000"/>
        </w:rPr>
        <w:t>collections;</w:t>
      </w:r>
      <w:proofErr w:type="gramEnd"/>
    </w:p>
    <w:p w14:paraId="0633915E" w14:textId="77777777" w:rsidR="00EE450F" w:rsidRPr="00C94A19" w:rsidRDefault="00AD1DE2">
      <w:pPr>
        <w:numPr>
          <w:ilvl w:val="0"/>
          <w:numId w:val="58"/>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The author’s reputation and significance as a </w:t>
      </w:r>
      <w:proofErr w:type="gramStart"/>
      <w:r w:rsidRPr="00C94A19">
        <w:rPr>
          <w:rFonts w:ascii="Verdana" w:eastAsia="Verdana" w:hAnsi="Verdana" w:cs="Verdana"/>
          <w:color w:val="000000"/>
        </w:rPr>
        <w:t>writer;</w:t>
      </w:r>
      <w:proofErr w:type="gramEnd"/>
    </w:p>
    <w:p w14:paraId="035C7F52" w14:textId="77777777" w:rsidR="00EE450F" w:rsidRPr="00C94A19" w:rsidRDefault="00AD1DE2">
      <w:pPr>
        <w:numPr>
          <w:ilvl w:val="0"/>
          <w:numId w:val="58"/>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Reputation and standing of </w:t>
      </w:r>
      <w:proofErr w:type="gramStart"/>
      <w:r w:rsidRPr="00C94A19">
        <w:rPr>
          <w:rFonts w:ascii="Verdana" w:eastAsia="Verdana" w:hAnsi="Verdana" w:cs="Verdana"/>
          <w:color w:val="000000"/>
        </w:rPr>
        <w:t>publisher;</w:t>
      </w:r>
      <w:proofErr w:type="gramEnd"/>
    </w:p>
    <w:p w14:paraId="0E8D1ACC" w14:textId="77777777" w:rsidR="00EE450F" w:rsidRPr="00C94A19" w:rsidRDefault="00AD1DE2">
      <w:pPr>
        <w:numPr>
          <w:ilvl w:val="0"/>
          <w:numId w:val="58"/>
        </w:numPr>
        <w:pBdr>
          <w:top w:val="nil"/>
          <w:left w:val="nil"/>
          <w:bottom w:val="nil"/>
          <w:right w:val="nil"/>
          <w:between w:val="nil"/>
        </w:pBdr>
        <w:rPr>
          <w:rFonts w:ascii="Verdana" w:eastAsia="Verdana" w:hAnsi="Verdana" w:cs="Verdana"/>
          <w:color w:val="000000"/>
        </w:rPr>
      </w:pPr>
      <w:proofErr w:type="gramStart"/>
      <w:r w:rsidRPr="00C94A19">
        <w:rPr>
          <w:rFonts w:ascii="Verdana" w:eastAsia="Verdana" w:hAnsi="Verdana" w:cs="Verdana"/>
          <w:color w:val="000000"/>
        </w:rPr>
        <w:t>Format;</w:t>
      </w:r>
      <w:proofErr w:type="gramEnd"/>
    </w:p>
    <w:p w14:paraId="5649CBD1" w14:textId="77777777" w:rsidR="00EE450F" w:rsidRPr="00C94A19" w:rsidRDefault="00AD1DE2">
      <w:pPr>
        <w:numPr>
          <w:ilvl w:val="0"/>
          <w:numId w:val="58"/>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Price, popularity and user demand</w:t>
      </w:r>
    </w:p>
    <w:p w14:paraId="681CE43E" w14:textId="77777777" w:rsidR="00EE450F" w:rsidRPr="00C94A19" w:rsidRDefault="00EE450F">
      <w:pPr>
        <w:pBdr>
          <w:top w:val="nil"/>
          <w:left w:val="nil"/>
          <w:bottom w:val="nil"/>
          <w:right w:val="nil"/>
          <w:between w:val="nil"/>
        </w:pBdr>
        <w:ind w:left="360"/>
        <w:rPr>
          <w:rFonts w:ascii="Verdana" w:eastAsia="Verdana" w:hAnsi="Verdana" w:cs="Verdana"/>
          <w:color w:val="000000"/>
        </w:rPr>
      </w:pPr>
    </w:p>
    <w:p w14:paraId="376D1E21"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i/>
          <w:color w:val="000000"/>
        </w:rPr>
        <w:t>Selection aids may include:</w:t>
      </w:r>
    </w:p>
    <w:p w14:paraId="70299846" w14:textId="77777777" w:rsidR="00EE450F" w:rsidRPr="00C94A19" w:rsidRDefault="00AD1DE2">
      <w:pPr>
        <w:numPr>
          <w:ilvl w:val="0"/>
          <w:numId w:val="60"/>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Book reviews in professionally recognized periodicals and journals as a primary source for selection (see </w:t>
      </w:r>
      <w:hyperlink w:anchor="bookmark=id.1smtxgf">
        <w:r w:rsidRPr="00C94A19">
          <w:rPr>
            <w:rFonts w:ascii="Verdana" w:eastAsia="Verdana" w:hAnsi="Verdana" w:cs="Verdana"/>
            <w:color w:val="1155CC"/>
            <w:u w:val="single"/>
          </w:rPr>
          <w:t>Appendix E: Materials Selection Aids</w:t>
        </w:r>
      </w:hyperlink>
      <w:r w:rsidRPr="00C94A19">
        <w:rPr>
          <w:rFonts w:ascii="Verdana" w:eastAsia="Verdana" w:hAnsi="Verdana" w:cs="Verdana"/>
          <w:color w:val="000000"/>
        </w:rPr>
        <w:t xml:space="preserve"> for representative titles of individual selection aids).</w:t>
      </w:r>
    </w:p>
    <w:p w14:paraId="06C3AFCB" w14:textId="77777777" w:rsidR="00EE450F" w:rsidRPr="00C94A19" w:rsidRDefault="00AD1DE2">
      <w:pPr>
        <w:numPr>
          <w:ilvl w:val="0"/>
          <w:numId w:val="60"/>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Standard bibliographies and booklists by recognized authorities, such as library </w:t>
      </w:r>
      <w:proofErr w:type="gramStart"/>
      <w:r w:rsidRPr="00C94A19">
        <w:rPr>
          <w:rFonts w:ascii="Verdana" w:eastAsia="Verdana" w:hAnsi="Verdana" w:cs="Verdana"/>
          <w:color w:val="000000"/>
        </w:rPr>
        <w:t>association</w:t>
      </w:r>
      <w:proofErr w:type="gramEnd"/>
      <w:r w:rsidRPr="00C94A19">
        <w:rPr>
          <w:rFonts w:ascii="Verdana" w:eastAsia="Verdana" w:hAnsi="Verdana" w:cs="Verdana"/>
          <w:color w:val="000000"/>
        </w:rPr>
        <w:t xml:space="preserve"> and professional library journal publications.</w:t>
      </w:r>
    </w:p>
    <w:p w14:paraId="1C3BA3B0" w14:textId="77777777" w:rsidR="00EE450F" w:rsidRPr="00C94A19" w:rsidRDefault="00AD1DE2" w:rsidP="00AD1DE2">
      <w:pPr>
        <w:numPr>
          <w:ilvl w:val="0"/>
          <w:numId w:val="60"/>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Advice </w:t>
      </w:r>
      <w:proofErr w:type="gramStart"/>
      <w:r w:rsidRPr="00C94A19">
        <w:rPr>
          <w:rFonts w:ascii="Verdana" w:eastAsia="Verdana" w:hAnsi="Verdana" w:cs="Verdana"/>
          <w:color w:val="000000"/>
        </w:rPr>
        <w:t>of</w:t>
      </w:r>
      <w:proofErr w:type="gramEnd"/>
      <w:r w:rsidRPr="00C94A19">
        <w:rPr>
          <w:rFonts w:ascii="Verdana" w:eastAsia="Verdana" w:hAnsi="Verdana" w:cs="Verdana"/>
          <w:color w:val="000000"/>
        </w:rPr>
        <w:t xml:space="preserve"> competent people in specific subject areas.</w:t>
      </w:r>
    </w:p>
    <w:p w14:paraId="37035F78" w14:textId="77777777" w:rsidR="00EE450F" w:rsidRPr="00C94A19" w:rsidRDefault="00EE450F">
      <w:pPr>
        <w:pBdr>
          <w:top w:val="nil"/>
          <w:left w:val="nil"/>
          <w:bottom w:val="nil"/>
          <w:right w:val="nil"/>
          <w:between w:val="nil"/>
        </w:pBdr>
        <w:rPr>
          <w:rFonts w:ascii="Verdana" w:eastAsia="Verdana" w:hAnsi="Verdana" w:cs="Verdana"/>
          <w:color w:val="000000"/>
        </w:rPr>
      </w:pPr>
    </w:p>
    <w:p w14:paraId="177251D8"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b/>
          <w:color w:val="000000"/>
        </w:rPr>
        <w:t>Duplication of Purchasing:</w:t>
      </w:r>
      <w:r w:rsidRPr="00C94A19">
        <w:rPr>
          <w:rFonts w:ascii="Verdana" w:eastAsia="Verdana" w:hAnsi="Verdana" w:cs="Verdana"/>
          <w:color w:val="000000"/>
        </w:rPr>
        <w:t xml:space="preserve"> Duplicate copies may be purchased to fill demand as finances allow. The purchase of less popular, but still important, materials will not be neglected.</w:t>
      </w:r>
    </w:p>
    <w:p w14:paraId="17BA7761" w14:textId="77777777" w:rsidR="00EE450F" w:rsidRPr="00C94A19" w:rsidRDefault="00EE450F">
      <w:pPr>
        <w:pBdr>
          <w:top w:val="nil"/>
          <w:left w:val="nil"/>
          <w:bottom w:val="nil"/>
          <w:right w:val="nil"/>
          <w:between w:val="nil"/>
        </w:pBdr>
        <w:ind w:left="360"/>
        <w:rPr>
          <w:rFonts w:ascii="Verdana" w:eastAsia="Verdana" w:hAnsi="Verdana" w:cs="Verdana"/>
          <w:color w:val="000000"/>
        </w:rPr>
      </w:pPr>
    </w:p>
    <w:p w14:paraId="678288A5"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b/>
          <w:color w:val="000000"/>
        </w:rPr>
        <w:t>Replacement of Materials:</w:t>
      </w:r>
      <w:r w:rsidRPr="00C94A19">
        <w:rPr>
          <w:rFonts w:ascii="Verdana" w:eastAsia="Verdana" w:hAnsi="Verdana" w:cs="Verdana"/>
          <w:color w:val="000000"/>
        </w:rPr>
        <w:t xml:space="preserve"> Whenever materials are lost, worn out, or otherwise withdrawn, replacement will be reviewed with the same general criteria as for original purchase. Replacement will depend on the need </w:t>
      </w:r>
      <w:proofErr w:type="gramStart"/>
      <w:r w:rsidRPr="00C94A19">
        <w:rPr>
          <w:rFonts w:ascii="Verdana" w:eastAsia="Verdana" w:hAnsi="Verdana" w:cs="Verdana"/>
          <w:color w:val="000000"/>
        </w:rPr>
        <w:t>of</w:t>
      </w:r>
      <w:proofErr w:type="gramEnd"/>
      <w:r w:rsidRPr="00C94A19">
        <w:rPr>
          <w:rFonts w:ascii="Verdana" w:eastAsia="Verdana" w:hAnsi="Verdana" w:cs="Verdana"/>
          <w:color w:val="000000"/>
        </w:rPr>
        <w:t xml:space="preserve"> the collection and whether other, similar, or more up-to-date materials are available.</w:t>
      </w:r>
    </w:p>
    <w:p w14:paraId="15C11BED" w14:textId="77777777" w:rsidR="00EE450F" w:rsidRPr="00C94A19" w:rsidRDefault="00EE450F">
      <w:pPr>
        <w:pBdr>
          <w:top w:val="nil"/>
          <w:left w:val="nil"/>
          <w:bottom w:val="nil"/>
          <w:right w:val="nil"/>
          <w:between w:val="nil"/>
        </w:pBdr>
        <w:rPr>
          <w:rFonts w:ascii="Verdana" w:eastAsia="Verdana" w:hAnsi="Verdana" w:cs="Verdana"/>
          <w:color w:val="000000"/>
        </w:rPr>
      </w:pPr>
    </w:p>
    <w:p w14:paraId="2C5921D9"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b/>
          <w:color w:val="000000"/>
        </w:rPr>
        <w:t>Reference and Circulating Collection:</w:t>
      </w:r>
      <w:r w:rsidRPr="00C94A19">
        <w:rPr>
          <w:rFonts w:ascii="Verdana" w:eastAsia="Verdana" w:hAnsi="Verdana" w:cs="Verdana"/>
          <w:color w:val="000000"/>
        </w:rPr>
        <w:t xml:space="preserve"> The decision to designate materials for in-library use only is at the discretion of the selectors.</w:t>
      </w:r>
    </w:p>
    <w:p w14:paraId="727457FF" w14:textId="77777777" w:rsidR="00EE450F" w:rsidRPr="00C94A19" w:rsidRDefault="00EE450F">
      <w:pPr>
        <w:pBdr>
          <w:top w:val="nil"/>
          <w:left w:val="nil"/>
          <w:bottom w:val="nil"/>
          <w:right w:val="nil"/>
          <w:between w:val="nil"/>
        </w:pBdr>
        <w:jc w:val="center"/>
        <w:rPr>
          <w:rFonts w:ascii="Verdana" w:eastAsia="Verdana" w:hAnsi="Verdana" w:cs="Verdana"/>
          <w:color w:val="000000"/>
        </w:rPr>
      </w:pPr>
      <w:bookmarkStart w:id="18" w:name="_heading=h.2jxsxqh" w:colFirst="0" w:colLast="0"/>
      <w:bookmarkEnd w:id="18"/>
    </w:p>
    <w:p w14:paraId="7460CD7E" w14:textId="77777777" w:rsidR="00EE450F" w:rsidRPr="00C94A19" w:rsidRDefault="00AD1DE2">
      <w:pPr>
        <w:pStyle w:val="Heading2"/>
        <w:keepLines w:val="0"/>
        <w:spacing w:before="0" w:after="0" w:line="240" w:lineRule="auto"/>
        <w:rPr>
          <w:rFonts w:ascii="Verdana" w:eastAsia="Verdana" w:hAnsi="Verdana" w:cs="Verdana"/>
          <w:b/>
          <w:sz w:val="24"/>
          <w:szCs w:val="24"/>
        </w:rPr>
      </w:pPr>
      <w:bookmarkStart w:id="19" w:name="_Toc180678342"/>
      <w:r w:rsidRPr="00C94A19">
        <w:rPr>
          <w:rFonts w:ascii="Verdana" w:eastAsia="Verdana" w:hAnsi="Verdana" w:cs="Verdana"/>
          <w:b/>
          <w:sz w:val="24"/>
          <w:szCs w:val="24"/>
        </w:rPr>
        <w:t>Gifts</w:t>
      </w:r>
      <w:bookmarkEnd w:id="19"/>
    </w:p>
    <w:p w14:paraId="40B83E5A" w14:textId="77777777" w:rsidR="00EE450F" w:rsidRPr="00C94A19" w:rsidRDefault="00EE450F">
      <w:pPr>
        <w:pBdr>
          <w:top w:val="nil"/>
          <w:left w:val="nil"/>
          <w:bottom w:val="nil"/>
          <w:right w:val="nil"/>
          <w:between w:val="nil"/>
        </w:pBdr>
        <w:rPr>
          <w:rFonts w:ascii="Verdana" w:eastAsia="Verdana" w:hAnsi="Verdana" w:cs="Verdana"/>
          <w:color w:val="000000"/>
        </w:rPr>
      </w:pPr>
    </w:p>
    <w:p w14:paraId="773CEBF7"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lastRenderedPageBreak/>
        <w:t>The library will encourage and accept gifts suitable for its materials collection, including print and physical items such as artwork. Gift materials must meet the same criteria for selection as purchased materials. Any unneeded duplicates and out-of-date materials will not be added.</w:t>
      </w:r>
    </w:p>
    <w:p w14:paraId="77356ACC" w14:textId="77777777" w:rsidR="00EE450F" w:rsidRPr="00C94A19" w:rsidRDefault="00AD1DE2">
      <w:pPr>
        <w:numPr>
          <w:ilvl w:val="0"/>
          <w:numId w:val="62"/>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Format must be suitable </w:t>
      </w:r>
      <w:proofErr w:type="gramStart"/>
      <w:r w:rsidRPr="00C94A19">
        <w:rPr>
          <w:rFonts w:ascii="Verdana" w:eastAsia="Verdana" w:hAnsi="Verdana" w:cs="Verdana"/>
          <w:color w:val="000000"/>
        </w:rPr>
        <w:t>to</w:t>
      </w:r>
      <w:proofErr w:type="gramEnd"/>
      <w:r w:rsidRPr="00C94A19">
        <w:rPr>
          <w:rFonts w:ascii="Verdana" w:eastAsia="Verdana" w:hAnsi="Verdana" w:cs="Verdana"/>
          <w:color w:val="000000"/>
        </w:rPr>
        <w:t xml:space="preserve"> library use. If the binding, condition of paper, or unusual format makes an item unsuitable for library use, it will not be added.</w:t>
      </w:r>
    </w:p>
    <w:p w14:paraId="574F0EEA" w14:textId="77777777" w:rsidR="00EE450F" w:rsidRPr="00C94A19" w:rsidRDefault="00AD1DE2">
      <w:pPr>
        <w:numPr>
          <w:ilvl w:val="0"/>
          <w:numId w:val="62"/>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Items not added to the library collection will be given to another library, to a non-profit organization, to the Friends of MPL for sale to benefit the </w:t>
      </w:r>
      <w:proofErr w:type="gramStart"/>
      <w:r w:rsidRPr="00C94A19">
        <w:rPr>
          <w:rFonts w:ascii="Verdana" w:eastAsia="Verdana" w:hAnsi="Verdana" w:cs="Verdana"/>
          <w:color w:val="000000"/>
        </w:rPr>
        <w:t>library, or</w:t>
      </w:r>
      <w:proofErr w:type="gramEnd"/>
      <w:r w:rsidRPr="00C94A19">
        <w:rPr>
          <w:rFonts w:ascii="Verdana" w:eastAsia="Verdana" w:hAnsi="Verdana" w:cs="Verdana"/>
          <w:color w:val="000000"/>
        </w:rPr>
        <w:t xml:space="preserve"> will otherwise be disposed of.</w:t>
      </w:r>
    </w:p>
    <w:p w14:paraId="0EFC1C20" w14:textId="77777777" w:rsidR="00EE450F" w:rsidRPr="00C94A19" w:rsidRDefault="00AD1DE2">
      <w:pPr>
        <w:numPr>
          <w:ilvl w:val="0"/>
          <w:numId w:val="62"/>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Nameplates will be put in gift books at the donor’s request.</w:t>
      </w:r>
    </w:p>
    <w:p w14:paraId="78CFA76D" w14:textId="77777777" w:rsidR="00EE450F" w:rsidRPr="00C94A19" w:rsidRDefault="00AD1DE2">
      <w:pPr>
        <w:numPr>
          <w:ilvl w:val="0"/>
          <w:numId w:val="62"/>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Whenever a gift is no longer needed in the collection, it will be disposed of in the same manner as purchased materials.</w:t>
      </w:r>
    </w:p>
    <w:p w14:paraId="5156FC74" w14:textId="77777777" w:rsidR="00EE450F" w:rsidRPr="00C94A19" w:rsidRDefault="00AD1DE2">
      <w:pPr>
        <w:numPr>
          <w:ilvl w:val="0"/>
          <w:numId w:val="62"/>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Gifts that are cataloged and added to the collection will be shelved in their regular classified place on the library shelves and will be available to all borrowers in the MPL </w:t>
      </w:r>
      <w:proofErr w:type="gramStart"/>
      <w:r w:rsidRPr="00C94A19">
        <w:rPr>
          <w:rFonts w:ascii="Verdana" w:eastAsia="Verdana" w:hAnsi="Verdana" w:cs="Verdana"/>
          <w:color w:val="000000"/>
        </w:rPr>
        <w:t>system, and</w:t>
      </w:r>
      <w:proofErr w:type="gramEnd"/>
      <w:r w:rsidRPr="00C94A19">
        <w:rPr>
          <w:rFonts w:ascii="Verdana" w:eastAsia="Verdana" w:hAnsi="Verdana" w:cs="Verdana"/>
          <w:color w:val="000000"/>
        </w:rPr>
        <w:t xml:space="preserve"> otherwise handled </w:t>
      </w:r>
      <w:proofErr w:type="gramStart"/>
      <w:r w:rsidRPr="00C94A19">
        <w:rPr>
          <w:rFonts w:ascii="Verdana" w:eastAsia="Verdana" w:hAnsi="Verdana" w:cs="Verdana"/>
          <w:color w:val="000000"/>
        </w:rPr>
        <w:t>as</w:t>
      </w:r>
      <w:proofErr w:type="gramEnd"/>
      <w:r w:rsidRPr="00C94A19">
        <w:rPr>
          <w:rFonts w:ascii="Verdana" w:eastAsia="Verdana" w:hAnsi="Verdana" w:cs="Verdana"/>
          <w:color w:val="000000"/>
        </w:rPr>
        <w:t xml:space="preserve"> any other material belonging to the </w:t>
      </w:r>
      <w:proofErr w:type="gramStart"/>
      <w:r w:rsidRPr="00C94A19">
        <w:rPr>
          <w:rFonts w:ascii="Verdana" w:eastAsia="Verdana" w:hAnsi="Verdana" w:cs="Verdana"/>
          <w:color w:val="000000"/>
        </w:rPr>
        <w:t>Library</w:t>
      </w:r>
      <w:proofErr w:type="gramEnd"/>
      <w:r w:rsidRPr="00C94A19">
        <w:rPr>
          <w:rFonts w:ascii="Verdana" w:eastAsia="Verdana" w:hAnsi="Verdana" w:cs="Verdana"/>
          <w:color w:val="000000"/>
        </w:rPr>
        <w:t>.</w:t>
      </w:r>
    </w:p>
    <w:p w14:paraId="111FD1B9" w14:textId="77777777" w:rsidR="00EE450F" w:rsidRPr="00C94A19" w:rsidRDefault="00AD1DE2">
      <w:pPr>
        <w:numPr>
          <w:ilvl w:val="0"/>
          <w:numId w:val="62"/>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Individuals and organizations that donate magazine subscriptions shall do so according to the library’s Magazine Subscription Donation Policy. (See </w:t>
      </w:r>
      <w:hyperlink w:anchor="bookmark=id.4cmhg48">
        <w:r w:rsidRPr="00C94A19">
          <w:rPr>
            <w:rFonts w:ascii="Verdana" w:eastAsia="Verdana" w:hAnsi="Verdana" w:cs="Verdana"/>
            <w:color w:val="1155CC"/>
            <w:u w:val="single"/>
          </w:rPr>
          <w:t>Appendix F: Magazine Subscription Donation Policy &amp; Procedure</w:t>
        </w:r>
      </w:hyperlink>
      <w:r w:rsidRPr="00C94A19">
        <w:rPr>
          <w:rFonts w:ascii="Verdana" w:eastAsia="Verdana" w:hAnsi="Verdana" w:cs="Verdana"/>
          <w:color w:val="000000"/>
        </w:rPr>
        <w:t>).</w:t>
      </w:r>
    </w:p>
    <w:p w14:paraId="0CBD690C" w14:textId="77777777" w:rsidR="00EE450F" w:rsidRPr="00C94A19" w:rsidRDefault="00AD1DE2">
      <w:pPr>
        <w:numPr>
          <w:ilvl w:val="0"/>
          <w:numId w:val="62"/>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All gifts not designated as part of the materials collection (for example, property, stocks, etc.) will be accepted by and disposed of at the discretion of the library board. </w:t>
      </w:r>
    </w:p>
    <w:p w14:paraId="5973A5BC" w14:textId="77777777" w:rsidR="00EE450F" w:rsidRPr="00C94A19" w:rsidRDefault="00AD1DE2">
      <w:pPr>
        <w:numPr>
          <w:ilvl w:val="0"/>
          <w:numId w:val="62"/>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Unrestricted monetary gifts of $1,000 or more will automatically go into </w:t>
      </w:r>
      <w:proofErr w:type="gramStart"/>
      <w:r w:rsidRPr="00C94A19">
        <w:rPr>
          <w:rFonts w:ascii="Verdana" w:eastAsia="Verdana" w:hAnsi="Verdana" w:cs="Verdana"/>
          <w:color w:val="000000"/>
        </w:rPr>
        <w:t>the account</w:t>
      </w:r>
      <w:proofErr w:type="gramEnd"/>
      <w:r w:rsidRPr="00C94A19">
        <w:rPr>
          <w:rFonts w:ascii="Verdana" w:eastAsia="Verdana" w:hAnsi="Verdana" w:cs="Verdana"/>
          <w:color w:val="000000"/>
        </w:rPr>
        <w:t xml:space="preserve"> of the MPL Foundation. Gifts under $1,000 will go into the account of the Friends of MPL. (approved December 27, 1994)</w:t>
      </w:r>
    </w:p>
    <w:p w14:paraId="44A9F5DD" w14:textId="77777777" w:rsidR="00EE450F" w:rsidRPr="00C94A19" w:rsidRDefault="00EE450F">
      <w:pPr>
        <w:pBdr>
          <w:top w:val="nil"/>
          <w:left w:val="nil"/>
          <w:bottom w:val="nil"/>
          <w:right w:val="nil"/>
          <w:between w:val="nil"/>
        </w:pBdr>
        <w:rPr>
          <w:rFonts w:ascii="Verdana" w:eastAsia="Verdana" w:hAnsi="Verdana" w:cs="Verdana"/>
          <w:color w:val="000000"/>
        </w:rPr>
      </w:pPr>
      <w:bookmarkStart w:id="20" w:name="_heading=h.3j2qqm3" w:colFirst="0" w:colLast="0"/>
      <w:bookmarkEnd w:id="20"/>
    </w:p>
    <w:p w14:paraId="4749ED96" w14:textId="77777777" w:rsidR="00EE450F" w:rsidRPr="00C94A19" w:rsidRDefault="00AD1DE2">
      <w:pPr>
        <w:pStyle w:val="Heading2"/>
        <w:keepLines w:val="0"/>
        <w:spacing w:before="0" w:after="0" w:line="240" w:lineRule="auto"/>
        <w:rPr>
          <w:rFonts w:ascii="Verdana" w:eastAsia="Verdana" w:hAnsi="Verdana" w:cs="Verdana"/>
          <w:b/>
          <w:sz w:val="24"/>
          <w:szCs w:val="24"/>
        </w:rPr>
      </w:pPr>
      <w:bookmarkStart w:id="21" w:name="_Toc180678343"/>
      <w:r w:rsidRPr="00C94A19">
        <w:rPr>
          <w:rFonts w:ascii="Verdana" w:eastAsia="Verdana" w:hAnsi="Verdana" w:cs="Verdana"/>
          <w:b/>
          <w:sz w:val="24"/>
          <w:szCs w:val="24"/>
        </w:rPr>
        <w:t>Collection Maintenance</w:t>
      </w:r>
      <w:bookmarkEnd w:id="21"/>
    </w:p>
    <w:p w14:paraId="7A2C6636" w14:textId="77777777" w:rsidR="00EE450F" w:rsidRPr="00C94A19" w:rsidRDefault="00EE450F">
      <w:pPr>
        <w:pBdr>
          <w:top w:val="nil"/>
          <w:left w:val="nil"/>
          <w:bottom w:val="nil"/>
          <w:right w:val="nil"/>
          <w:between w:val="nil"/>
        </w:pBdr>
        <w:rPr>
          <w:rFonts w:ascii="Verdana" w:eastAsia="Verdana" w:hAnsi="Verdana" w:cs="Verdana"/>
          <w:color w:val="000000"/>
        </w:rPr>
      </w:pPr>
    </w:p>
    <w:p w14:paraId="145A13D7"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The MPL Board recognizes that Missoula is a diverse community and affirms that the library will attempt to provide books and other library resources for the interest, information, and enlightenment of the entire community within the budget’s constraints. See </w:t>
      </w:r>
      <w:hyperlink w:anchor="bookmark=id.2rrrqc1">
        <w:r w:rsidRPr="00C94A19">
          <w:rPr>
            <w:rFonts w:ascii="Verdana" w:eastAsia="Verdana" w:hAnsi="Verdana" w:cs="Verdana"/>
            <w:color w:val="1155CC"/>
            <w:u w:val="single"/>
          </w:rPr>
          <w:t>Appendix A: Community and Groups Defined</w:t>
        </w:r>
      </w:hyperlink>
      <w:r w:rsidRPr="00C94A19">
        <w:rPr>
          <w:rFonts w:ascii="Verdana" w:eastAsia="Verdana" w:hAnsi="Verdana" w:cs="Verdana"/>
          <w:color w:val="000000"/>
        </w:rPr>
        <w:t xml:space="preserve"> for community demographics.</w:t>
      </w:r>
    </w:p>
    <w:p w14:paraId="5EB7DA13" w14:textId="77777777" w:rsidR="00EE450F" w:rsidRPr="00C94A19" w:rsidRDefault="00EE450F">
      <w:pPr>
        <w:pBdr>
          <w:top w:val="nil"/>
          <w:left w:val="nil"/>
          <w:bottom w:val="nil"/>
          <w:right w:val="nil"/>
          <w:between w:val="nil"/>
        </w:pBdr>
        <w:jc w:val="center"/>
        <w:rPr>
          <w:rFonts w:ascii="Verdana" w:eastAsia="Verdana" w:hAnsi="Verdana" w:cs="Verdana"/>
          <w:color w:val="000000"/>
        </w:rPr>
      </w:pPr>
    </w:p>
    <w:p w14:paraId="4E35E2DE"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Limitations and priorities of the MPL</w:t>
      </w:r>
    </w:p>
    <w:p w14:paraId="044D41EF" w14:textId="77777777" w:rsidR="00EE450F" w:rsidRPr="00C94A19" w:rsidRDefault="00AD1DE2">
      <w:pPr>
        <w:numPr>
          <w:ilvl w:val="0"/>
          <w:numId w:val="17"/>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Format - The library will purchase material in a format (hardback, paperback, DVD, digital, microform, map, picture, periodical, pamphlet, etc.) appropriate to its anticipated use, availability in alternate formats, cost, and storage space availability. </w:t>
      </w:r>
    </w:p>
    <w:p w14:paraId="22E714CA" w14:textId="77777777" w:rsidR="00EE450F" w:rsidRPr="00C94A19" w:rsidRDefault="00AD1DE2">
      <w:pPr>
        <w:numPr>
          <w:ilvl w:val="0"/>
          <w:numId w:val="17"/>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The library does not attempt to acquire textbooks or other curriculum-related materials, except when such materials also serve the </w:t>
      </w:r>
      <w:proofErr w:type="gramStart"/>
      <w:r w:rsidRPr="00C94A19">
        <w:rPr>
          <w:rFonts w:ascii="Verdana" w:eastAsia="Verdana" w:hAnsi="Verdana" w:cs="Verdana"/>
          <w:color w:val="000000"/>
        </w:rPr>
        <w:t>general public</w:t>
      </w:r>
      <w:proofErr w:type="gramEnd"/>
      <w:r w:rsidRPr="00C94A19">
        <w:rPr>
          <w:rFonts w:ascii="Verdana" w:eastAsia="Verdana" w:hAnsi="Verdana" w:cs="Verdana"/>
          <w:color w:val="000000"/>
        </w:rPr>
        <w:t>.</w:t>
      </w:r>
    </w:p>
    <w:p w14:paraId="16154E3F" w14:textId="77777777" w:rsidR="00EE450F" w:rsidRPr="00C94A19" w:rsidRDefault="00AD1DE2">
      <w:pPr>
        <w:numPr>
          <w:ilvl w:val="0"/>
          <w:numId w:val="17"/>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lastRenderedPageBreak/>
        <w:t xml:space="preserve">Branches – Basic reference collections consisting of dictionaries, almanacs, an encyclopedia, etc., will be housed at branch sites. Gifts of materials and money to purchase materials may be accepted by branch staff, providing the MPL Gift Policy is adhered </w:t>
      </w:r>
      <w:proofErr w:type="gramStart"/>
      <w:r w:rsidRPr="00C94A19">
        <w:rPr>
          <w:rFonts w:ascii="Verdana" w:eastAsia="Verdana" w:hAnsi="Verdana" w:cs="Verdana"/>
          <w:color w:val="000000"/>
        </w:rPr>
        <w:t>to</w:t>
      </w:r>
      <w:proofErr w:type="gramEnd"/>
      <w:r w:rsidRPr="00C94A19">
        <w:rPr>
          <w:rFonts w:ascii="Verdana" w:eastAsia="Verdana" w:hAnsi="Verdana" w:cs="Verdana"/>
          <w:color w:val="000000"/>
        </w:rPr>
        <w:t xml:space="preserve"> and materials are cataloged into the MPL collection.</w:t>
      </w:r>
    </w:p>
    <w:p w14:paraId="4A677797" w14:textId="77777777" w:rsidR="00EE450F" w:rsidRPr="00C94A19" w:rsidRDefault="00AD1DE2">
      <w:pPr>
        <w:numPr>
          <w:ilvl w:val="0"/>
          <w:numId w:val="17"/>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Series</w:t>
      </w:r>
      <w:r w:rsidRPr="00C94A19">
        <w:rPr>
          <w:rFonts w:ascii="Verdana" w:eastAsia="Verdana" w:hAnsi="Verdana" w:cs="Verdana"/>
          <w:b/>
          <w:color w:val="000000"/>
        </w:rPr>
        <w:t xml:space="preserve"> </w:t>
      </w:r>
      <w:r w:rsidRPr="00C94A19">
        <w:rPr>
          <w:rFonts w:ascii="Verdana" w:eastAsia="Verdana" w:hAnsi="Verdana" w:cs="Verdana"/>
          <w:color w:val="000000"/>
        </w:rPr>
        <w:t>– The decision to purchase additional items in a series or to initially purchase a series will be based on the same selection criteria used to purchase single volume materials.</w:t>
      </w:r>
    </w:p>
    <w:p w14:paraId="7E63B83D" w14:textId="77777777" w:rsidR="00EE450F" w:rsidRPr="00C94A19" w:rsidRDefault="00EE450F">
      <w:pPr>
        <w:pBdr>
          <w:top w:val="nil"/>
          <w:left w:val="nil"/>
          <w:bottom w:val="nil"/>
          <w:right w:val="nil"/>
          <w:between w:val="nil"/>
        </w:pBdr>
        <w:rPr>
          <w:rFonts w:ascii="Verdana" w:eastAsia="Verdana" w:hAnsi="Verdana" w:cs="Verdana"/>
          <w:color w:val="000000"/>
        </w:rPr>
      </w:pPr>
    </w:p>
    <w:p w14:paraId="529FFAF0"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Special Collections: Certain collections (Genealogy, Large Type, Young Adult Comics, and Adult Graphic Literature) may be shelved separately to encourage use by the public. </w:t>
      </w:r>
    </w:p>
    <w:p w14:paraId="5E6AAFEA" w14:textId="77777777" w:rsidR="00EE450F" w:rsidRPr="00C94A19" w:rsidRDefault="00EE450F">
      <w:pPr>
        <w:pBdr>
          <w:top w:val="nil"/>
          <w:left w:val="nil"/>
          <w:bottom w:val="nil"/>
          <w:right w:val="nil"/>
          <w:between w:val="nil"/>
        </w:pBdr>
        <w:rPr>
          <w:rFonts w:ascii="Verdana" w:eastAsia="Verdana" w:hAnsi="Verdana" w:cs="Verdana"/>
          <w:color w:val="000000"/>
        </w:rPr>
      </w:pPr>
    </w:p>
    <w:p w14:paraId="3DEB7EF9"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Large type (primarily fiction) is updated as the budget allows and includes popular authors, as well as favorites.</w:t>
      </w:r>
    </w:p>
    <w:p w14:paraId="0E72DD91" w14:textId="77777777" w:rsidR="00EE450F" w:rsidRPr="00C94A19" w:rsidRDefault="00EE450F">
      <w:pPr>
        <w:pBdr>
          <w:top w:val="nil"/>
          <w:left w:val="nil"/>
          <w:bottom w:val="nil"/>
          <w:right w:val="nil"/>
          <w:between w:val="nil"/>
        </w:pBdr>
        <w:rPr>
          <w:rFonts w:ascii="Verdana" w:eastAsia="Verdana" w:hAnsi="Verdana" w:cs="Verdana"/>
          <w:color w:val="000000"/>
        </w:rPr>
      </w:pPr>
    </w:p>
    <w:p w14:paraId="67AAC59C"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Audiovisual materials are collected in DVD and</w:t>
      </w:r>
      <w:r w:rsidRPr="00C94A19">
        <w:rPr>
          <w:rFonts w:ascii="Verdana" w:eastAsia="Verdana" w:hAnsi="Verdana" w:cs="Verdana"/>
          <w:color w:val="FF0000"/>
        </w:rPr>
        <w:t xml:space="preserve"> </w:t>
      </w:r>
      <w:r w:rsidRPr="00C94A19">
        <w:rPr>
          <w:rFonts w:ascii="Verdana" w:eastAsia="Verdana" w:hAnsi="Verdana" w:cs="Verdana"/>
          <w:color w:val="000000"/>
        </w:rPr>
        <w:t xml:space="preserve">digital formats to meet popular demand. As formats become </w:t>
      </w:r>
      <w:proofErr w:type="gramStart"/>
      <w:r w:rsidRPr="00C94A19">
        <w:rPr>
          <w:rFonts w:ascii="Verdana" w:eastAsia="Verdana" w:hAnsi="Verdana" w:cs="Verdana"/>
          <w:color w:val="000000"/>
        </w:rPr>
        <w:t>obsolete</w:t>
      </w:r>
      <w:proofErr w:type="gramEnd"/>
      <w:r w:rsidRPr="00C94A19">
        <w:rPr>
          <w:rFonts w:ascii="Verdana" w:eastAsia="Verdana" w:hAnsi="Verdana" w:cs="Verdana"/>
          <w:color w:val="000000"/>
        </w:rPr>
        <w:t xml:space="preserve"> they will no longer be supported.  </w:t>
      </w:r>
    </w:p>
    <w:p w14:paraId="1D6BEBE2" w14:textId="77777777" w:rsidR="00EE450F" w:rsidRPr="00C94A19" w:rsidRDefault="00AD1DE2">
      <w:pPr>
        <w:numPr>
          <w:ilvl w:val="0"/>
          <w:numId w:val="19"/>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The goal of the DVD collection is to be well-balanced, serving the needs of the entire community. Materials are selected for all ages and all levels of comprehension. Selection is based on informational, educational, and recreational value and is also considered in terms of timeliness, demand, quality, and authority.</w:t>
      </w:r>
    </w:p>
    <w:p w14:paraId="5044FA64" w14:textId="77777777" w:rsidR="00EE450F" w:rsidRPr="00C94A19" w:rsidRDefault="00AD1DE2">
      <w:pPr>
        <w:numPr>
          <w:ilvl w:val="0"/>
          <w:numId w:val="19"/>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The DVD collection contains feature films,</w:t>
      </w:r>
      <w:r w:rsidRPr="00C94A19">
        <w:rPr>
          <w:rFonts w:ascii="Verdana" w:eastAsia="Verdana" w:hAnsi="Verdana" w:cs="Verdana"/>
          <w:color w:val="FF0000"/>
        </w:rPr>
        <w:t xml:space="preserve"> </w:t>
      </w:r>
      <w:r w:rsidRPr="00C94A19">
        <w:rPr>
          <w:rFonts w:ascii="Verdana" w:eastAsia="Verdana" w:hAnsi="Verdana" w:cs="Verdana"/>
          <w:color w:val="000000"/>
        </w:rPr>
        <w:t>TV series, and informational films for all ages. The collection may include current high interest films, old classics, award winners, foreign films, and nonfiction subjects.</w:t>
      </w:r>
    </w:p>
    <w:p w14:paraId="0146BE80" w14:textId="77777777" w:rsidR="00EE450F" w:rsidRPr="00C94A19" w:rsidRDefault="00AD1DE2">
      <w:pPr>
        <w:numPr>
          <w:ilvl w:val="0"/>
          <w:numId w:val="19"/>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Feature films should contribute to the value of the library’s collection </w:t>
      </w:r>
      <w:proofErr w:type="gramStart"/>
      <w:r w:rsidRPr="00C94A19">
        <w:rPr>
          <w:rFonts w:ascii="Verdana" w:eastAsia="Verdana" w:hAnsi="Verdana" w:cs="Verdana"/>
          <w:color w:val="000000"/>
        </w:rPr>
        <w:t>as a whole by</w:t>
      </w:r>
      <w:proofErr w:type="gramEnd"/>
      <w:r w:rsidRPr="00C94A19">
        <w:rPr>
          <w:rFonts w:ascii="Verdana" w:eastAsia="Verdana" w:hAnsi="Verdana" w:cs="Verdana"/>
          <w:color w:val="000000"/>
        </w:rPr>
        <w:t xml:space="preserve"> representing all types and styles of motion pictures that </w:t>
      </w:r>
    </w:p>
    <w:p w14:paraId="1206E4C2" w14:textId="77777777" w:rsidR="00EE450F" w:rsidRPr="00C94A19" w:rsidRDefault="00AD1DE2">
      <w:pPr>
        <w:pBdr>
          <w:top w:val="nil"/>
          <w:left w:val="nil"/>
          <w:bottom w:val="nil"/>
          <w:right w:val="nil"/>
          <w:between w:val="nil"/>
        </w:pBdr>
        <w:ind w:left="720"/>
        <w:rPr>
          <w:rFonts w:ascii="Verdana" w:eastAsia="Verdana" w:hAnsi="Verdana" w:cs="Verdana"/>
          <w:color w:val="000000"/>
        </w:rPr>
      </w:pPr>
      <w:r w:rsidRPr="00C94A19">
        <w:rPr>
          <w:rFonts w:ascii="Verdana" w:eastAsia="Verdana" w:hAnsi="Verdana" w:cs="Verdana"/>
          <w:color w:val="000000"/>
        </w:rPr>
        <w:t>provide pleasant viewing for recreational and creative use of leisure time. Serious works, which present honest aspects of life, are not necessarily excluded for frankness of expression.</w:t>
      </w:r>
    </w:p>
    <w:p w14:paraId="2D82990E" w14:textId="77777777" w:rsidR="00EE450F" w:rsidRPr="00C94A19" w:rsidRDefault="00AD1DE2">
      <w:pPr>
        <w:numPr>
          <w:ilvl w:val="0"/>
          <w:numId w:val="19"/>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Children’s materials are selected </w:t>
      </w:r>
      <w:proofErr w:type="gramStart"/>
      <w:r w:rsidRPr="00C94A19">
        <w:rPr>
          <w:rFonts w:ascii="Verdana" w:eastAsia="Verdana" w:hAnsi="Verdana" w:cs="Verdana"/>
          <w:color w:val="000000"/>
        </w:rPr>
        <w:t>in order to</w:t>
      </w:r>
      <w:proofErr w:type="gramEnd"/>
      <w:r w:rsidRPr="00C94A19">
        <w:rPr>
          <w:rFonts w:ascii="Verdana" w:eastAsia="Verdana" w:hAnsi="Verdana" w:cs="Verdana"/>
          <w:color w:val="000000"/>
        </w:rPr>
        <w:t xml:space="preserve"> encourage the child’s joy in learning and creativity. Visual recordings are selected to offer adventures of the mind and spirit for growing children, cultivate an appreciation of literature and film, and encourage the creative use of leisure time. Special attention is given to visual recordings of use and value to parents or other adults working with children.</w:t>
      </w:r>
    </w:p>
    <w:p w14:paraId="0636845F" w14:textId="77777777" w:rsidR="00EE450F" w:rsidRPr="00C94A19" w:rsidRDefault="00AD1DE2">
      <w:pPr>
        <w:numPr>
          <w:ilvl w:val="0"/>
          <w:numId w:val="19"/>
        </w:numPr>
        <w:pBdr>
          <w:top w:val="nil"/>
          <w:left w:val="nil"/>
          <w:bottom w:val="nil"/>
          <w:right w:val="nil"/>
          <w:between w:val="nil"/>
        </w:pBdr>
        <w:rPr>
          <w:rFonts w:ascii="Verdana" w:eastAsia="Verdana" w:hAnsi="Verdana" w:cs="Verdana"/>
          <w:color w:val="000000"/>
        </w:rPr>
      </w:pPr>
      <w:proofErr w:type="gramStart"/>
      <w:r w:rsidRPr="00C94A19">
        <w:rPr>
          <w:rFonts w:ascii="Verdana" w:eastAsia="Verdana" w:hAnsi="Verdana" w:cs="Verdana"/>
          <w:color w:val="000000"/>
        </w:rPr>
        <w:t>Appropriateness,</w:t>
      </w:r>
      <w:proofErr w:type="gramEnd"/>
      <w:r w:rsidRPr="00C94A19">
        <w:rPr>
          <w:rFonts w:ascii="Verdana" w:eastAsia="Verdana" w:hAnsi="Verdana" w:cs="Verdana"/>
          <w:color w:val="000000"/>
        </w:rPr>
        <w:t xml:space="preserve"> expected long-term use, and value to the collection are deciding factors in the selection. </w:t>
      </w:r>
    </w:p>
    <w:p w14:paraId="7480D6E9" w14:textId="77777777" w:rsidR="00EE450F" w:rsidRPr="00C94A19" w:rsidRDefault="00AD1DE2">
      <w:pPr>
        <w:numPr>
          <w:ilvl w:val="0"/>
          <w:numId w:val="19"/>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Preference is given to the purchase of new titles rather than replacements, but titles in high demand may be replaced as available. </w:t>
      </w:r>
      <w:r w:rsidRPr="00C94A19">
        <w:rPr>
          <w:rFonts w:ascii="Verdana" w:eastAsia="Verdana" w:hAnsi="Verdana" w:cs="Verdana"/>
          <w:color w:val="000000"/>
        </w:rPr>
        <w:lastRenderedPageBreak/>
        <w:t>Multiple copies may be considered for high-interest films and those items on the Partner holds report. (1 copy per five MPL holds)</w:t>
      </w:r>
    </w:p>
    <w:p w14:paraId="0DC19927" w14:textId="77777777" w:rsidR="00EE450F" w:rsidRPr="00C94A19" w:rsidRDefault="00AD1DE2">
      <w:pPr>
        <w:numPr>
          <w:ilvl w:val="0"/>
          <w:numId w:val="19"/>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Visual recording purchases will stem from reviews in the most highly regarded sources, although suggestions from users are always welcome and are given serious consideration. Close attention is paid to professional reviews, especially in the selection of documentary and “how-to” films.</w:t>
      </w:r>
    </w:p>
    <w:p w14:paraId="571D29A2" w14:textId="77777777" w:rsidR="00EE450F" w:rsidRPr="00C94A19" w:rsidRDefault="00AD1DE2">
      <w:pPr>
        <w:numPr>
          <w:ilvl w:val="0"/>
          <w:numId w:val="19"/>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Attempts will be made to purchase films at a reduced price. However, there are times when a film is so popular that the library decides to purchase it immediately at full price.</w:t>
      </w:r>
    </w:p>
    <w:p w14:paraId="14D31C19" w14:textId="77777777" w:rsidR="00EE450F" w:rsidRPr="00C94A19" w:rsidRDefault="00AD1DE2">
      <w:pPr>
        <w:numPr>
          <w:ilvl w:val="0"/>
          <w:numId w:val="19"/>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The library recognizes and understands that some visual recordings may be regarded by certain individuals or groups as controversial, whether because of bias, frankness of language, political expression, or moral implication. Selection will not be made </w:t>
      </w:r>
      <w:proofErr w:type="gramStart"/>
      <w:r w:rsidRPr="00C94A19">
        <w:rPr>
          <w:rFonts w:ascii="Verdana" w:eastAsia="Verdana" w:hAnsi="Verdana" w:cs="Verdana"/>
          <w:color w:val="000000"/>
        </w:rPr>
        <w:t>on the basis of</w:t>
      </w:r>
      <w:proofErr w:type="gramEnd"/>
      <w:r w:rsidRPr="00C94A19">
        <w:rPr>
          <w:rFonts w:ascii="Verdana" w:eastAsia="Verdana" w:hAnsi="Verdana" w:cs="Verdana"/>
          <w:color w:val="000000"/>
        </w:rPr>
        <w:t xml:space="preserve"> anticipated approval or disapproval by any individual in the community, but rather on the evaluation of the visual recording’s critical merit, authenticity, honesty of presentation, topical interest, and use by the audience for whom it is intended. The primary aim of visual recording selection is to establish a balanced collection, which adequately represents various points of view on many subjects. </w:t>
      </w:r>
    </w:p>
    <w:p w14:paraId="01E9A24F" w14:textId="77777777" w:rsidR="00EE450F" w:rsidRPr="00C94A19" w:rsidRDefault="00EE450F">
      <w:pPr>
        <w:pBdr>
          <w:top w:val="nil"/>
          <w:left w:val="nil"/>
          <w:bottom w:val="nil"/>
          <w:right w:val="nil"/>
          <w:between w:val="nil"/>
        </w:pBdr>
        <w:ind w:left="360"/>
        <w:rPr>
          <w:rFonts w:ascii="Verdana" w:eastAsia="Verdana" w:hAnsi="Verdana" w:cs="Verdana"/>
          <w:color w:val="000000"/>
        </w:rPr>
      </w:pPr>
      <w:bookmarkStart w:id="22" w:name="_heading=h.4i7ojhp" w:colFirst="0" w:colLast="0"/>
      <w:bookmarkEnd w:id="22"/>
    </w:p>
    <w:p w14:paraId="7B045F27" w14:textId="77777777" w:rsidR="00EE450F" w:rsidRPr="00C94A19" w:rsidRDefault="00AD1DE2">
      <w:pPr>
        <w:pStyle w:val="Heading2"/>
        <w:keepLines w:val="0"/>
        <w:spacing w:before="0" w:after="0" w:line="240" w:lineRule="auto"/>
        <w:rPr>
          <w:rFonts w:ascii="Verdana" w:eastAsia="Verdana" w:hAnsi="Verdana" w:cs="Verdana"/>
          <w:b/>
          <w:sz w:val="24"/>
          <w:szCs w:val="24"/>
        </w:rPr>
      </w:pPr>
      <w:bookmarkStart w:id="23" w:name="_Toc180678344"/>
      <w:r w:rsidRPr="00C94A19">
        <w:rPr>
          <w:rFonts w:ascii="Verdana" w:eastAsia="Verdana" w:hAnsi="Verdana" w:cs="Verdana"/>
          <w:b/>
          <w:sz w:val="24"/>
          <w:szCs w:val="24"/>
        </w:rPr>
        <w:t>Weeding</w:t>
      </w:r>
      <w:bookmarkEnd w:id="23"/>
    </w:p>
    <w:p w14:paraId="71C34CAF" w14:textId="77777777" w:rsidR="00EE450F" w:rsidRPr="00C94A19" w:rsidRDefault="00EE450F">
      <w:pPr>
        <w:pBdr>
          <w:top w:val="nil"/>
          <w:left w:val="nil"/>
          <w:bottom w:val="nil"/>
          <w:right w:val="nil"/>
          <w:between w:val="nil"/>
        </w:pBdr>
        <w:rPr>
          <w:rFonts w:ascii="Verdana" w:eastAsia="Verdana" w:hAnsi="Verdana" w:cs="Verdana"/>
          <w:color w:val="000000"/>
        </w:rPr>
      </w:pPr>
    </w:p>
    <w:p w14:paraId="6C61CD88" w14:textId="77777777" w:rsidR="00EE450F" w:rsidRPr="00C94A19" w:rsidRDefault="00AD1DE2">
      <w:pPr>
        <w:pBdr>
          <w:top w:val="nil"/>
          <w:left w:val="nil"/>
          <w:bottom w:val="nil"/>
          <w:right w:val="nil"/>
          <w:between w:val="nil"/>
        </w:pBdr>
        <w:rPr>
          <w:rFonts w:ascii="Verdana" w:eastAsia="Verdana" w:hAnsi="Verdana" w:cs="Verdana"/>
          <w:color w:val="000000"/>
        </w:rPr>
      </w:pPr>
      <w:proofErr w:type="gramStart"/>
      <w:r w:rsidRPr="00C94A19">
        <w:rPr>
          <w:rFonts w:ascii="Verdana" w:eastAsia="Verdana" w:hAnsi="Verdana" w:cs="Verdana"/>
          <w:color w:val="000000"/>
        </w:rPr>
        <w:t>In order to</w:t>
      </w:r>
      <w:proofErr w:type="gramEnd"/>
      <w:r w:rsidRPr="00C94A19">
        <w:rPr>
          <w:rFonts w:ascii="Verdana" w:eastAsia="Verdana" w:hAnsi="Verdana" w:cs="Verdana"/>
          <w:color w:val="000000"/>
        </w:rPr>
        <w:t xml:space="preserve"> maintain an up-to-date collection, staff will continually re-evaluate worn and obsolete materials. Systematic evaluation and weeding of the collection </w:t>
      </w:r>
      <w:proofErr w:type="gramStart"/>
      <w:r w:rsidRPr="00C94A19">
        <w:rPr>
          <w:rFonts w:ascii="Verdana" w:eastAsia="Verdana" w:hAnsi="Verdana" w:cs="Verdana"/>
          <w:color w:val="000000"/>
        </w:rPr>
        <w:t>is</w:t>
      </w:r>
      <w:proofErr w:type="gramEnd"/>
      <w:r w:rsidRPr="00C94A19">
        <w:rPr>
          <w:rFonts w:ascii="Verdana" w:eastAsia="Verdana" w:hAnsi="Verdana" w:cs="Verdana"/>
          <w:color w:val="000000"/>
        </w:rPr>
        <w:t xml:space="preserve"> required </w:t>
      </w:r>
      <w:proofErr w:type="gramStart"/>
      <w:r w:rsidRPr="00C94A19">
        <w:rPr>
          <w:rFonts w:ascii="Verdana" w:eastAsia="Verdana" w:hAnsi="Verdana" w:cs="Verdana"/>
          <w:color w:val="000000"/>
        </w:rPr>
        <w:t>in order to</w:t>
      </w:r>
      <w:proofErr w:type="gramEnd"/>
      <w:r w:rsidRPr="00C94A19">
        <w:rPr>
          <w:rFonts w:ascii="Verdana" w:eastAsia="Verdana" w:hAnsi="Verdana" w:cs="Verdana"/>
          <w:color w:val="000000"/>
        </w:rPr>
        <w:t xml:space="preserve"> keep the collection responsive to users’ needs, to ensure its vitality and usefulness to the community, and to make room for newer materials. Weeding (removing materials from the collection) is the responsibility of the professional employees of the library. Weeding both the purchased and donated material collection will be done continually </w:t>
      </w:r>
      <w:proofErr w:type="gramStart"/>
      <w:r w:rsidRPr="00C94A19">
        <w:rPr>
          <w:rFonts w:ascii="Verdana" w:eastAsia="Verdana" w:hAnsi="Verdana" w:cs="Verdana"/>
          <w:color w:val="000000"/>
        </w:rPr>
        <w:t>in order to</w:t>
      </w:r>
      <w:proofErr w:type="gramEnd"/>
      <w:r w:rsidRPr="00C94A19">
        <w:rPr>
          <w:rFonts w:ascii="Verdana" w:eastAsia="Verdana" w:hAnsi="Verdana" w:cs="Verdana"/>
          <w:color w:val="000000"/>
        </w:rPr>
        <w:t xml:space="preserve"> keep the materials collection relevant to the needs of the community.</w:t>
      </w:r>
    </w:p>
    <w:p w14:paraId="7F16D343" w14:textId="77777777" w:rsidR="00EE450F" w:rsidRPr="00C94A19" w:rsidRDefault="00EE450F">
      <w:pPr>
        <w:pBdr>
          <w:top w:val="nil"/>
          <w:left w:val="nil"/>
          <w:bottom w:val="nil"/>
          <w:right w:val="nil"/>
          <w:between w:val="nil"/>
        </w:pBdr>
        <w:rPr>
          <w:rFonts w:ascii="Verdana" w:eastAsia="Verdana" w:hAnsi="Verdana" w:cs="Verdana"/>
          <w:color w:val="000000"/>
        </w:rPr>
      </w:pPr>
      <w:bookmarkStart w:id="24" w:name="_heading=h.1ci93xb" w:colFirst="0" w:colLast="0"/>
      <w:bookmarkEnd w:id="24"/>
    </w:p>
    <w:p w14:paraId="29B3B118" w14:textId="77777777" w:rsidR="00EE450F" w:rsidRPr="00C94A19" w:rsidRDefault="00AD1DE2">
      <w:pPr>
        <w:pStyle w:val="Heading2"/>
        <w:keepLines w:val="0"/>
        <w:spacing w:before="0" w:after="0" w:line="240" w:lineRule="auto"/>
        <w:rPr>
          <w:rFonts w:ascii="Verdana" w:eastAsia="Verdana" w:hAnsi="Verdana" w:cs="Verdana"/>
          <w:b/>
          <w:sz w:val="24"/>
          <w:szCs w:val="24"/>
        </w:rPr>
      </w:pPr>
      <w:bookmarkStart w:id="25" w:name="_Toc180678345"/>
      <w:r w:rsidRPr="00C94A19">
        <w:rPr>
          <w:rFonts w:ascii="Verdana" w:eastAsia="Verdana" w:hAnsi="Verdana" w:cs="Verdana"/>
          <w:b/>
          <w:sz w:val="24"/>
          <w:szCs w:val="24"/>
        </w:rPr>
        <w:t>Disposition Procedure</w:t>
      </w:r>
      <w:bookmarkEnd w:id="25"/>
      <w:r w:rsidRPr="00C94A19">
        <w:rPr>
          <w:rFonts w:ascii="Verdana" w:eastAsia="Verdana" w:hAnsi="Verdana" w:cs="Verdana"/>
          <w:b/>
          <w:sz w:val="24"/>
          <w:szCs w:val="24"/>
        </w:rPr>
        <w:t xml:space="preserve"> </w:t>
      </w:r>
    </w:p>
    <w:p w14:paraId="6D9DB404" w14:textId="77777777" w:rsidR="00EE450F" w:rsidRPr="00C94A19" w:rsidRDefault="00EE450F">
      <w:pPr>
        <w:pBdr>
          <w:top w:val="nil"/>
          <w:left w:val="nil"/>
          <w:bottom w:val="nil"/>
          <w:right w:val="nil"/>
          <w:between w:val="nil"/>
        </w:pBdr>
        <w:rPr>
          <w:rFonts w:ascii="Verdana" w:eastAsia="Verdana" w:hAnsi="Verdana" w:cs="Verdana"/>
          <w:color w:val="000000"/>
        </w:rPr>
      </w:pPr>
    </w:p>
    <w:p w14:paraId="560FF689"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Material withdrawn during the weeding process will be given to the Friends of the Missoula Public Library for sale to benefit the library or will be otherwise disposed of. </w:t>
      </w:r>
      <w:r w:rsidRPr="00C94A19">
        <w:rPr>
          <w:rFonts w:ascii="Verdana" w:eastAsia="Verdana" w:hAnsi="Verdana" w:cs="Verdana"/>
          <w:i/>
          <w:color w:val="000000"/>
        </w:rPr>
        <w:t>(Approved 8/7/1990)</w:t>
      </w:r>
    </w:p>
    <w:p w14:paraId="3D71D3FD" w14:textId="77777777" w:rsidR="00EE450F" w:rsidRPr="00C94A19" w:rsidRDefault="00EE450F">
      <w:pPr>
        <w:pBdr>
          <w:top w:val="nil"/>
          <w:left w:val="nil"/>
          <w:bottom w:val="nil"/>
          <w:right w:val="nil"/>
          <w:between w:val="nil"/>
        </w:pBdr>
        <w:rPr>
          <w:rFonts w:ascii="Verdana" w:eastAsia="Verdana" w:hAnsi="Verdana" w:cs="Verdana"/>
          <w:color w:val="000000"/>
        </w:rPr>
      </w:pPr>
      <w:bookmarkStart w:id="26" w:name="_heading=h.2bn6wsx" w:colFirst="0" w:colLast="0"/>
      <w:bookmarkEnd w:id="26"/>
    </w:p>
    <w:p w14:paraId="52DE722B" w14:textId="77777777" w:rsidR="00EE450F" w:rsidRPr="00C94A19" w:rsidRDefault="00AD1DE2">
      <w:pPr>
        <w:pStyle w:val="Heading2"/>
        <w:keepLines w:val="0"/>
        <w:spacing w:before="0" w:after="0" w:line="240" w:lineRule="auto"/>
        <w:rPr>
          <w:rFonts w:ascii="Verdana" w:eastAsia="Verdana" w:hAnsi="Verdana" w:cs="Verdana"/>
          <w:b/>
          <w:sz w:val="24"/>
          <w:szCs w:val="24"/>
        </w:rPr>
      </w:pPr>
      <w:bookmarkStart w:id="27" w:name="_Toc180678346"/>
      <w:r w:rsidRPr="00C94A19">
        <w:rPr>
          <w:rFonts w:ascii="Verdana" w:eastAsia="Verdana" w:hAnsi="Verdana" w:cs="Verdana"/>
          <w:b/>
          <w:sz w:val="24"/>
          <w:szCs w:val="24"/>
        </w:rPr>
        <w:t>Censorship and Materials Selection</w:t>
      </w:r>
      <w:bookmarkEnd w:id="27"/>
    </w:p>
    <w:p w14:paraId="3ACEAC9F" w14:textId="77777777" w:rsidR="00EE450F" w:rsidRPr="00C94A19" w:rsidRDefault="00EE450F">
      <w:pPr>
        <w:pBdr>
          <w:top w:val="nil"/>
          <w:left w:val="nil"/>
          <w:bottom w:val="nil"/>
          <w:right w:val="nil"/>
          <w:between w:val="nil"/>
        </w:pBdr>
        <w:rPr>
          <w:rFonts w:ascii="Verdana" w:eastAsia="Verdana" w:hAnsi="Verdana" w:cs="Verdana"/>
          <w:color w:val="000000"/>
        </w:rPr>
      </w:pPr>
    </w:p>
    <w:p w14:paraId="25C110CD"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The library board and administration are dedicated to the principles of intellectual freedom. They believe that the right to read is basic to the </w:t>
      </w:r>
      <w:r w:rsidRPr="00C94A19">
        <w:rPr>
          <w:rFonts w:ascii="Verdana" w:eastAsia="Verdana" w:hAnsi="Verdana" w:cs="Verdana"/>
          <w:color w:val="000000"/>
        </w:rPr>
        <w:lastRenderedPageBreak/>
        <w:t>intellectual freedom of democracy and therefore adopt the following three basic documents on intellectual freedom as official policy of the library:</w:t>
      </w:r>
    </w:p>
    <w:p w14:paraId="7AAE556C"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ab/>
      </w:r>
    </w:p>
    <w:p w14:paraId="0D0FFEFB" w14:textId="77777777" w:rsidR="00EE450F" w:rsidRPr="00C94A19" w:rsidRDefault="00AD1DE2">
      <w:pPr>
        <w:numPr>
          <w:ilvl w:val="0"/>
          <w:numId w:val="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The Library Bill of Rights (See </w:t>
      </w:r>
      <w:hyperlink w:anchor="bookmark=id.16x20ju">
        <w:r w:rsidRPr="00C94A19">
          <w:rPr>
            <w:rFonts w:ascii="Verdana" w:eastAsia="Verdana" w:hAnsi="Verdana" w:cs="Verdana"/>
            <w:color w:val="1155CC"/>
            <w:u w:val="single"/>
          </w:rPr>
          <w:t>Appendix B: American Library Association Library Bill of Rights</w:t>
        </w:r>
      </w:hyperlink>
      <w:r w:rsidRPr="00C94A19">
        <w:rPr>
          <w:rFonts w:ascii="Verdana" w:eastAsia="Verdana" w:hAnsi="Verdana" w:cs="Verdana"/>
          <w:color w:val="000000"/>
        </w:rPr>
        <w:t xml:space="preserve"> for complete text)</w:t>
      </w:r>
    </w:p>
    <w:p w14:paraId="39B5A8A5" w14:textId="77777777" w:rsidR="00EE450F" w:rsidRPr="00C94A19" w:rsidRDefault="00AD1DE2">
      <w:pPr>
        <w:numPr>
          <w:ilvl w:val="0"/>
          <w:numId w:val="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The Freedom to Read Statement (See </w:t>
      </w:r>
      <w:hyperlink w:anchor="bookmark=id.3qwpj7n">
        <w:r w:rsidRPr="00C94A19">
          <w:rPr>
            <w:rFonts w:ascii="Verdana" w:eastAsia="Verdana" w:hAnsi="Verdana" w:cs="Verdana"/>
            <w:color w:val="1155CC"/>
            <w:u w:val="single"/>
          </w:rPr>
          <w:t>Appendix C: American Library Association: The Freedom to Read</w:t>
        </w:r>
      </w:hyperlink>
      <w:r w:rsidRPr="00C94A19">
        <w:rPr>
          <w:rFonts w:ascii="Verdana" w:eastAsia="Verdana" w:hAnsi="Verdana" w:cs="Verdana"/>
          <w:color w:val="000000"/>
        </w:rPr>
        <w:t xml:space="preserve"> for complete text)</w:t>
      </w:r>
    </w:p>
    <w:p w14:paraId="09138408" w14:textId="77777777" w:rsidR="00EE450F" w:rsidRPr="00C94A19" w:rsidRDefault="00AD1DE2">
      <w:pPr>
        <w:numPr>
          <w:ilvl w:val="0"/>
          <w:numId w:val="5"/>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The Freedom to View Statement (See </w:t>
      </w:r>
      <w:hyperlink w:anchor="bookmark=id.261ztfg">
        <w:r w:rsidRPr="00C94A19">
          <w:rPr>
            <w:rFonts w:ascii="Verdana" w:eastAsia="Verdana" w:hAnsi="Verdana" w:cs="Verdana"/>
            <w:color w:val="1155CC"/>
            <w:u w:val="single"/>
          </w:rPr>
          <w:t>Appendix D: American Library Association Freedom to View Statement</w:t>
        </w:r>
      </w:hyperlink>
      <w:r w:rsidRPr="00C94A19">
        <w:rPr>
          <w:rFonts w:ascii="Verdana" w:eastAsia="Verdana" w:hAnsi="Verdana" w:cs="Verdana"/>
          <w:color w:val="000000"/>
        </w:rPr>
        <w:t xml:space="preserve"> for complete text)</w:t>
      </w:r>
    </w:p>
    <w:p w14:paraId="4CBCE253" w14:textId="77777777" w:rsidR="00EE450F" w:rsidRPr="00C94A19" w:rsidRDefault="00EE450F">
      <w:pPr>
        <w:pBdr>
          <w:top w:val="nil"/>
          <w:left w:val="nil"/>
          <w:bottom w:val="nil"/>
          <w:right w:val="nil"/>
          <w:between w:val="nil"/>
        </w:pBdr>
        <w:jc w:val="center"/>
        <w:rPr>
          <w:rFonts w:ascii="Verdana" w:eastAsia="Verdana" w:hAnsi="Verdana" w:cs="Verdana"/>
          <w:color w:val="000000"/>
        </w:rPr>
      </w:pPr>
    </w:p>
    <w:p w14:paraId="05436592"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The function of material selection is to obtain the best print and non-print resources suited to the needs of the community with the funds available. It is not to be confused with censorship and selectors must be constantly alert not to allow their own preferences or prejudices, pressure by individuals or groups, or fear of such pressure to influence selection. Following the democratic principles under which it operates, the library is obligated to make all sides of a controversial question available, as much as possible.</w:t>
      </w:r>
    </w:p>
    <w:p w14:paraId="059C363C" w14:textId="77777777" w:rsidR="00EE450F" w:rsidRPr="00C94A19" w:rsidRDefault="00EE450F">
      <w:pPr>
        <w:pBdr>
          <w:top w:val="nil"/>
          <w:left w:val="nil"/>
          <w:bottom w:val="nil"/>
          <w:right w:val="nil"/>
          <w:between w:val="nil"/>
        </w:pBdr>
        <w:rPr>
          <w:rFonts w:ascii="Verdana" w:eastAsia="Verdana" w:hAnsi="Verdana" w:cs="Verdana"/>
          <w:color w:val="000000"/>
        </w:rPr>
      </w:pPr>
    </w:p>
    <w:p w14:paraId="54D94502"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The decision to purchase materials should be guided by qualified reviews and based on the literary value and social importance of the material, the needs of the community, availability of other materials on the subject, and funds available.</w:t>
      </w:r>
    </w:p>
    <w:p w14:paraId="2E3933D2" w14:textId="77777777" w:rsidR="00EE450F" w:rsidRPr="00C94A19" w:rsidRDefault="00EE450F">
      <w:pPr>
        <w:pBdr>
          <w:top w:val="nil"/>
          <w:left w:val="nil"/>
          <w:bottom w:val="nil"/>
          <w:right w:val="nil"/>
          <w:between w:val="nil"/>
        </w:pBdr>
        <w:rPr>
          <w:rFonts w:ascii="Verdana" w:eastAsia="Verdana" w:hAnsi="Verdana" w:cs="Verdana"/>
          <w:color w:val="000000"/>
        </w:rPr>
      </w:pPr>
    </w:p>
    <w:p w14:paraId="6385CDD0"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Materials which come within the </w:t>
      </w:r>
      <w:hyperlink r:id="rId16">
        <w:r w:rsidRPr="00C94A19">
          <w:rPr>
            <w:rFonts w:ascii="Verdana" w:eastAsia="Verdana" w:hAnsi="Verdana" w:cs="Verdana"/>
            <w:color w:val="1155CC"/>
            <w:u w:val="single"/>
          </w:rPr>
          <w:t>Montana Supreme Court’s definition of obscenity</w:t>
        </w:r>
      </w:hyperlink>
      <w:r w:rsidRPr="00C94A19">
        <w:rPr>
          <w:rFonts w:ascii="Verdana" w:eastAsia="Verdana" w:hAnsi="Verdana" w:cs="Verdana"/>
          <w:color w:val="000000"/>
        </w:rPr>
        <w:t xml:space="preserve"> should be excluded, but no item should be eliminated because of coarse language, violence, or frank discussion of sexual episodes when such episodes are pertinent to the plot or character delineation.</w:t>
      </w:r>
    </w:p>
    <w:p w14:paraId="1F358C31" w14:textId="77777777" w:rsidR="00EE450F" w:rsidRPr="00C94A19" w:rsidRDefault="00EE450F">
      <w:pPr>
        <w:pBdr>
          <w:top w:val="nil"/>
          <w:left w:val="nil"/>
          <w:bottom w:val="nil"/>
          <w:right w:val="nil"/>
          <w:between w:val="nil"/>
        </w:pBdr>
        <w:rPr>
          <w:rFonts w:ascii="Verdana" w:eastAsia="Verdana" w:hAnsi="Verdana" w:cs="Verdana"/>
          <w:color w:val="000000"/>
        </w:rPr>
      </w:pPr>
    </w:p>
    <w:p w14:paraId="644FEF4B"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Indicating an item’s point of view or bias by labeling it or shelving it in a special area is considered an unwarranted assumption on the part of the library. Cataloging and classification should in no way reflect a value judgment of the material.</w:t>
      </w:r>
    </w:p>
    <w:p w14:paraId="699BF2A0" w14:textId="77777777" w:rsidR="00EE450F" w:rsidRPr="00C94A19" w:rsidRDefault="00EE450F">
      <w:pPr>
        <w:pBdr>
          <w:top w:val="nil"/>
          <w:left w:val="nil"/>
          <w:bottom w:val="nil"/>
          <w:right w:val="nil"/>
          <w:between w:val="nil"/>
        </w:pBdr>
        <w:rPr>
          <w:rFonts w:ascii="Verdana" w:eastAsia="Verdana" w:hAnsi="Verdana" w:cs="Verdana"/>
          <w:color w:val="000000"/>
        </w:rPr>
      </w:pPr>
    </w:p>
    <w:p w14:paraId="1EB7D0EC"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The presence of material in the library does not indicate an endorsement of its contents by the library board, staff, or funding agencies.</w:t>
      </w:r>
    </w:p>
    <w:p w14:paraId="0CD6BDB0" w14:textId="77777777" w:rsidR="00EE450F" w:rsidRPr="00C94A19" w:rsidRDefault="00EE450F">
      <w:pPr>
        <w:pBdr>
          <w:top w:val="nil"/>
          <w:left w:val="nil"/>
          <w:bottom w:val="nil"/>
          <w:right w:val="nil"/>
          <w:between w:val="nil"/>
        </w:pBdr>
        <w:rPr>
          <w:rFonts w:ascii="Verdana" w:eastAsia="Verdana" w:hAnsi="Verdana" w:cs="Verdana"/>
          <w:color w:val="000000"/>
        </w:rPr>
      </w:pPr>
      <w:bookmarkStart w:id="28" w:name="_heading=h.3as4poj" w:colFirst="0" w:colLast="0"/>
      <w:bookmarkEnd w:id="28"/>
    </w:p>
    <w:p w14:paraId="2537B526" w14:textId="77777777" w:rsidR="00EE450F" w:rsidRPr="00C94A19" w:rsidRDefault="00AD1DE2">
      <w:pPr>
        <w:pStyle w:val="Heading2"/>
        <w:keepLines w:val="0"/>
        <w:spacing w:before="0" w:after="0" w:line="240" w:lineRule="auto"/>
        <w:rPr>
          <w:rFonts w:ascii="Verdana" w:eastAsia="Verdana" w:hAnsi="Verdana" w:cs="Verdana"/>
          <w:b/>
          <w:sz w:val="24"/>
          <w:szCs w:val="24"/>
        </w:rPr>
      </w:pPr>
      <w:bookmarkStart w:id="29" w:name="_Toc180678347"/>
      <w:r w:rsidRPr="00C94A19">
        <w:rPr>
          <w:rFonts w:ascii="Verdana" w:eastAsia="Verdana" w:hAnsi="Verdana" w:cs="Verdana"/>
          <w:b/>
          <w:sz w:val="24"/>
          <w:szCs w:val="24"/>
        </w:rPr>
        <w:t>Request for Reconsideration Policy</w:t>
      </w:r>
      <w:bookmarkEnd w:id="29"/>
      <w:r w:rsidRPr="00C94A19">
        <w:rPr>
          <w:rFonts w:ascii="Verdana" w:eastAsia="Verdana" w:hAnsi="Verdana" w:cs="Verdana"/>
          <w:b/>
          <w:sz w:val="24"/>
          <w:szCs w:val="24"/>
        </w:rPr>
        <w:t xml:space="preserve"> </w:t>
      </w:r>
    </w:p>
    <w:p w14:paraId="652D2CB9" w14:textId="77777777" w:rsidR="00EE450F" w:rsidRPr="00C94A19" w:rsidRDefault="00AD1DE2">
      <w:pPr>
        <w:pBdr>
          <w:top w:val="nil"/>
          <w:left w:val="nil"/>
          <w:bottom w:val="nil"/>
          <w:right w:val="nil"/>
          <w:between w:val="nil"/>
        </w:pBdr>
        <w:spacing w:before="240" w:after="240"/>
        <w:rPr>
          <w:rFonts w:ascii="Verdana" w:eastAsia="Verdana" w:hAnsi="Verdana" w:cs="Verdana"/>
          <w:color w:val="000000"/>
        </w:rPr>
      </w:pPr>
      <w:r w:rsidRPr="00C94A19">
        <w:rPr>
          <w:rFonts w:ascii="Verdana" w:eastAsia="Verdana" w:hAnsi="Verdana" w:cs="Verdana"/>
          <w:color w:val="000000"/>
        </w:rPr>
        <w:t>MPL will respond to any concern from users about library materials owned by MPL (defined as items with a Missoula Public Library stamp). No item shall be removed or restricted because of a complaint except in accordance with these procedures.</w:t>
      </w:r>
    </w:p>
    <w:p w14:paraId="11199EB6" w14:textId="77777777" w:rsidR="00EE450F" w:rsidRPr="00C94A19" w:rsidRDefault="00AD1DE2">
      <w:pPr>
        <w:pBdr>
          <w:top w:val="nil"/>
          <w:left w:val="nil"/>
          <w:bottom w:val="nil"/>
          <w:right w:val="nil"/>
          <w:between w:val="nil"/>
        </w:pBdr>
        <w:spacing w:before="240" w:after="240"/>
        <w:rPr>
          <w:rFonts w:ascii="Verdana" w:eastAsia="Verdana" w:hAnsi="Verdana" w:cs="Verdana"/>
          <w:color w:val="000000"/>
        </w:rPr>
      </w:pPr>
      <w:r w:rsidRPr="00C94A19">
        <w:rPr>
          <w:rFonts w:ascii="Verdana" w:eastAsia="Verdana" w:hAnsi="Verdana" w:cs="Verdana"/>
          <w:color w:val="000000"/>
        </w:rPr>
        <w:lastRenderedPageBreak/>
        <w:t xml:space="preserve">If the Library has been previously presented with a Request for Reconsideration of a specific title and determines, according to policy, that the item will remain in the </w:t>
      </w:r>
      <w:proofErr w:type="gramStart"/>
      <w:r w:rsidRPr="00C94A19">
        <w:rPr>
          <w:rFonts w:ascii="Verdana" w:eastAsia="Verdana" w:hAnsi="Verdana" w:cs="Verdana"/>
          <w:color w:val="000000"/>
        </w:rPr>
        <w:t>Library’s</w:t>
      </w:r>
      <w:proofErr w:type="gramEnd"/>
      <w:r w:rsidRPr="00C94A19">
        <w:rPr>
          <w:rFonts w:ascii="Verdana" w:eastAsia="Verdana" w:hAnsi="Verdana" w:cs="Verdana"/>
          <w:color w:val="000000"/>
        </w:rPr>
        <w:t xml:space="preserve"> collection, that item shall not be requested to be </w:t>
      </w:r>
      <w:proofErr w:type="gramStart"/>
      <w:r w:rsidRPr="00C94A19">
        <w:rPr>
          <w:rFonts w:ascii="Verdana" w:eastAsia="Verdana" w:hAnsi="Verdana" w:cs="Verdana"/>
          <w:color w:val="000000"/>
        </w:rPr>
        <w:t>reconsidered again</w:t>
      </w:r>
      <w:proofErr w:type="gramEnd"/>
      <w:r w:rsidRPr="00C94A19">
        <w:rPr>
          <w:rFonts w:ascii="Verdana" w:eastAsia="Verdana" w:hAnsi="Verdana" w:cs="Verdana"/>
          <w:color w:val="000000"/>
        </w:rPr>
        <w:t xml:space="preserve"> for one year from the date of the </w:t>
      </w:r>
      <w:proofErr w:type="gramStart"/>
      <w:r w:rsidRPr="00C94A19">
        <w:rPr>
          <w:rFonts w:ascii="Verdana" w:eastAsia="Verdana" w:hAnsi="Verdana" w:cs="Verdana"/>
          <w:color w:val="000000"/>
        </w:rPr>
        <w:t>Library’s</w:t>
      </w:r>
      <w:proofErr w:type="gramEnd"/>
      <w:r w:rsidRPr="00C94A19">
        <w:rPr>
          <w:rFonts w:ascii="Verdana" w:eastAsia="Verdana" w:hAnsi="Verdana" w:cs="Verdana"/>
          <w:color w:val="000000"/>
        </w:rPr>
        <w:t xml:space="preserve"> final decision regarding said title.</w:t>
      </w:r>
    </w:p>
    <w:p w14:paraId="1EEA5601" w14:textId="77777777" w:rsidR="00EE450F" w:rsidRPr="00C94A19" w:rsidRDefault="00AD1DE2">
      <w:pPr>
        <w:pBdr>
          <w:top w:val="nil"/>
          <w:left w:val="nil"/>
          <w:bottom w:val="nil"/>
          <w:right w:val="nil"/>
          <w:between w:val="nil"/>
        </w:pBdr>
        <w:rPr>
          <w:rFonts w:ascii="Verdana" w:eastAsia="Verdana" w:hAnsi="Verdana" w:cs="Verdana"/>
        </w:rPr>
      </w:pPr>
      <w:r w:rsidRPr="00C94A19">
        <w:rPr>
          <w:rFonts w:ascii="Verdana" w:eastAsia="Verdana" w:hAnsi="Verdana" w:cs="Verdana"/>
        </w:rPr>
        <w:t>This procedure will be followed:</w:t>
      </w:r>
    </w:p>
    <w:p w14:paraId="1EF22C72" w14:textId="77777777" w:rsidR="00EE450F" w:rsidRPr="00C94A19" w:rsidRDefault="00EE450F">
      <w:pPr>
        <w:pBdr>
          <w:top w:val="nil"/>
          <w:left w:val="nil"/>
          <w:bottom w:val="nil"/>
          <w:right w:val="nil"/>
          <w:between w:val="nil"/>
        </w:pBdr>
        <w:rPr>
          <w:rFonts w:ascii="Verdana" w:eastAsia="Verdana" w:hAnsi="Verdana" w:cs="Verdana"/>
        </w:rPr>
      </w:pPr>
    </w:p>
    <w:p w14:paraId="4B9FE136" w14:textId="77777777" w:rsidR="00EE450F" w:rsidRPr="00C94A19" w:rsidRDefault="00AD1DE2">
      <w:pPr>
        <w:numPr>
          <w:ilvl w:val="0"/>
          <w:numId w:val="16"/>
        </w:numPr>
        <w:pBdr>
          <w:top w:val="nil"/>
          <w:left w:val="nil"/>
          <w:bottom w:val="nil"/>
          <w:right w:val="nil"/>
          <w:between w:val="nil"/>
        </w:pBdr>
        <w:rPr>
          <w:rFonts w:ascii="Verdana" w:eastAsia="Verdana" w:hAnsi="Verdana" w:cs="Verdana"/>
        </w:rPr>
      </w:pPr>
      <w:r w:rsidRPr="00C94A19">
        <w:rPr>
          <w:rFonts w:ascii="Verdana" w:eastAsia="Verdana" w:hAnsi="Verdana" w:cs="Verdana"/>
        </w:rPr>
        <w:t xml:space="preserve">If a user has concerns about an item owned by the library, staff members will ask if they would like to file a request for reconsideration. Requests for reconsideration must be in writing on the approved form. Telephone calls, rumors and conversations are not sufficient to initiate action. Staff will not engage in any informal discussions with the person making the challenge about complaints or concerns. </w:t>
      </w:r>
      <w:r w:rsidRPr="00C94A19">
        <w:rPr>
          <w:rFonts w:ascii="Verdana" w:eastAsia="Verdana" w:hAnsi="Verdana" w:cs="Verdana"/>
          <w:color w:val="000000"/>
        </w:rPr>
        <w:br/>
      </w:r>
    </w:p>
    <w:p w14:paraId="4F8FBF9D" w14:textId="77777777" w:rsidR="00EE450F" w:rsidRPr="00C94A19" w:rsidRDefault="00AD1DE2">
      <w:pPr>
        <w:numPr>
          <w:ilvl w:val="0"/>
          <w:numId w:val="16"/>
        </w:numPr>
        <w:pBdr>
          <w:top w:val="nil"/>
          <w:left w:val="nil"/>
          <w:bottom w:val="nil"/>
          <w:right w:val="nil"/>
          <w:between w:val="nil"/>
        </w:pBdr>
        <w:rPr>
          <w:rFonts w:ascii="Verdana" w:eastAsia="Verdana" w:hAnsi="Verdana" w:cs="Verdana"/>
        </w:rPr>
      </w:pPr>
      <w:r w:rsidRPr="00C94A19">
        <w:rPr>
          <w:rFonts w:ascii="Verdana" w:eastAsia="Verdana" w:hAnsi="Verdana" w:cs="Verdana"/>
        </w:rPr>
        <w:t xml:space="preserve">If so, staff will give them a reconsideration packet. Reconsideration packets will be available at the Montana Room desk and will contain the following items: </w:t>
      </w:r>
    </w:p>
    <w:p w14:paraId="58B6D28F" w14:textId="77777777" w:rsidR="00EE450F" w:rsidRPr="00C94A19" w:rsidRDefault="00AD1DE2">
      <w:pPr>
        <w:numPr>
          <w:ilvl w:val="1"/>
          <w:numId w:val="16"/>
        </w:numPr>
        <w:pBdr>
          <w:top w:val="nil"/>
          <w:left w:val="nil"/>
          <w:bottom w:val="nil"/>
          <w:right w:val="nil"/>
          <w:between w:val="nil"/>
        </w:pBdr>
        <w:rPr>
          <w:rFonts w:ascii="Verdana" w:eastAsia="Verdana" w:hAnsi="Verdana" w:cs="Verdana"/>
        </w:rPr>
      </w:pPr>
      <w:r w:rsidRPr="00C94A19">
        <w:rPr>
          <w:rFonts w:ascii="Verdana" w:eastAsia="Verdana" w:hAnsi="Verdana" w:cs="Verdana"/>
        </w:rPr>
        <w:t>The Request for Reconsideration Form (See Appendix R: Request for Reconsideration of Library Materials)</w:t>
      </w:r>
    </w:p>
    <w:p w14:paraId="78B8A0B2" w14:textId="77777777" w:rsidR="00EE450F" w:rsidRPr="00C94A19" w:rsidRDefault="00AD1DE2">
      <w:pPr>
        <w:numPr>
          <w:ilvl w:val="1"/>
          <w:numId w:val="16"/>
        </w:numPr>
        <w:pBdr>
          <w:top w:val="nil"/>
          <w:left w:val="nil"/>
          <w:bottom w:val="nil"/>
          <w:right w:val="nil"/>
          <w:between w:val="nil"/>
        </w:pBdr>
        <w:rPr>
          <w:rFonts w:ascii="Verdana" w:eastAsia="Verdana" w:hAnsi="Verdana" w:cs="Verdana"/>
        </w:rPr>
      </w:pPr>
      <w:r w:rsidRPr="00C94A19">
        <w:rPr>
          <w:rFonts w:ascii="Verdana" w:eastAsia="Verdana" w:hAnsi="Verdana" w:cs="Verdana"/>
        </w:rPr>
        <w:t>The Library Collection Development Policy</w:t>
      </w:r>
    </w:p>
    <w:p w14:paraId="5DF9CA51" w14:textId="77777777" w:rsidR="00EE450F" w:rsidRPr="00C94A19" w:rsidRDefault="00AD1DE2">
      <w:pPr>
        <w:numPr>
          <w:ilvl w:val="1"/>
          <w:numId w:val="16"/>
        </w:numPr>
        <w:pBdr>
          <w:top w:val="nil"/>
          <w:left w:val="nil"/>
          <w:bottom w:val="nil"/>
          <w:right w:val="nil"/>
          <w:between w:val="nil"/>
        </w:pBdr>
        <w:rPr>
          <w:rFonts w:ascii="Verdana" w:eastAsia="Verdana" w:hAnsi="Verdana" w:cs="Verdana"/>
        </w:rPr>
      </w:pPr>
      <w:r w:rsidRPr="00C94A19">
        <w:rPr>
          <w:rFonts w:ascii="Verdana" w:eastAsia="Verdana" w:hAnsi="Verdana" w:cs="Verdana"/>
        </w:rPr>
        <w:t xml:space="preserve">The Request for Reconsideration Policy </w:t>
      </w:r>
    </w:p>
    <w:p w14:paraId="52D376CB" w14:textId="77777777" w:rsidR="00EE450F" w:rsidRPr="00C94A19" w:rsidRDefault="00AD1DE2">
      <w:pPr>
        <w:numPr>
          <w:ilvl w:val="1"/>
          <w:numId w:val="16"/>
        </w:numPr>
        <w:pBdr>
          <w:top w:val="nil"/>
          <w:left w:val="nil"/>
          <w:bottom w:val="nil"/>
          <w:right w:val="nil"/>
          <w:between w:val="nil"/>
        </w:pBdr>
        <w:rPr>
          <w:rFonts w:ascii="Verdana" w:eastAsia="Verdana" w:hAnsi="Verdana" w:cs="Verdana"/>
        </w:rPr>
      </w:pPr>
      <w:r w:rsidRPr="00C94A19">
        <w:rPr>
          <w:rFonts w:ascii="Verdana" w:eastAsia="Verdana" w:hAnsi="Verdana" w:cs="Verdana"/>
        </w:rPr>
        <w:t>The Library Bill of Rights</w:t>
      </w:r>
    </w:p>
    <w:p w14:paraId="15811CC5" w14:textId="77777777" w:rsidR="00EE450F" w:rsidRPr="00C94A19" w:rsidRDefault="00AD1DE2">
      <w:pPr>
        <w:numPr>
          <w:ilvl w:val="1"/>
          <w:numId w:val="16"/>
        </w:numPr>
        <w:pBdr>
          <w:top w:val="nil"/>
          <w:left w:val="nil"/>
          <w:bottom w:val="nil"/>
          <w:right w:val="nil"/>
          <w:between w:val="nil"/>
        </w:pBdr>
        <w:rPr>
          <w:rFonts w:ascii="Verdana" w:eastAsia="Verdana" w:hAnsi="Verdana" w:cs="Verdana"/>
        </w:rPr>
      </w:pPr>
      <w:r w:rsidRPr="00C94A19">
        <w:rPr>
          <w:rFonts w:ascii="Verdana" w:eastAsia="Verdana" w:hAnsi="Verdana" w:cs="Verdana"/>
        </w:rPr>
        <w:t xml:space="preserve">The Freedom to Read Statement </w:t>
      </w:r>
    </w:p>
    <w:p w14:paraId="15396EF0" w14:textId="77777777" w:rsidR="00EE450F" w:rsidRPr="00C94A19" w:rsidRDefault="00AD1DE2">
      <w:pPr>
        <w:numPr>
          <w:ilvl w:val="1"/>
          <w:numId w:val="16"/>
        </w:numPr>
        <w:pBdr>
          <w:top w:val="nil"/>
          <w:left w:val="nil"/>
          <w:bottom w:val="nil"/>
          <w:right w:val="nil"/>
          <w:between w:val="nil"/>
        </w:pBdr>
        <w:rPr>
          <w:rFonts w:ascii="Verdana" w:eastAsia="Verdana" w:hAnsi="Verdana" w:cs="Verdana"/>
        </w:rPr>
      </w:pPr>
      <w:r w:rsidRPr="00C94A19">
        <w:rPr>
          <w:rFonts w:ascii="Verdana" w:eastAsia="Verdana" w:hAnsi="Verdana" w:cs="Verdana"/>
        </w:rPr>
        <w:t>The Freedom to View Statement</w:t>
      </w:r>
      <w:r w:rsidRPr="00C94A19">
        <w:rPr>
          <w:rFonts w:ascii="Verdana" w:eastAsia="Verdana" w:hAnsi="Verdana" w:cs="Verdana"/>
          <w:color w:val="000000"/>
        </w:rPr>
        <w:br/>
      </w:r>
    </w:p>
    <w:p w14:paraId="57619799" w14:textId="77777777" w:rsidR="00EE450F" w:rsidRPr="00C94A19" w:rsidRDefault="00AD1DE2">
      <w:pPr>
        <w:numPr>
          <w:ilvl w:val="0"/>
          <w:numId w:val="16"/>
        </w:numPr>
        <w:pBdr>
          <w:top w:val="nil"/>
          <w:left w:val="nil"/>
          <w:bottom w:val="nil"/>
          <w:right w:val="nil"/>
          <w:between w:val="nil"/>
        </w:pBdr>
        <w:rPr>
          <w:rFonts w:ascii="Verdana" w:eastAsia="Verdana" w:hAnsi="Verdana" w:cs="Verdana"/>
        </w:rPr>
      </w:pPr>
      <w:r w:rsidRPr="00C94A19">
        <w:rPr>
          <w:rFonts w:ascii="Verdana" w:eastAsia="Verdana" w:hAnsi="Verdana" w:cs="Verdana"/>
        </w:rPr>
        <w:t>The user will fill out and sign the Request for Reconsideration Form and give it to a staff member or mail it to the Director. Separate forms must be filled out for each item the user wants reconsidered. All Request for Reconsideration Forms received by staff will be forwarded to the Director or person acting in their absence.</w:t>
      </w:r>
      <w:r w:rsidRPr="00C94A19">
        <w:rPr>
          <w:rFonts w:ascii="Verdana" w:eastAsia="Verdana" w:hAnsi="Verdana" w:cs="Verdana"/>
        </w:rPr>
        <w:br/>
      </w:r>
    </w:p>
    <w:p w14:paraId="56019B14" w14:textId="77777777" w:rsidR="00EE450F" w:rsidRPr="00C94A19" w:rsidRDefault="00AD1DE2">
      <w:pPr>
        <w:numPr>
          <w:ilvl w:val="0"/>
          <w:numId w:val="16"/>
        </w:numPr>
        <w:pBdr>
          <w:top w:val="nil"/>
          <w:left w:val="nil"/>
          <w:bottom w:val="nil"/>
          <w:right w:val="nil"/>
          <w:between w:val="nil"/>
        </w:pBdr>
        <w:rPr>
          <w:rFonts w:ascii="Verdana" w:eastAsia="Verdana" w:hAnsi="Verdana" w:cs="Verdana"/>
        </w:rPr>
      </w:pPr>
      <w:r w:rsidRPr="00C94A19">
        <w:rPr>
          <w:rFonts w:ascii="Verdana" w:eastAsia="Verdana" w:hAnsi="Verdana" w:cs="Verdana"/>
        </w:rPr>
        <w:t xml:space="preserve">Within two working days, the Director or person acting in their absence will acknowledge, in writing, receipt of the form. Request for Reconsideration Forms that are not fully completed will not be reviewed. </w:t>
      </w:r>
      <w:r w:rsidRPr="00C94A19">
        <w:rPr>
          <w:rFonts w:ascii="Verdana" w:eastAsia="Verdana" w:hAnsi="Verdana" w:cs="Verdana"/>
        </w:rPr>
        <w:br/>
      </w:r>
    </w:p>
    <w:p w14:paraId="16A72795" w14:textId="77777777" w:rsidR="00EE450F" w:rsidRPr="00C94A19" w:rsidRDefault="00AD1DE2">
      <w:pPr>
        <w:numPr>
          <w:ilvl w:val="0"/>
          <w:numId w:val="16"/>
        </w:numPr>
        <w:pBdr>
          <w:top w:val="nil"/>
          <w:left w:val="nil"/>
          <w:bottom w:val="nil"/>
          <w:right w:val="nil"/>
          <w:between w:val="nil"/>
        </w:pBdr>
        <w:rPr>
          <w:rFonts w:ascii="Verdana" w:eastAsia="Verdana" w:hAnsi="Verdana" w:cs="Verdana"/>
        </w:rPr>
      </w:pPr>
      <w:r w:rsidRPr="00C94A19">
        <w:rPr>
          <w:rFonts w:ascii="Verdana" w:eastAsia="Verdana" w:hAnsi="Verdana" w:cs="Verdana"/>
        </w:rPr>
        <w:t xml:space="preserve">The Director will have 14 days to review each item. </w:t>
      </w:r>
      <w:proofErr w:type="gramStart"/>
      <w:r w:rsidRPr="00C94A19">
        <w:rPr>
          <w:rFonts w:ascii="Verdana" w:eastAsia="Verdana" w:hAnsi="Verdana" w:cs="Verdana"/>
        </w:rPr>
        <w:t>In the event that</w:t>
      </w:r>
      <w:proofErr w:type="gramEnd"/>
      <w:r w:rsidRPr="00C94A19">
        <w:rPr>
          <w:rFonts w:ascii="Verdana" w:eastAsia="Verdana" w:hAnsi="Verdana" w:cs="Verdana"/>
        </w:rPr>
        <w:t xml:space="preserve"> multiple items are submitted for reconsideration, the Director will review no more than one item at a time. In this case, users will be advised that requests may be handled over multiple months. </w:t>
      </w:r>
      <w:r w:rsidRPr="00C94A19">
        <w:rPr>
          <w:rFonts w:ascii="Verdana" w:eastAsia="Verdana" w:hAnsi="Verdana" w:cs="Verdana"/>
          <w:color w:val="000000"/>
        </w:rPr>
        <w:br/>
      </w:r>
    </w:p>
    <w:p w14:paraId="25A64663" w14:textId="77777777" w:rsidR="00EE450F" w:rsidRPr="00C94A19" w:rsidRDefault="00AD1DE2">
      <w:pPr>
        <w:pBdr>
          <w:top w:val="nil"/>
          <w:left w:val="nil"/>
          <w:bottom w:val="nil"/>
          <w:right w:val="nil"/>
          <w:between w:val="nil"/>
        </w:pBdr>
        <w:rPr>
          <w:rFonts w:ascii="Verdana" w:eastAsia="Verdana" w:hAnsi="Verdana" w:cs="Verdana"/>
        </w:rPr>
      </w:pPr>
      <w:r w:rsidRPr="00C94A19">
        <w:rPr>
          <w:rFonts w:ascii="Verdana" w:eastAsia="Verdana" w:hAnsi="Verdana" w:cs="Verdana"/>
        </w:rPr>
        <w:lastRenderedPageBreak/>
        <w:t xml:space="preserve">Requests for reconsideration will be considered in terms of the </w:t>
      </w:r>
      <w:proofErr w:type="gramStart"/>
      <w:r w:rsidRPr="00C94A19">
        <w:rPr>
          <w:rFonts w:ascii="Verdana" w:eastAsia="Verdana" w:hAnsi="Verdana" w:cs="Verdana"/>
        </w:rPr>
        <w:t>Library's</w:t>
      </w:r>
      <w:proofErr w:type="gramEnd"/>
      <w:r w:rsidRPr="00C94A19">
        <w:rPr>
          <w:rFonts w:ascii="Verdana" w:eastAsia="Verdana" w:hAnsi="Verdana" w:cs="Verdana"/>
        </w:rPr>
        <w:t xml:space="preserve"> materials selection policy, the principles of the Library Bill of Rights, and the opinions of the various reviewing sources used in materials selection.</w:t>
      </w:r>
      <w:r w:rsidRPr="00C94A19">
        <w:rPr>
          <w:rFonts w:ascii="Verdana" w:eastAsia="Verdana" w:hAnsi="Verdana" w:cs="Verdana"/>
        </w:rPr>
        <w:br/>
      </w:r>
    </w:p>
    <w:p w14:paraId="76E713D6" w14:textId="77777777" w:rsidR="00EE450F" w:rsidRPr="00C94A19" w:rsidRDefault="00AD1DE2">
      <w:pPr>
        <w:numPr>
          <w:ilvl w:val="0"/>
          <w:numId w:val="32"/>
        </w:numPr>
        <w:pBdr>
          <w:top w:val="nil"/>
          <w:left w:val="nil"/>
          <w:bottom w:val="nil"/>
          <w:right w:val="nil"/>
          <w:between w:val="nil"/>
        </w:pBdr>
        <w:rPr>
          <w:rFonts w:ascii="Verdana" w:eastAsia="Verdana" w:hAnsi="Verdana" w:cs="Verdana"/>
        </w:rPr>
      </w:pPr>
      <w:r w:rsidRPr="00C94A19">
        <w:rPr>
          <w:rFonts w:ascii="Verdana" w:eastAsia="Verdana" w:hAnsi="Verdana" w:cs="Verdana"/>
        </w:rPr>
        <w:t>The copy or copies of the challenged materials will remain available to the public until disposition is determined.</w:t>
      </w:r>
      <w:r w:rsidRPr="00C94A19">
        <w:rPr>
          <w:rFonts w:ascii="Verdana" w:eastAsia="Verdana" w:hAnsi="Verdana" w:cs="Verdana"/>
        </w:rPr>
        <w:br/>
      </w:r>
    </w:p>
    <w:p w14:paraId="19F0EAB6" w14:textId="77777777" w:rsidR="00EE450F" w:rsidRPr="00C94A19" w:rsidRDefault="00AD1DE2">
      <w:pPr>
        <w:numPr>
          <w:ilvl w:val="0"/>
          <w:numId w:val="32"/>
        </w:numPr>
        <w:pBdr>
          <w:top w:val="nil"/>
          <w:left w:val="nil"/>
          <w:bottom w:val="nil"/>
          <w:right w:val="nil"/>
          <w:between w:val="nil"/>
        </w:pBdr>
        <w:rPr>
          <w:rFonts w:ascii="Verdana" w:eastAsia="Verdana" w:hAnsi="Verdana" w:cs="Verdana"/>
        </w:rPr>
      </w:pPr>
      <w:r w:rsidRPr="00C94A19">
        <w:rPr>
          <w:rFonts w:ascii="Verdana" w:eastAsia="Verdana" w:hAnsi="Verdana" w:cs="Verdana"/>
        </w:rPr>
        <w:t xml:space="preserve">At the end of the review period, or beforehand if done working, the Director will make a recommendation for maintaining, withdrawing, or reshelving the item. </w:t>
      </w:r>
      <w:r w:rsidRPr="00C94A19">
        <w:rPr>
          <w:rFonts w:ascii="Verdana" w:eastAsia="Verdana" w:hAnsi="Verdana" w:cs="Verdana"/>
        </w:rPr>
        <w:br/>
        <w:t xml:space="preserve"> </w:t>
      </w:r>
    </w:p>
    <w:p w14:paraId="4A69063C" w14:textId="77777777" w:rsidR="00EE450F" w:rsidRPr="00C94A19" w:rsidRDefault="00AD1DE2">
      <w:pPr>
        <w:numPr>
          <w:ilvl w:val="0"/>
          <w:numId w:val="32"/>
        </w:numPr>
        <w:pBdr>
          <w:top w:val="nil"/>
          <w:left w:val="nil"/>
          <w:bottom w:val="nil"/>
          <w:right w:val="nil"/>
          <w:between w:val="nil"/>
        </w:pBdr>
        <w:rPr>
          <w:rFonts w:ascii="Verdana" w:eastAsia="Verdana" w:hAnsi="Verdana" w:cs="Verdana"/>
        </w:rPr>
      </w:pPr>
      <w:r w:rsidRPr="00C94A19">
        <w:rPr>
          <w:rFonts w:ascii="Verdana" w:eastAsia="Verdana" w:hAnsi="Verdana" w:cs="Verdana"/>
        </w:rPr>
        <w:t xml:space="preserve">The Director will respond to the user in writing and inform them of the library’s decision. </w:t>
      </w:r>
      <w:r w:rsidRPr="00C94A19">
        <w:rPr>
          <w:rFonts w:ascii="Verdana" w:eastAsia="Verdana" w:hAnsi="Verdana" w:cs="Verdana"/>
        </w:rPr>
        <w:br/>
      </w:r>
    </w:p>
    <w:p w14:paraId="3A20F587" w14:textId="77777777" w:rsidR="00EE450F" w:rsidRPr="00C94A19" w:rsidRDefault="00AD1DE2">
      <w:pPr>
        <w:numPr>
          <w:ilvl w:val="0"/>
          <w:numId w:val="32"/>
        </w:numPr>
        <w:pBdr>
          <w:top w:val="nil"/>
          <w:left w:val="nil"/>
          <w:bottom w:val="nil"/>
          <w:right w:val="nil"/>
          <w:between w:val="nil"/>
        </w:pBdr>
        <w:rPr>
          <w:rFonts w:ascii="Verdana" w:eastAsia="Verdana" w:hAnsi="Verdana" w:cs="Verdana"/>
        </w:rPr>
      </w:pPr>
      <w:r w:rsidRPr="00C94A19">
        <w:rPr>
          <w:rFonts w:ascii="Verdana" w:eastAsia="Verdana" w:hAnsi="Verdana" w:cs="Verdana"/>
        </w:rPr>
        <w:t xml:space="preserve"> The user will have seven working days to </w:t>
      </w:r>
      <w:proofErr w:type="gramStart"/>
      <w:r w:rsidRPr="00C94A19">
        <w:rPr>
          <w:rFonts w:ascii="Verdana" w:eastAsia="Verdana" w:hAnsi="Verdana" w:cs="Verdana"/>
        </w:rPr>
        <w:t>appeal</w:t>
      </w:r>
      <w:proofErr w:type="gramEnd"/>
      <w:r w:rsidRPr="00C94A19">
        <w:rPr>
          <w:rFonts w:ascii="Verdana" w:eastAsia="Verdana" w:hAnsi="Verdana" w:cs="Verdana"/>
        </w:rPr>
        <w:t xml:space="preserve"> the Director’s decision to the Library Board. </w:t>
      </w:r>
      <w:r w:rsidRPr="00C94A19">
        <w:rPr>
          <w:rFonts w:ascii="Verdana" w:eastAsia="Verdana" w:hAnsi="Verdana" w:cs="Verdana"/>
        </w:rPr>
        <w:br/>
      </w:r>
    </w:p>
    <w:p w14:paraId="1D780BB2" w14:textId="77777777" w:rsidR="00EE450F" w:rsidRPr="00C94A19" w:rsidRDefault="00AD1DE2">
      <w:pPr>
        <w:numPr>
          <w:ilvl w:val="0"/>
          <w:numId w:val="32"/>
        </w:numPr>
        <w:pBdr>
          <w:top w:val="nil"/>
          <w:left w:val="nil"/>
          <w:bottom w:val="nil"/>
          <w:right w:val="nil"/>
          <w:between w:val="nil"/>
        </w:pBdr>
        <w:rPr>
          <w:rFonts w:ascii="Verdana" w:eastAsia="Verdana" w:hAnsi="Verdana" w:cs="Verdana"/>
        </w:rPr>
      </w:pPr>
      <w:r w:rsidRPr="00C94A19">
        <w:rPr>
          <w:rFonts w:ascii="Verdana" w:eastAsia="Verdana" w:hAnsi="Verdana" w:cs="Verdana"/>
        </w:rPr>
        <w:t xml:space="preserve">Board Members will have no more than two months to review the item in its entirety. Regularly scheduled board meetings may be used to consult with the Director or selection staff to get more information about the item. </w:t>
      </w:r>
      <w:r w:rsidRPr="00C94A19">
        <w:rPr>
          <w:rFonts w:ascii="Verdana" w:eastAsia="Verdana" w:hAnsi="Verdana" w:cs="Verdana"/>
        </w:rPr>
        <w:br/>
      </w:r>
    </w:p>
    <w:p w14:paraId="2165625D" w14:textId="77777777" w:rsidR="00EE450F" w:rsidRPr="00C94A19" w:rsidRDefault="00AD1DE2">
      <w:pPr>
        <w:numPr>
          <w:ilvl w:val="0"/>
          <w:numId w:val="32"/>
        </w:numPr>
        <w:pBdr>
          <w:top w:val="nil"/>
          <w:left w:val="nil"/>
          <w:bottom w:val="nil"/>
          <w:right w:val="nil"/>
          <w:between w:val="nil"/>
        </w:pBdr>
        <w:rPr>
          <w:rFonts w:ascii="Verdana" w:eastAsia="Verdana" w:hAnsi="Verdana" w:cs="Verdana"/>
        </w:rPr>
      </w:pPr>
      <w:r w:rsidRPr="00C94A19">
        <w:rPr>
          <w:rFonts w:ascii="Verdana" w:eastAsia="Verdana" w:hAnsi="Verdana" w:cs="Verdana"/>
        </w:rPr>
        <w:t xml:space="preserve"> At a regularly scheduled board meeting, the Board will vote on maintaining, withdrawing, or reshelving the item. This decision is final. </w:t>
      </w:r>
      <w:r w:rsidRPr="00C94A19">
        <w:rPr>
          <w:rFonts w:ascii="Verdana" w:eastAsia="Verdana" w:hAnsi="Verdana" w:cs="Verdana"/>
        </w:rPr>
        <w:br/>
      </w:r>
    </w:p>
    <w:p w14:paraId="497B5430" w14:textId="77777777" w:rsidR="00EE450F" w:rsidRPr="00C94A19" w:rsidRDefault="00AD1DE2">
      <w:pPr>
        <w:numPr>
          <w:ilvl w:val="0"/>
          <w:numId w:val="32"/>
        </w:numPr>
        <w:pBdr>
          <w:top w:val="nil"/>
          <w:left w:val="nil"/>
          <w:bottom w:val="nil"/>
          <w:right w:val="nil"/>
          <w:between w:val="nil"/>
        </w:pBdr>
        <w:rPr>
          <w:rFonts w:ascii="Verdana" w:eastAsia="Verdana" w:hAnsi="Verdana" w:cs="Verdana"/>
        </w:rPr>
      </w:pPr>
      <w:r w:rsidRPr="00C94A19">
        <w:rPr>
          <w:rFonts w:ascii="Verdana" w:eastAsia="Verdana" w:hAnsi="Verdana" w:cs="Verdana"/>
        </w:rPr>
        <w:t xml:space="preserve"> All Request for Reconsideration forms will be filed with the Director for purposes of record keeping and reference.  </w:t>
      </w:r>
      <w:r w:rsidRPr="00C94A19">
        <w:rPr>
          <w:rFonts w:ascii="Verdana" w:eastAsia="Verdana" w:hAnsi="Verdana" w:cs="Verdana"/>
        </w:rPr>
        <w:br/>
      </w:r>
    </w:p>
    <w:p w14:paraId="1B599D71" w14:textId="77777777" w:rsidR="00EE450F" w:rsidRPr="00C94A19" w:rsidRDefault="00AD1DE2">
      <w:pPr>
        <w:numPr>
          <w:ilvl w:val="0"/>
          <w:numId w:val="32"/>
        </w:numPr>
        <w:pBdr>
          <w:top w:val="nil"/>
          <w:left w:val="nil"/>
          <w:bottom w:val="nil"/>
          <w:right w:val="nil"/>
          <w:between w:val="nil"/>
        </w:pBdr>
        <w:rPr>
          <w:rFonts w:ascii="Verdana" w:eastAsia="Verdana" w:hAnsi="Verdana" w:cs="Verdana"/>
        </w:rPr>
      </w:pPr>
      <w:r w:rsidRPr="00C94A19">
        <w:rPr>
          <w:rFonts w:ascii="Verdana" w:eastAsia="Verdana" w:hAnsi="Verdana" w:cs="Verdana"/>
        </w:rPr>
        <w:t xml:space="preserve"> If a challenged item is retained, the library will not reconsider the same item for one calendar year. </w:t>
      </w:r>
    </w:p>
    <w:p w14:paraId="57F9B005" w14:textId="77777777" w:rsidR="00EE450F" w:rsidRPr="00C94A19" w:rsidRDefault="00EE450F">
      <w:pPr>
        <w:pBdr>
          <w:top w:val="nil"/>
          <w:left w:val="nil"/>
          <w:bottom w:val="nil"/>
          <w:right w:val="nil"/>
          <w:between w:val="nil"/>
        </w:pBdr>
        <w:rPr>
          <w:rFonts w:ascii="Verdana" w:eastAsia="Verdana" w:hAnsi="Verdana" w:cs="Verdana"/>
          <w:color w:val="000000"/>
        </w:rPr>
      </w:pPr>
    </w:p>
    <w:p w14:paraId="20E2A3F5"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i/>
          <w:color w:val="000000"/>
        </w:rPr>
        <w:t xml:space="preserve">Approved: July 26, </w:t>
      </w:r>
      <w:proofErr w:type="gramStart"/>
      <w:r w:rsidRPr="00C94A19">
        <w:rPr>
          <w:rFonts w:ascii="Verdana" w:eastAsia="Verdana" w:hAnsi="Verdana" w:cs="Verdana"/>
          <w:i/>
          <w:color w:val="000000"/>
        </w:rPr>
        <w:t>2023</w:t>
      </w:r>
      <w:proofErr w:type="gramEnd"/>
      <w:r w:rsidRPr="00C94A19">
        <w:rPr>
          <w:rFonts w:ascii="Verdana" w:eastAsia="Verdana" w:hAnsi="Verdana" w:cs="Verdana"/>
          <w:i/>
          <w:color w:val="000000"/>
        </w:rPr>
        <w:t xml:space="preserve"> by the Board of Trustees</w:t>
      </w:r>
    </w:p>
    <w:p w14:paraId="513F230D" w14:textId="77777777" w:rsidR="00EE450F" w:rsidRPr="00C94A19" w:rsidRDefault="00AD1DE2" w:rsidP="0057707E">
      <w:pPr>
        <w:pStyle w:val="Heading2"/>
        <w:rPr>
          <w:rFonts w:ascii="Verdana" w:eastAsia="Verdana" w:hAnsi="Verdana" w:cs="Verdana"/>
          <w:b/>
          <w:sz w:val="24"/>
          <w:szCs w:val="24"/>
        </w:rPr>
      </w:pPr>
      <w:bookmarkStart w:id="30" w:name="_heading=h.49x2ik5" w:colFirst="0" w:colLast="0"/>
      <w:bookmarkStart w:id="31" w:name="_Toc180678348"/>
      <w:bookmarkEnd w:id="30"/>
      <w:r w:rsidRPr="00C94A19">
        <w:rPr>
          <w:rFonts w:ascii="Verdana" w:eastAsia="Verdana" w:hAnsi="Verdana" w:cs="Verdana"/>
          <w:b/>
          <w:sz w:val="24"/>
          <w:szCs w:val="24"/>
        </w:rPr>
        <w:t>OPERATIONAL POLICY</w:t>
      </w:r>
      <w:bookmarkEnd w:id="31"/>
    </w:p>
    <w:p w14:paraId="289281B3" w14:textId="77777777" w:rsidR="00EE450F" w:rsidRPr="00C94A19" w:rsidRDefault="00AD1DE2">
      <w:pPr>
        <w:pStyle w:val="Heading2"/>
        <w:keepLines w:val="0"/>
        <w:spacing w:before="0" w:after="0" w:line="240" w:lineRule="auto"/>
        <w:rPr>
          <w:rFonts w:ascii="Verdana" w:eastAsia="Verdana" w:hAnsi="Verdana" w:cs="Verdana"/>
          <w:b/>
          <w:sz w:val="24"/>
          <w:szCs w:val="24"/>
        </w:rPr>
      </w:pPr>
      <w:bookmarkStart w:id="32" w:name="_heading=h.2p2csry" w:colFirst="0" w:colLast="0"/>
      <w:bookmarkStart w:id="33" w:name="_Toc180678349"/>
      <w:bookmarkEnd w:id="32"/>
      <w:r w:rsidRPr="00C94A19">
        <w:rPr>
          <w:rFonts w:ascii="Verdana" w:eastAsia="Verdana" w:hAnsi="Verdana" w:cs="Verdana"/>
          <w:b/>
          <w:sz w:val="24"/>
          <w:szCs w:val="24"/>
        </w:rPr>
        <w:t>Confidentiality</w:t>
      </w:r>
      <w:bookmarkEnd w:id="33"/>
    </w:p>
    <w:p w14:paraId="17866FF2" w14:textId="77777777" w:rsidR="00EE450F" w:rsidRPr="00C94A19" w:rsidRDefault="00EE450F">
      <w:pPr>
        <w:pBdr>
          <w:top w:val="nil"/>
          <w:left w:val="nil"/>
          <w:bottom w:val="nil"/>
          <w:right w:val="nil"/>
          <w:between w:val="nil"/>
        </w:pBdr>
        <w:rPr>
          <w:rFonts w:ascii="Verdana" w:eastAsia="Verdana" w:hAnsi="Verdana" w:cs="Verdana"/>
          <w:color w:val="000000"/>
        </w:rPr>
      </w:pPr>
    </w:p>
    <w:p w14:paraId="1B814812"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Missoula Public Library subscribes to all provisions, responsibilities and remedies inherent in the applicable statutes of the Montana Code Annotated 22-1-1101 to 22-1-1111 (See </w:t>
      </w:r>
      <w:hyperlink w:anchor="bookmark=id.l7a3n9">
        <w:r w:rsidRPr="00C94A19">
          <w:rPr>
            <w:rFonts w:ascii="Verdana" w:eastAsia="Verdana" w:hAnsi="Verdana" w:cs="Verdana"/>
            <w:color w:val="1155CC"/>
            <w:u w:val="single"/>
          </w:rPr>
          <w:t>Appendix I: Library Records Confidentiality Act</w:t>
        </w:r>
      </w:hyperlink>
      <w:r w:rsidRPr="00C94A19">
        <w:rPr>
          <w:rFonts w:ascii="Verdana" w:eastAsia="Verdana" w:hAnsi="Verdana" w:cs="Verdana"/>
          <w:color w:val="000000"/>
        </w:rPr>
        <w:t xml:space="preserve">) and patrons’ expectations of confidentiality while within the library building. </w:t>
      </w:r>
    </w:p>
    <w:p w14:paraId="49B69402" w14:textId="77777777" w:rsidR="00EE450F" w:rsidRPr="00C94A19" w:rsidRDefault="00EE450F">
      <w:pPr>
        <w:pBdr>
          <w:top w:val="nil"/>
          <w:left w:val="nil"/>
          <w:bottom w:val="nil"/>
          <w:right w:val="nil"/>
          <w:between w:val="nil"/>
        </w:pBdr>
        <w:rPr>
          <w:rFonts w:ascii="Verdana" w:eastAsia="Verdana" w:hAnsi="Verdana" w:cs="Verdana"/>
          <w:color w:val="000000"/>
        </w:rPr>
      </w:pPr>
    </w:p>
    <w:p w14:paraId="7C58F6C7" w14:textId="034205A5" w:rsidR="00EE450F" w:rsidRPr="00C94A19" w:rsidRDefault="00000000">
      <w:pPr>
        <w:pBdr>
          <w:top w:val="nil"/>
          <w:left w:val="nil"/>
          <w:bottom w:val="nil"/>
          <w:right w:val="nil"/>
          <w:between w:val="nil"/>
        </w:pBdr>
        <w:rPr>
          <w:rFonts w:ascii="Verdana" w:eastAsia="Verdana" w:hAnsi="Verdana" w:cs="Verdana"/>
          <w:color w:val="000000"/>
        </w:rPr>
      </w:pPr>
      <w:sdt>
        <w:sdtPr>
          <w:tag w:val="goog_rdk_11"/>
          <w:id w:val="1706597138"/>
          <w:showingPlcHdr/>
        </w:sdtPr>
        <w:sdtContent>
          <w:r w:rsidR="001A7566">
            <w:t xml:space="preserve">     </w:t>
          </w:r>
        </w:sdtContent>
      </w:sdt>
      <w:r w:rsidR="00AD1DE2" w:rsidRPr="00C94A19">
        <w:rPr>
          <w:rFonts w:ascii="Verdana" w:eastAsia="Verdana" w:hAnsi="Verdana" w:cs="Verdana"/>
        </w:rPr>
        <w:t>Public u</w:t>
      </w:r>
      <w:r w:rsidR="00AD1DE2" w:rsidRPr="00C94A19">
        <w:rPr>
          <w:rFonts w:ascii="Verdana" w:eastAsia="Verdana" w:hAnsi="Verdana" w:cs="Verdana"/>
          <w:color w:val="000000"/>
        </w:rPr>
        <w:t xml:space="preserve">se of cameras and video of library patrons, with their consent, or staff is allowed. </w:t>
      </w:r>
    </w:p>
    <w:p w14:paraId="7C001944" w14:textId="77777777" w:rsidR="00EE450F" w:rsidRPr="00C94A19" w:rsidRDefault="00EE450F">
      <w:pPr>
        <w:pBdr>
          <w:top w:val="nil"/>
          <w:left w:val="nil"/>
          <w:bottom w:val="nil"/>
          <w:right w:val="nil"/>
          <w:between w:val="nil"/>
        </w:pBdr>
        <w:rPr>
          <w:rFonts w:ascii="Verdana" w:eastAsia="Verdana" w:hAnsi="Verdana" w:cs="Verdana"/>
          <w:color w:val="000000"/>
        </w:rPr>
      </w:pPr>
    </w:p>
    <w:p w14:paraId="2AD631FA"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Court-ordered warrants or subpoenas requesting disclosure of confidential library information will be referred to the library director. The library director will submit these to the Missoula County Attorney’s office for approval prior to dispersal of information. </w:t>
      </w:r>
    </w:p>
    <w:p w14:paraId="7648096D" w14:textId="77777777" w:rsidR="00EE450F" w:rsidRPr="00C94A19" w:rsidRDefault="00EE450F">
      <w:pPr>
        <w:pBdr>
          <w:top w:val="nil"/>
          <w:left w:val="nil"/>
          <w:bottom w:val="nil"/>
          <w:right w:val="nil"/>
          <w:between w:val="nil"/>
        </w:pBdr>
        <w:rPr>
          <w:rFonts w:ascii="Verdana" w:eastAsia="Verdana" w:hAnsi="Verdana" w:cs="Verdana"/>
          <w:color w:val="000000"/>
        </w:rPr>
      </w:pPr>
    </w:p>
    <w:p w14:paraId="449E90FC"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Users may view their library record </w:t>
      </w:r>
      <w:proofErr w:type="gramStart"/>
      <w:r w:rsidRPr="00C94A19">
        <w:rPr>
          <w:rFonts w:ascii="Verdana" w:eastAsia="Verdana" w:hAnsi="Verdana" w:cs="Verdana"/>
          <w:color w:val="000000"/>
        </w:rPr>
        <w:t>at</w:t>
      </w:r>
      <w:proofErr w:type="gramEnd"/>
      <w:r w:rsidRPr="00C94A19">
        <w:rPr>
          <w:rFonts w:ascii="Verdana" w:eastAsia="Verdana" w:hAnsi="Verdana" w:cs="Verdana"/>
          <w:color w:val="000000"/>
        </w:rPr>
        <w:t xml:space="preserve"> any public access computer or by using the library’s online system via the Internet.</w:t>
      </w:r>
    </w:p>
    <w:p w14:paraId="60904127" w14:textId="5FCE44F6" w:rsidR="00EE450F" w:rsidRPr="00C94A19" w:rsidRDefault="0057707E" w:rsidP="0057707E">
      <w:pPr>
        <w:pStyle w:val="Heading2"/>
        <w:rPr>
          <w:rFonts w:ascii="Verdana" w:eastAsia="Verdana" w:hAnsi="Verdana" w:cs="Verdana"/>
          <w:b/>
          <w:sz w:val="24"/>
          <w:szCs w:val="24"/>
        </w:rPr>
      </w:pPr>
      <w:bookmarkStart w:id="34" w:name="_heading=h.3o7alnk" w:colFirst="0" w:colLast="0"/>
      <w:bookmarkStart w:id="35" w:name="_Toc180678350"/>
      <w:bookmarkEnd w:id="34"/>
      <w:r w:rsidRPr="00C94A19">
        <w:rPr>
          <w:rFonts w:ascii="Verdana" w:eastAsia="Verdana" w:hAnsi="Verdana" w:cs="Verdana"/>
          <w:b/>
          <w:sz w:val="24"/>
          <w:szCs w:val="24"/>
        </w:rPr>
        <w:t>PUBLIC PARTICIPATION POLICY</w:t>
      </w:r>
      <w:bookmarkEnd w:id="35"/>
    </w:p>
    <w:p w14:paraId="09EAF5BA"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The MPL Board of Trustees welcomes public input at its meetings. Each agenda item (unless specified otherwise) will be open for public input at the end of the Trustees’ item discussion. At the beginning of the meeting, there will be public comment time for any items not on the agenda. </w:t>
      </w:r>
      <w:r w:rsidRPr="00C94A19">
        <w:rPr>
          <w:rFonts w:ascii="Verdana" w:eastAsia="Verdana" w:hAnsi="Verdana" w:cs="Verdana"/>
          <w:i/>
          <w:color w:val="000000"/>
        </w:rPr>
        <w:t>(Revised 10/2019)</w:t>
      </w:r>
    </w:p>
    <w:p w14:paraId="15E1940D" w14:textId="77777777" w:rsidR="00EE450F" w:rsidRPr="00C94A19" w:rsidRDefault="00EE450F">
      <w:pPr>
        <w:pBdr>
          <w:top w:val="nil"/>
          <w:left w:val="nil"/>
          <w:bottom w:val="nil"/>
          <w:right w:val="nil"/>
          <w:between w:val="nil"/>
        </w:pBdr>
        <w:rPr>
          <w:rFonts w:ascii="Verdana" w:eastAsia="Verdana" w:hAnsi="Verdana" w:cs="Verdana"/>
          <w:color w:val="000000"/>
        </w:rPr>
      </w:pPr>
    </w:p>
    <w:p w14:paraId="09F96209"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To assure adequate notice and </w:t>
      </w:r>
      <w:proofErr w:type="gramStart"/>
      <w:r w:rsidRPr="00C94A19">
        <w:rPr>
          <w:rFonts w:ascii="Verdana" w:eastAsia="Verdana" w:hAnsi="Verdana" w:cs="Verdana"/>
          <w:color w:val="000000"/>
        </w:rPr>
        <w:t>assist</w:t>
      </w:r>
      <w:proofErr w:type="gramEnd"/>
      <w:r w:rsidRPr="00C94A19">
        <w:rPr>
          <w:rFonts w:ascii="Verdana" w:eastAsia="Verdana" w:hAnsi="Verdana" w:cs="Verdana"/>
          <w:color w:val="000000"/>
        </w:rPr>
        <w:t xml:space="preserve"> in public participation, the agenda will be posted at least 48 hours before the meeting on the library doors and the MPL and City of Missoula Websites.  </w:t>
      </w:r>
    </w:p>
    <w:p w14:paraId="3F32A64C" w14:textId="77777777" w:rsidR="00EE450F" w:rsidRPr="00C94A19" w:rsidRDefault="00EE450F">
      <w:pPr>
        <w:pBdr>
          <w:top w:val="nil"/>
          <w:left w:val="nil"/>
          <w:bottom w:val="nil"/>
          <w:right w:val="nil"/>
          <w:between w:val="nil"/>
        </w:pBdr>
        <w:rPr>
          <w:rFonts w:ascii="Verdana" w:eastAsia="Verdana" w:hAnsi="Verdana" w:cs="Verdana"/>
          <w:color w:val="000000"/>
        </w:rPr>
      </w:pPr>
    </w:p>
    <w:p w14:paraId="15227FD6"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Generally, the board meets monthly on the fourth (4</w:t>
      </w:r>
      <w:r w:rsidRPr="00C94A19">
        <w:rPr>
          <w:rFonts w:ascii="Verdana" w:eastAsia="Verdana" w:hAnsi="Verdana" w:cs="Verdana"/>
          <w:color w:val="000000"/>
          <w:vertAlign w:val="superscript"/>
        </w:rPr>
        <w:t>th</w:t>
      </w:r>
      <w:r w:rsidRPr="00C94A19">
        <w:rPr>
          <w:rFonts w:ascii="Verdana" w:eastAsia="Verdana" w:hAnsi="Verdana" w:cs="Verdana"/>
          <w:color w:val="000000"/>
        </w:rPr>
        <w:t>) Wednesday of the month, at 6:00 P.M. On occasion, the board may call a special meeting or need to change the time and date of the monthly meeting. Notice of such changes will be given at least 48 hours before the meeting and will be posted on the locations listed above.</w:t>
      </w:r>
    </w:p>
    <w:p w14:paraId="678F007E" w14:textId="77777777" w:rsidR="00EE450F" w:rsidRPr="00C94A19" w:rsidRDefault="00EE450F">
      <w:pPr>
        <w:pBdr>
          <w:top w:val="nil"/>
          <w:left w:val="nil"/>
          <w:bottom w:val="nil"/>
          <w:right w:val="nil"/>
          <w:between w:val="nil"/>
        </w:pBdr>
        <w:rPr>
          <w:rFonts w:ascii="Verdana" w:eastAsia="Verdana" w:hAnsi="Verdana" w:cs="Verdana"/>
          <w:color w:val="000000"/>
        </w:rPr>
      </w:pPr>
    </w:p>
    <w:p w14:paraId="7412D41C"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Everyone wishing to speak </w:t>
      </w:r>
      <w:r w:rsidRPr="00C94A19">
        <w:rPr>
          <w:rFonts w:ascii="Verdana" w:eastAsia="Verdana" w:hAnsi="Verdana" w:cs="Verdana"/>
          <w:color w:val="000000"/>
          <w:u w:val="single"/>
        </w:rPr>
        <w:t>must sign in</w:t>
      </w:r>
      <w:r w:rsidRPr="00C94A19">
        <w:rPr>
          <w:rFonts w:ascii="Verdana" w:eastAsia="Verdana" w:hAnsi="Verdana" w:cs="Verdana"/>
          <w:color w:val="000000"/>
        </w:rPr>
        <w:t xml:space="preserve"> with their name, address, and contact information to allow for accurate spelling of names and identification of those speaking on the various items for inclusion in the official minutes of the meeting. The form will be available on the table in the meeting room.</w:t>
      </w:r>
    </w:p>
    <w:p w14:paraId="11603D6C" w14:textId="77777777" w:rsidR="00EE450F" w:rsidRPr="00C94A19" w:rsidRDefault="00EE450F">
      <w:pPr>
        <w:pBdr>
          <w:top w:val="nil"/>
          <w:left w:val="nil"/>
          <w:bottom w:val="nil"/>
          <w:right w:val="nil"/>
          <w:between w:val="nil"/>
        </w:pBdr>
        <w:rPr>
          <w:rFonts w:ascii="Verdana" w:eastAsia="Verdana" w:hAnsi="Verdana" w:cs="Verdana"/>
          <w:color w:val="000000"/>
        </w:rPr>
      </w:pPr>
    </w:p>
    <w:p w14:paraId="34210677"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Comments may be given orally or in writing. Since time is limited, the board chair reserves the right to set reasonable time limits for public input on each topic. Normally, a person will be limited to three minutes per agenda item. Written comments should be submitted to the library director at least 24 hours prior to the meeting.</w:t>
      </w:r>
    </w:p>
    <w:p w14:paraId="7201DFD7" w14:textId="77777777" w:rsidR="00EE450F" w:rsidRPr="00C94A19" w:rsidRDefault="00EE450F">
      <w:pPr>
        <w:pBdr>
          <w:top w:val="nil"/>
          <w:left w:val="nil"/>
          <w:bottom w:val="nil"/>
          <w:right w:val="nil"/>
          <w:between w:val="nil"/>
        </w:pBdr>
        <w:rPr>
          <w:rFonts w:ascii="Verdana" w:eastAsia="Verdana" w:hAnsi="Verdana" w:cs="Verdana"/>
          <w:color w:val="000000"/>
        </w:rPr>
      </w:pPr>
    </w:p>
    <w:p w14:paraId="4CF5286D"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During board deliberation, the public will not make any comments </w:t>
      </w:r>
      <w:proofErr w:type="gramStart"/>
      <w:r w:rsidRPr="00C94A19">
        <w:rPr>
          <w:rFonts w:ascii="Verdana" w:eastAsia="Verdana" w:hAnsi="Verdana" w:cs="Verdana"/>
          <w:color w:val="000000"/>
        </w:rPr>
        <w:t>unless responding</w:t>
      </w:r>
      <w:proofErr w:type="gramEnd"/>
      <w:r w:rsidRPr="00C94A19">
        <w:rPr>
          <w:rFonts w:ascii="Verdana" w:eastAsia="Verdana" w:hAnsi="Verdana" w:cs="Verdana"/>
          <w:color w:val="000000"/>
        </w:rPr>
        <w:t xml:space="preserve"> to a specific question asked by the board chair. </w:t>
      </w:r>
      <w:r w:rsidRPr="00C94A19">
        <w:rPr>
          <w:rFonts w:ascii="Verdana" w:eastAsia="Verdana" w:hAnsi="Verdana" w:cs="Verdana"/>
          <w:i/>
          <w:color w:val="000000"/>
        </w:rPr>
        <w:t>(04/2008, 2/2014, 4/2020)</w:t>
      </w:r>
    </w:p>
    <w:p w14:paraId="741CB809" w14:textId="77777777" w:rsidR="00EE450F" w:rsidRPr="00C94A19" w:rsidRDefault="00EE450F">
      <w:pPr>
        <w:pBdr>
          <w:top w:val="nil"/>
          <w:left w:val="nil"/>
          <w:bottom w:val="nil"/>
          <w:right w:val="nil"/>
          <w:between w:val="nil"/>
        </w:pBdr>
        <w:rPr>
          <w:rFonts w:ascii="Verdana" w:eastAsia="Verdana" w:hAnsi="Verdana" w:cs="Verdana"/>
          <w:color w:val="000000"/>
        </w:rPr>
      </w:pPr>
      <w:bookmarkStart w:id="36" w:name="_heading=h.ihv636" w:colFirst="0" w:colLast="0"/>
      <w:bookmarkEnd w:id="36"/>
    </w:p>
    <w:p w14:paraId="0CCD1454" w14:textId="77777777" w:rsidR="00EE450F" w:rsidRPr="00C94A19" w:rsidRDefault="00AD1DE2">
      <w:pPr>
        <w:pStyle w:val="Heading2"/>
        <w:keepLines w:val="0"/>
        <w:spacing w:before="0" w:after="0" w:line="240" w:lineRule="auto"/>
        <w:rPr>
          <w:rFonts w:ascii="Verdana" w:eastAsia="Verdana" w:hAnsi="Verdana" w:cs="Verdana"/>
          <w:b/>
          <w:sz w:val="24"/>
          <w:szCs w:val="24"/>
        </w:rPr>
      </w:pPr>
      <w:bookmarkStart w:id="37" w:name="_Toc180678351"/>
      <w:r w:rsidRPr="00C94A19">
        <w:rPr>
          <w:rFonts w:ascii="Verdana" w:eastAsia="Verdana" w:hAnsi="Verdana" w:cs="Verdana"/>
          <w:b/>
          <w:sz w:val="24"/>
          <w:szCs w:val="24"/>
        </w:rPr>
        <w:lastRenderedPageBreak/>
        <w:t>Library Hours</w:t>
      </w:r>
      <w:bookmarkEnd w:id="37"/>
    </w:p>
    <w:p w14:paraId="32919316" w14:textId="77777777" w:rsidR="00EE450F" w:rsidRPr="00C94A19" w:rsidRDefault="00EE450F">
      <w:pPr>
        <w:pBdr>
          <w:top w:val="nil"/>
          <w:left w:val="nil"/>
          <w:bottom w:val="nil"/>
          <w:right w:val="nil"/>
          <w:between w:val="nil"/>
        </w:pBdr>
        <w:rPr>
          <w:rFonts w:ascii="Verdana" w:eastAsia="Verdana" w:hAnsi="Verdana" w:cs="Verdana"/>
          <w:color w:val="000000"/>
        </w:rPr>
      </w:pPr>
    </w:p>
    <w:p w14:paraId="15C49227"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Missoula Public Library hours are </w:t>
      </w:r>
      <w:r w:rsidRPr="00C94A19">
        <w:rPr>
          <w:rFonts w:ascii="Verdana" w:eastAsia="Verdana" w:hAnsi="Verdana" w:cs="Verdana"/>
          <w:color w:val="000000"/>
        </w:rPr>
        <w:br/>
      </w:r>
    </w:p>
    <w:p w14:paraId="3127AFDF"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Monday-Wednesday </w:t>
      </w:r>
      <w:sdt>
        <w:sdtPr>
          <w:tag w:val="goog_rdk_12"/>
          <w:id w:val="-1513136254"/>
        </w:sdtPr>
        <w:sdtContent/>
      </w:sdt>
      <w:sdt>
        <w:sdtPr>
          <w:tag w:val="goog_rdk_13"/>
          <w:id w:val="1757933267"/>
        </w:sdtPr>
        <w:sdtContent/>
      </w:sdt>
      <w:r w:rsidRPr="00C94A19">
        <w:rPr>
          <w:rFonts w:ascii="Verdana" w:eastAsia="Verdana" w:hAnsi="Verdana" w:cs="Verdana"/>
          <w:color w:val="000000"/>
        </w:rPr>
        <w:t>9am-8pm</w:t>
      </w:r>
      <w:r w:rsidRPr="00C94A19">
        <w:rPr>
          <w:rFonts w:ascii="Verdana" w:eastAsia="Verdana" w:hAnsi="Verdana" w:cs="Verdana"/>
          <w:color w:val="000000"/>
        </w:rPr>
        <w:br/>
        <w:t>Thursday, Friday and Saturday 8am-6pm</w:t>
      </w:r>
      <w:r w:rsidRPr="00C94A19">
        <w:rPr>
          <w:rFonts w:ascii="Verdana" w:eastAsia="Verdana" w:hAnsi="Verdana" w:cs="Verdana"/>
          <w:color w:val="000000"/>
        </w:rPr>
        <w:br/>
        <w:t xml:space="preserve">Sunday 12-5pm.  </w:t>
      </w:r>
    </w:p>
    <w:p w14:paraId="5A92BF59" w14:textId="77777777" w:rsidR="00EE450F" w:rsidRPr="00C94A19" w:rsidRDefault="00EE450F">
      <w:pPr>
        <w:pBdr>
          <w:top w:val="nil"/>
          <w:left w:val="nil"/>
          <w:bottom w:val="nil"/>
          <w:right w:val="nil"/>
          <w:between w:val="nil"/>
        </w:pBdr>
        <w:rPr>
          <w:rFonts w:ascii="Verdana" w:eastAsia="Verdana" w:hAnsi="Verdana" w:cs="Verdana"/>
          <w:color w:val="000000"/>
        </w:rPr>
      </w:pPr>
    </w:p>
    <w:p w14:paraId="4AC3A228"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Branch library hours are altered to the needs of the community they serve and vary from branch to branch. Branch hours are intended to fit the nature of the community they </w:t>
      </w:r>
      <w:proofErr w:type="gramStart"/>
      <w:r w:rsidRPr="00C94A19">
        <w:rPr>
          <w:rFonts w:ascii="Verdana" w:eastAsia="Verdana" w:hAnsi="Verdana" w:cs="Verdana"/>
          <w:color w:val="000000"/>
        </w:rPr>
        <w:t>serve</w:t>
      </w:r>
      <w:proofErr w:type="gramEnd"/>
      <w:r w:rsidRPr="00C94A19">
        <w:rPr>
          <w:rFonts w:ascii="Verdana" w:eastAsia="Verdana" w:hAnsi="Verdana" w:cs="Verdana"/>
          <w:color w:val="000000"/>
        </w:rPr>
        <w:t xml:space="preserve"> and they are posted on the MPL Website. </w:t>
      </w:r>
    </w:p>
    <w:p w14:paraId="4E30B6CA" w14:textId="77777777" w:rsidR="00EE450F" w:rsidRPr="00C94A19" w:rsidRDefault="00EE450F">
      <w:pPr>
        <w:pBdr>
          <w:top w:val="nil"/>
          <w:left w:val="nil"/>
          <w:bottom w:val="nil"/>
          <w:right w:val="nil"/>
          <w:between w:val="nil"/>
        </w:pBdr>
        <w:rPr>
          <w:rFonts w:ascii="Verdana" w:eastAsia="Verdana" w:hAnsi="Verdana" w:cs="Verdana"/>
          <w:color w:val="000000"/>
        </w:rPr>
      </w:pPr>
      <w:bookmarkStart w:id="38" w:name="_heading=h.1hmsyys" w:colFirst="0" w:colLast="0"/>
      <w:bookmarkEnd w:id="38"/>
    </w:p>
    <w:p w14:paraId="3DE1508E" w14:textId="77777777" w:rsidR="00EE450F" w:rsidRPr="00C94A19" w:rsidRDefault="00AD1DE2">
      <w:pPr>
        <w:pStyle w:val="Heading2"/>
        <w:keepLines w:val="0"/>
        <w:spacing w:before="0" w:after="0" w:line="240" w:lineRule="auto"/>
        <w:rPr>
          <w:rFonts w:ascii="Verdana" w:eastAsia="Verdana" w:hAnsi="Verdana" w:cs="Verdana"/>
          <w:b/>
          <w:sz w:val="24"/>
          <w:szCs w:val="24"/>
        </w:rPr>
      </w:pPr>
      <w:bookmarkStart w:id="39" w:name="_Toc180678352"/>
      <w:r w:rsidRPr="00C94A19">
        <w:rPr>
          <w:rFonts w:ascii="Verdana" w:eastAsia="Verdana" w:hAnsi="Verdana" w:cs="Verdana"/>
          <w:b/>
          <w:sz w:val="24"/>
          <w:szCs w:val="24"/>
        </w:rPr>
        <w:t>Lost and Found</w:t>
      </w:r>
      <w:bookmarkEnd w:id="39"/>
      <w:r w:rsidRPr="00C94A19">
        <w:rPr>
          <w:rFonts w:ascii="Verdana" w:eastAsia="Verdana" w:hAnsi="Verdana" w:cs="Verdana"/>
          <w:b/>
          <w:sz w:val="24"/>
          <w:szCs w:val="24"/>
        </w:rPr>
        <w:t xml:space="preserve"> </w:t>
      </w:r>
    </w:p>
    <w:p w14:paraId="07DC2404" w14:textId="77777777" w:rsidR="00EE450F" w:rsidRPr="00C94A19" w:rsidRDefault="00EE450F">
      <w:pPr>
        <w:pBdr>
          <w:top w:val="nil"/>
          <w:left w:val="nil"/>
          <w:bottom w:val="nil"/>
          <w:right w:val="nil"/>
          <w:between w:val="nil"/>
        </w:pBdr>
        <w:rPr>
          <w:rFonts w:ascii="Verdana" w:eastAsia="Verdana" w:hAnsi="Verdana" w:cs="Verdana"/>
          <w:color w:val="000000"/>
        </w:rPr>
      </w:pPr>
    </w:p>
    <w:p w14:paraId="235E6B6C"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The library is not responsible for personal items left in the library or on the library premises. When a member of the public leaves an item in the library, a reasonable attempt will be made to return the lost item to its owner.</w:t>
      </w:r>
    </w:p>
    <w:p w14:paraId="784BCA06" w14:textId="77777777" w:rsidR="00EE450F" w:rsidRPr="00C94A19" w:rsidRDefault="00AD1DE2">
      <w:pPr>
        <w:numPr>
          <w:ilvl w:val="0"/>
          <w:numId w:val="9"/>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In most cases, items that are lost and found in the library or turned </w:t>
      </w:r>
      <w:proofErr w:type="gramStart"/>
      <w:r w:rsidRPr="00C94A19">
        <w:rPr>
          <w:rFonts w:ascii="Verdana" w:eastAsia="Verdana" w:hAnsi="Verdana" w:cs="Verdana"/>
          <w:color w:val="000000"/>
        </w:rPr>
        <w:t>in to</w:t>
      </w:r>
      <w:proofErr w:type="gramEnd"/>
      <w:r w:rsidRPr="00C94A19">
        <w:rPr>
          <w:rFonts w:ascii="Verdana" w:eastAsia="Verdana" w:hAnsi="Verdana" w:cs="Verdana"/>
          <w:color w:val="000000"/>
        </w:rPr>
        <w:t xml:space="preserve"> library personnel by the public are held for four weeks, at which time they will be disposed of. </w:t>
      </w:r>
    </w:p>
    <w:p w14:paraId="0E924670" w14:textId="77777777" w:rsidR="00EE450F" w:rsidRPr="00C94A19" w:rsidRDefault="00AD1DE2">
      <w:pPr>
        <w:numPr>
          <w:ilvl w:val="0"/>
          <w:numId w:val="9"/>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Hazardous and perishable items are discarded immediately. </w:t>
      </w:r>
    </w:p>
    <w:p w14:paraId="1CA4ECB7" w14:textId="77777777" w:rsidR="00EE450F" w:rsidRPr="00C94A19" w:rsidRDefault="00AD1DE2">
      <w:pPr>
        <w:numPr>
          <w:ilvl w:val="0"/>
          <w:numId w:val="9"/>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Items of obvious value, including (but not limited to) wallets, cellular phones, jewelry, cash, and credit cards, are held in a secure location.</w:t>
      </w:r>
    </w:p>
    <w:p w14:paraId="7E19DA87" w14:textId="77777777" w:rsidR="00EE450F" w:rsidRPr="00C94A19" w:rsidRDefault="00AD1DE2">
      <w:pPr>
        <w:numPr>
          <w:ilvl w:val="0"/>
          <w:numId w:val="9"/>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If the owner of the item can be determined, staff will attempt to contact the owner in a timely manner. </w:t>
      </w:r>
    </w:p>
    <w:p w14:paraId="40E17A22" w14:textId="77777777" w:rsidR="00EE450F" w:rsidRPr="00C94A19" w:rsidRDefault="00AD1DE2">
      <w:pPr>
        <w:numPr>
          <w:ilvl w:val="0"/>
          <w:numId w:val="9"/>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If the owner of a lost and found item visits the library and satisfactorily identifies the item, the item will be returned to its owner.</w:t>
      </w:r>
    </w:p>
    <w:p w14:paraId="25174564" w14:textId="77777777" w:rsidR="00EE450F" w:rsidRPr="00C94A19" w:rsidRDefault="00AD1DE2">
      <w:pPr>
        <w:numPr>
          <w:ilvl w:val="0"/>
          <w:numId w:val="9"/>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If items are not claimed in a timely manner, they will be disposed of by being discarded, turned over to the police department, or donated to charity, as appropriate.</w:t>
      </w:r>
    </w:p>
    <w:p w14:paraId="08CDDB68" w14:textId="77777777" w:rsidR="00EE450F" w:rsidRPr="00C94A19" w:rsidRDefault="00AD1DE2">
      <w:pPr>
        <w:numPr>
          <w:ilvl w:val="0"/>
          <w:numId w:val="9"/>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Bicycles that are chained to the bike rack for longer than five days will be removed and turned over to the city police.</w:t>
      </w:r>
    </w:p>
    <w:p w14:paraId="720FDBCC" w14:textId="77777777" w:rsidR="00AD1DE2" w:rsidRPr="00C94A19" w:rsidRDefault="00AD1DE2" w:rsidP="00AD1DE2">
      <w:pPr>
        <w:pBdr>
          <w:top w:val="nil"/>
          <w:left w:val="nil"/>
          <w:bottom w:val="nil"/>
          <w:right w:val="nil"/>
          <w:between w:val="nil"/>
        </w:pBdr>
        <w:ind w:left="720"/>
        <w:rPr>
          <w:rFonts w:ascii="Verdana" w:eastAsia="Verdana" w:hAnsi="Verdana" w:cs="Verdana"/>
          <w:color w:val="000000"/>
        </w:rPr>
      </w:pPr>
      <w:bookmarkStart w:id="40" w:name="_heading=h.2grqrue" w:colFirst="0" w:colLast="0"/>
      <w:bookmarkEnd w:id="40"/>
    </w:p>
    <w:p w14:paraId="6570279B" w14:textId="77777777" w:rsidR="00EE450F" w:rsidRPr="00C94A19" w:rsidRDefault="00AD1DE2">
      <w:pPr>
        <w:pStyle w:val="Heading2"/>
        <w:keepLines w:val="0"/>
        <w:spacing w:before="0" w:after="0" w:line="240" w:lineRule="auto"/>
        <w:rPr>
          <w:rFonts w:ascii="Verdana" w:eastAsia="Verdana" w:hAnsi="Verdana" w:cs="Verdana"/>
          <w:b/>
          <w:sz w:val="24"/>
          <w:szCs w:val="24"/>
        </w:rPr>
      </w:pPr>
      <w:bookmarkStart w:id="41" w:name="_Toc180678353"/>
      <w:r w:rsidRPr="00C94A19">
        <w:rPr>
          <w:rFonts w:ascii="Verdana" w:eastAsia="Verdana" w:hAnsi="Verdana" w:cs="Verdana"/>
          <w:b/>
          <w:sz w:val="24"/>
          <w:szCs w:val="24"/>
        </w:rPr>
        <w:t>Library Cards</w:t>
      </w:r>
      <w:bookmarkEnd w:id="41"/>
    </w:p>
    <w:p w14:paraId="1AAC40F3" w14:textId="77777777" w:rsidR="00EE450F" w:rsidRPr="00C94A19" w:rsidRDefault="00EE450F">
      <w:pPr>
        <w:pBdr>
          <w:top w:val="nil"/>
          <w:left w:val="nil"/>
          <w:bottom w:val="nil"/>
          <w:right w:val="nil"/>
          <w:between w:val="nil"/>
        </w:pBdr>
        <w:rPr>
          <w:rFonts w:ascii="Verdana" w:eastAsia="Verdana" w:hAnsi="Verdana" w:cs="Verdana"/>
          <w:color w:val="000000"/>
          <w:u w:val="single"/>
        </w:rPr>
      </w:pPr>
    </w:p>
    <w:p w14:paraId="5D44635F"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A Missoula Public Library borrower’s card is available to any individual resident of the State of Montana who completes the borrower’s registration form and shows one piece of identification. </w:t>
      </w:r>
    </w:p>
    <w:p w14:paraId="23A51D16" w14:textId="77777777" w:rsidR="00EE450F" w:rsidRPr="00C94A19" w:rsidRDefault="00EE450F">
      <w:pPr>
        <w:pBdr>
          <w:top w:val="nil"/>
          <w:left w:val="nil"/>
          <w:bottom w:val="nil"/>
          <w:right w:val="nil"/>
          <w:between w:val="nil"/>
        </w:pBdr>
        <w:rPr>
          <w:rFonts w:ascii="Verdana" w:eastAsia="Verdana" w:hAnsi="Verdana" w:cs="Verdana"/>
          <w:color w:val="000000"/>
        </w:rPr>
      </w:pPr>
    </w:p>
    <w:p w14:paraId="1059AC36"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For proof of identity, a photo ID is preferred; in lieu of a photo ID, individuals may present at least two alternate forms of ID which together list, in part, their current address, proper name, and/or date of birth (e.g., a credit card, a piece of mail from a utility or government office, a social security card, a birth certificate, etc.).  </w:t>
      </w:r>
    </w:p>
    <w:p w14:paraId="5B305793" w14:textId="77777777" w:rsidR="00EE450F" w:rsidRPr="00C94A19" w:rsidRDefault="00EE450F">
      <w:pPr>
        <w:pBdr>
          <w:top w:val="nil"/>
          <w:left w:val="nil"/>
          <w:bottom w:val="nil"/>
          <w:right w:val="nil"/>
          <w:between w:val="nil"/>
        </w:pBdr>
        <w:rPr>
          <w:rFonts w:ascii="Verdana" w:eastAsia="Verdana" w:hAnsi="Verdana" w:cs="Verdana"/>
          <w:color w:val="000000"/>
        </w:rPr>
      </w:pPr>
    </w:p>
    <w:p w14:paraId="689C98F0"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As a library card implies a binding contract between a user and the library, the users must also provide their full name and</w:t>
      </w:r>
      <w:r w:rsidRPr="00C94A19">
        <w:rPr>
          <w:rFonts w:ascii="Verdana" w:eastAsia="Verdana" w:hAnsi="Verdana" w:cs="Verdana"/>
          <w:color w:val="FF0000"/>
        </w:rPr>
        <w:t xml:space="preserve"> </w:t>
      </w:r>
      <w:r w:rsidRPr="00C94A19">
        <w:rPr>
          <w:rFonts w:ascii="Verdana" w:eastAsia="Verdana" w:hAnsi="Verdana" w:cs="Verdana"/>
          <w:color w:val="000000"/>
        </w:rPr>
        <w:t xml:space="preserve">date of birth for inclusion in their account record. </w:t>
      </w:r>
      <w:r w:rsidRPr="00C94A19">
        <w:rPr>
          <w:rFonts w:ascii="Verdana" w:eastAsia="Verdana" w:hAnsi="Verdana" w:cs="Verdana"/>
          <w:i/>
          <w:color w:val="000000"/>
        </w:rPr>
        <w:t>(Revised 03/29/2012) (2/2014)</w:t>
      </w:r>
    </w:p>
    <w:p w14:paraId="5AA416AA" w14:textId="77777777" w:rsidR="00EE450F" w:rsidRPr="00C94A19" w:rsidRDefault="00EE450F">
      <w:pPr>
        <w:pBdr>
          <w:top w:val="nil"/>
          <w:left w:val="nil"/>
          <w:bottom w:val="nil"/>
          <w:right w:val="nil"/>
          <w:between w:val="nil"/>
        </w:pBdr>
        <w:rPr>
          <w:rFonts w:ascii="Verdana" w:eastAsia="Verdana" w:hAnsi="Verdana" w:cs="Verdana"/>
          <w:color w:val="000000"/>
        </w:rPr>
      </w:pPr>
    </w:p>
    <w:p w14:paraId="64064BAD" w14:textId="77777777" w:rsidR="00EE450F" w:rsidRPr="00C94A19" w:rsidRDefault="00AD1DE2">
      <w:pPr>
        <w:numPr>
          <w:ilvl w:val="0"/>
          <w:numId w:val="3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All addresses which list a post office box number must also have a street address or description of location.</w:t>
      </w:r>
    </w:p>
    <w:p w14:paraId="60921678" w14:textId="77777777" w:rsidR="00EE450F" w:rsidRPr="00C94A19" w:rsidRDefault="00AD1DE2">
      <w:pPr>
        <w:numPr>
          <w:ilvl w:val="0"/>
          <w:numId w:val="3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Applicants residing in temporary housing (e.g., hotels, campgrounds, local shelters) may be registered on a temporary </w:t>
      </w:r>
      <w:proofErr w:type="gramStart"/>
      <w:r w:rsidRPr="00C94A19">
        <w:rPr>
          <w:rFonts w:ascii="Verdana" w:eastAsia="Verdana" w:hAnsi="Verdana" w:cs="Verdana"/>
          <w:color w:val="000000"/>
        </w:rPr>
        <w:t>status</w:t>
      </w:r>
      <w:proofErr w:type="gramEnd"/>
      <w:r w:rsidRPr="00C94A19">
        <w:rPr>
          <w:rFonts w:ascii="Verdana" w:eastAsia="Verdana" w:hAnsi="Verdana" w:cs="Verdana"/>
          <w:color w:val="000000"/>
        </w:rPr>
        <w:t xml:space="preserve"> and may </w:t>
      </w:r>
      <w:proofErr w:type="gramStart"/>
      <w:r w:rsidRPr="00C94A19">
        <w:rPr>
          <w:rFonts w:ascii="Verdana" w:eastAsia="Verdana" w:hAnsi="Verdana" w:cs="Verdana"/>
          <w:color w:val="000000"/>
        </w:rPr>
        <w:t>check-out</w:t>
      </w:r>
      <w:proofErr w:type="gramEnd"/>
      <w:r w:rsidRPr="00C94A19">
        <w:rPr>
          <w:rFonts w:ascii="Verdana" w:eastAsia="Verdana" w:hAnsi="Verdana" w:cs="Verdana"/>
          <w:color w:val="000000"/>
        </w:rPr>
        <w:t xml:space="preserve"> two items. </w:t>
      </w:r>
    </w:p>
    <w:p w14:paraId="5F74E5A4" w14:textId="77777777" w:rsidR="00EE450F" w:rsidRPr="00C94A19" w:rsidRDefault="00AD1DE2">
      <w:pPr>
        <w:numPr>
          <w:ilvl w:val="0"/>
          <w:numId w:val="22"/>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New registrants with temporary cards or unverified addresses may initially check out two items.  </w:t>
      </w:r>
    </w:p>
    <w:p w14:paraId="229A9B92" w14:textId="77777777" w:rsidR="00EE450F" w:rsidRPr="00C94A19" w:rsidRDefault="00AD1DE2">
      <w:pPr>
        <w:numPr>
          <w:ilvl w:val="0"/>
          <w:numId w:val="22"/>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Children – All applicants under 15 years of age must have a parent or legal guardian present at the time of application. A parent or legal guardian cannot obtain a library card in their child’s name without the child present. </w:t>
      </w:r>
      <w:r w:rsidRPr="00C94A19">
        <w:rPr>
          <w:rFonts w:ascii="Verdana" w:eastAsia="Verdana" w:hAnsi="Verdana" w:cs="Verdana"/>
          <w:i/>
          <w:color w:val="000000"/>
        </w:rPr>
        <w:t>(Revised 03/2011)</w:t>
      </w:r>
      <w:r w:rsidRPr="00C94A19">
        <w:rPr>
          <w:rFonts w:ascii="Verdana" w:eastAsia="Verdana" w:hAnsi="Verdana" w:cs="Verdana"/>
          <w:color w:val="000000"/>
        </w:rPr>
        <w:t xml:space="preserve"> </w:t>
      </w:r>
    </w:p>
    <w:p w14:paraId="204F0576" w14:textId="77777777" w:rsidR="00EE450F" w:rsidRPr="00C94A19" w:rsidRDefault="00AD1DE2">
      <w:pPr>
        <w:numPr>
          <w:ilvl w:val="1"/>
          <w:numId w:val="22"/>
        </w:numPr>
        <w:pBdr>
          <w:top w:val="nil"/>
          <w:left w:val="nil"/>
          <w:bottom w:val="nil"/>
          <w:right w:val="nil"/>
          <w:between w:val="nil"/>
        </w:pBdr>
        <w:rPr>
          <w:rFonts w:ascii="Verdana" w:eastAsia="Verdana" w:hAnsi="Verdana" w:cs="Verdana"/>
          <w:color w:val="000000"/>
        </w:rPr>
      </w:pPr>
      <w:proofErr w:type="gramStart"/>
      <w:r w:rsidRPr="00C94A19">
        <w:rPr>
          <w:rFonts w:ascii="Verdana" w:eastAsia="Verdana" w:hAnsi="Verdana" w:cs="Verdana"/>
          <w:color w:val="000000"/>
        </w:rPr>
        <w:t>In the event that</w:t>
      </w:r>
      <w:proofErr w:type="gramEnd"/>
      <w:r w:rsidRPr="00C94A19">
        <w:rPr>
          <w:rFonts w:ascii="Verdana" w:eastAsia="Verdana" w:hAnsi="Verdana" w:cs="Verdana"/>
          <w:color w:val="000000"/>
        </w:rPr>
        <w:t xml:space="preserve"> a caregiver asks to obtain a card for a child:</w:t>
      </w:r>
    </w:p>
    <w:p w14:paraId="1291360B" w14:textId="77777777" w:rsidR="00EE450F" w:rsidRPr="00C94A19" w:rsidRDefault="00AD1DE2">
      <w:pPr>
        <w:pBdr>
          <w:top w:val="nil"/>
          <w:left w:val="nil"/>
          <w:bottom w:val="nil"/>
          <w:right w:val="nil"/>
          <w:between w:val="nil"/>
        </w:pBdr>
        <w:ind w:left="1440"/>
        <w:rPr>
          <w:rFonts w:ascii="Verdana" w:eastAsia="Verdana" w:hAnsi="Verdana" w:cs="Verdana"/>
          <w:color w:val="000000"/>
        </w:rPr>
      </w:pPr>
      <w:r w:rsidRPr="00C94A19">
        <w:rPr>
          <w:rFonts w:ascii="Verdana" w:eastAsia="Verdana" w:hAnsi="Verdana" w:cs="Verdana"/>
          <w:color w:val="000000"/>
        </w:rPr>
        <w:t xml:space="preserve">A caregiver may receive a library card with temporary status until the legal guardian can bring the child to the library with the proof of address card.  At that time the child’s card will be updated to full status.  The child </w:t>
      </w:r>
      <w:r w:rsidRPr="00C94A19">
        <w:rPr>
          <w:rFonts w:ascii="Verdana" w:eastAsia="Verdana" w:hAnsi="Verdana" w:cs="Verdana"/>
          <w:color w:val="000000"/>
          <w:u w:val="single"/>
        </w:rPr>
        <w:t xml:space="preserve">must be present to obtain a temporary card and to update the card to full status. </w:t>
      </w:r>
      <w:r w:rsidRPr="00C94A19">
        <w:rPr>
          <w:rFonts w:ascii="Verdana" w:eastAsia="Verdana" w:hAnsi="Verdana" w:cs="Verdana"/>
          <w:i/>
          <w:color w:val="000000"/>
        </w:rPr>
        <w:t>(Revised 10/2019)</w:t>
      </w:r>
    </w:p>
    <w:p w14:paraId="67D303FC" w14:textId="77777777" w:rsidR="00EE450F" w:rsidRPr="00C94A19" w:rsidRDefault="00AD1DE2">
      <w:pPr>
        <w:numPr>
          <w:ilvl w:val="0"/>
          <w:numId w:val="3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Proof of address</w:t>
      </w:r>
    </w:p>
    <w:p w14:paraId="254CB909" w14:textId="77777777" w:rsidR="00EE450F" w:rsidRPr="00C94A19" w:rsidRDefault="00AD1DE2">
      <w:pPr>
        <w:numPr>
          <w:ilvl w:val="1"/>
          <w:numId w:val="3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The library will mail a proof of address postcard to new users with permanent addresses. Alternatively, users can present proof of address such as a lease agreement, USPS-delivered correspondence from a utility or government agency, or an electronic statement from a utility or government, so long as the electronic statement includes the user’s permanent address. </w:t>
      </w:r>
      <w:r w:rsidRPr="00C94A19">
        <w:rPr>
          <w:rFonts w:ascii="Verdana" w:eastAsia="Verdana" w:hAnsi="Verdana" w:cs="Verdana"/>
          <w:i/>
          <w:color w:val="000000"/>
        </w:rPr>
        <w:t>(Revised 2/2022)</w:t>
      </w:r>
    </w:p>
    <w:p w14:paraId="0B63439F" w14:textId="77777777" w:rsidR="00EE450F" w:rsidRPr="00C94A19" w:rsidRDefault="00AD1DE2">
      <w:pPr>
        <w:numPr>
          <w:ilvl w:val="1"/>
          <w:numId w:val="3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Children’s card – If the parent or legal guardian is a library card holder in good standing, the library will accept a parent or guardian’s account as proof of address. If the parent or legal guardian does not have a library card, then </w:t>
      </w:r>
      <w:proofErr w:type="gramStart"/>
      <w:r w:rsidRPr="00C94A19">
        <w:rPr>
          <w:rFonts w:ascii="Verdana" w:eastAsia="Verdana" w:hAnsi="Verdana" w:cs="Verdana"/>
          <w:color w:val="000000"/>
        </w:rPr>
        <w:t>a proof</w:t>
      </w:r>
      <w:proofErr w:type="gramEnd"/>
      <w:r w:rsidRPr="00C94A19">
        <w:rPr>
          <w:rFonts w:ascii="Verdana" w:eastAsia="Verdana" w:hAnsi="Verdana" w:cs="Verdana"/>
          <w:color w:val="000000"/>
        </w:rPr>
        <w:t xml:space="preserve"> of address postcard will be mailed to the </w:t>
      </w:r>
      <w:proofErr w:type="gramStart"/>
      <w:r w:rsidRPr="00C94A19">
        <w:rPr>
          <w:rFonts w:ascii="Verdana" w:eastAsia="Verdana" w:hAnsi="Verdana" w:cs="Verdana"/>
          <w:color w:val="000000"/>
        </w:rPr>
        <w:t>applicant</w:t>
      </w:r>
      <w:proofErr w:type="gramEnd"/>
      <w:r w:rsidRPr="00C94A19">
        <w:rPr>
          <w:rFonts w:ascii="Verdana" w:eastAsia="Verdana" w:hAnsi="Verdana" w:cs="Verdana"/>
          <w:color w:val="000000"/>
        </w:rPr>
        <w:t xml:space="preserve"> and the applicant will remain temporary until the proof of address card is returned within a 30-day time frame. </w:t>
      </w:r>
      <w:r w:rsidRPr="00C94A19">
        <w:rPr>
          <w:rFonts w:ascii="Verdana" w:eastAsia="Verdana" w:hAnsi="Verdana" w:cs="Verdana"/>
          <w:i/>
          <w:color w:val="000000"/>
        </w:rPr>
        <w:t>(03/2011)</w:t>
      </w:r>
    </w:p>
    <w:p w14:paraId="7A25EAD2" w14:textId="77777777" w:rsidR="00EE450F" w:rsidRPr="00C94A19" w:rsidRDefault="00AD1DE2">
      <w:pPr>
        <w:numPr>
          <w:ilvl w:val="1"/>
          <w:numId w:val="3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Applicants who use traditionally temporary housing as a permanent, full-time or extended place of residence will be registered on a temporary status for 60 days after their application. </w:t>
      </w:r>
      <w:sdt>
        <w:sdtPr>
          <w:tag w:val="goog_rdk_15"/>
          <w:id w:val="363325824"/>
        </w:sdtPr>
        <w:sdtContent/>
      </w:sdt>
      <w:r w:rsidRPr="00C94A19">
        <w:rPr>
          <w:rFonts w:ascii="Verdana" w:eastAsia="Verdana" w:hAnsi="Verdana" w:cs="Verdana"/>
          <w:color w:val="000000"/>
        </w:rPr>
        <w:t xml:space="preserve">After 60 days, the applicant may </w:t>
      </w:r>
      <w:r w:rsidRPr="00C94A19">
        <w:rPr>
          <w:rFonts w:ascii="Verdana" w:eastAsia="Verdana" w:hAnsi="Verdana" w:cs="Verdana"/>
        </w:rPr>
        <w:t xml:space="preserve">request that </w:t>
      </w:r>
      <w:proofErr w:type="gramStart"/>
      <w:r w:rsidRPr="00C94A19">
        <w:rPr>
          <w:rFonts w:ascii="Verdana" w:eastAsia="Verdana" w:hAnsi="Verdana" w:cs="Verdana"/>
          <w:color w:val="000000"/>
        </w:rPr>
        <w:t>a proof</w:t>
      </w:r>
      <w:proofErr w:type="gramEnd"/>
      <w:r w:rsidRPr="00C94A19">
        <w:rPr>
          <w:rFonts w:ascii="Verdana" w:eastAsia="Verdana" w:hAnsi="Verdana" w:cs="Verdana"/>
          <w:color w:val="000000"/>
        </w:rPr>
        <w:t xml:space="preserve"> of address postcard </w:t>
      </w:r>
      <w:r w:rsidRPr="00C94A19">
        <w:rPr>
          <w:rFonts w:ascii="Verdana" w:eastAsia="Verdana" w:hAnsi="Verdana" w:cs="Verdana"/>
        </w:rPr>
        <w:t xml:space="preserve">be </w:t>
      </w:r>
      <w:r w:rsidRPr="00C94A19">
        <w:rPr>
          <w:rFonts w:ascii="Verdana" w:eastAsia="Verdana" w:hAnsi="Verdana" w:cs="Verdana"/>
          <w:color w:val="000000"/>
        </w:rPr>
        <w:t xml:space="preserve">mailed. Upon timely return of the </w:t>
      </w:r>
      <w:r w:rsidRPr="00C94A19">
        <w:rPr>
          <w:rFonts w:ascii="Verdana" w:eastAsia="Verdana" w:hAnsi="Verdana" w:cs="Verdana"/>
          <w:color w:val="000000"/>
        </w:rPr>
        <w:lastRenderedPageBreak/>
        <w:t xml:space="preserve">proof of address postcard, borrowing privileges become permanent.  </w:t>
      </w:r>
      <w:r w:rsidRPr="00C94A19">
        <w:rPr>
          <w:rFonts w:ascii="Verdana" w:eastAsia="Verdana" w:hAnsi="Verdana" w:cs="Verdana"/>
          <w:i/>
          <w:color w:val="000000"/>
        </w:rPr>
        <w:t>(Revised 04/25/2012)</w:t>
      </w:r>
    </w:p>
    <w:p w14:paraId="1BAE861C" w14:textId="77777777" w:rsidR="00EE450F" w:rsidRPr="00C94A19" w:rsidRDefault="00AD1DE2">
      <w:pPr>
        <w:numPr>
          <w:ilvl w:val="0"/>
          <w:numId w:val="2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The initial library card is free, and there is a $1 charge for a replacement card. </w:t>
      </w:r>
      <w:r w:rsidRPr="00C94A19">
        <w:rPr>
          <w:rFonts w:ascii="Verdana" w:eastAsia="Verdana" w:hAnsi="Verdana" w:cs="Verdana"/>
          <w:i/>
          <w:color w:val="000000"/>
        </w:rPr>
        <w:t>(Revised 4/11/2019; 7/25/2000)</w:t>
      </w:r>
    </w:p>
    <w:p w14:paraId="115B918E" w14:textId="77777777" w:rsidR="00EE450F" w:rsidRPr="00C94A19" w:rsidRDefault="00AD1DE2">
      <w:pPr>
        <w:numPr>
          <w:ilvl w:val="0"/>
          <w:numId w:val="2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Library cards from Partner Libraries can be utilized at Missoula Public Library. </w:t>
      </w:r>
      <w:r w:rsidRPr="00C94A19">
        <w:rPr>
          <w:rFonts w:ascii="Verdana" w:eastAsia="Verdana" w:hAnsi="Verdana" w:cs="Verdana"/>
          <w:i/>
          <w:color w:val="000000"/>
        </w:rPr>
        <w:t xml:space="preserve">(Adopted 11/2004) </w:t>
      </w:r>
      <w:r w:rsidRPr="00C94A19">
        <w:rPr>
          <w:rFonts w:ascii="Verdana" w:eastAsia="Verdana" w:hAnsi="Verdana" w:cs="Verdana"/>
          <w:color w:val="000000"/>
        </w:rPr>
        <w:t xml:space="preserve">It is preferred practice for a user of a Partner library to use their existing library card rather than </w:t>
      </w:r>
      <w:proofErr w:type="gramStart"/>
      <w:r w:rsidRPr="00C94A19">
        <w:rPr>
          <w:rFonts w:ascii="Verdana" w:eastAsia="Verdana" w:hAnsi="Verdana" w:cs="Verdana"/>
          <w:color w:val="000000"/>
        </w:rPr>
        <w:t>obtaining</w:t>
      </w:r>
      <w:proofErr w:type="gramEnd"/>
      <w:r w:rsidRPr="00C94A19">
        <w:rPr>
          <w:rFonts w:ascii="Verdana" w:eastAsia="Verdana" w:hAnsi="Verdana" w:cs="Verdana"/>
          <w:color w:val="000000"/>
        </w:rPr>
        <w:t xml:space="preserve"> a new MPL Card.</w:t>
      </w:r>
    </w:p>
    <w:p w14:paraId="00EB9C9A" w14:textId="77777777" w:rsidR="00EE450F" w:rsidRPr="00C94A19" w:rsidRDefault="00EE450F">
      <w:pPr>
        <w:pBdr>
          <w:top w:val="nil"/>
          <w:left w:val="nil"/>
          <w:bottom w:val="nil"/>
          <w:right w:val="nil"/>
          <w:between w:val="nil"/>
        </w:pBdr>
        <w:rPr>
          <w:rFonts w:ascii="Verdana" w:eastAsia="Verdana" w:hAnsi="Verdana" w:cs="Verdana"/>
          <w:color w:val="000000"/>
        </w:rPr>
      </w:pPr>
    </w:p>
    <w:p w14:paraId="69E37345"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Invalid contact information - If the United States Postal Service is unable to deliver library correspondence to a user’s recorded address, the status of the user’s account will be updated as a barred account until such time as the user is able to confirm a new address using a proof of address postcard. If, </w:t>
      </w:r>
      <w:proofErr w:type="gramStart"/>
      <w:r w:rsidRPr="00C94A19">
        <w:rPr>
          <w:rFonts w:ascii="Verdana" w:eastAsia="Verdana" w:hAnsi="Verdana" w:cs="Verdana"/>
          <w:color w:val="000000"/>
        </w:rPr>
        <w:t>during the course of</w:t>
      </w:r>
      <w:proofErr w:type="gramEnd"/>
      <w:r w:rsidRPr="00C94A19">
        <w:rPr>
          <w:rFonts w:ascii="Verdana" w:eastAsia="Verdana" w:hAnsi="Verdana" w:cs="Verdana"/>
          <w:color w:val="000000"/>
        </w:rPr>
        <w:t xml:space="preserve"> regular business operations, library staff concludes a user’s recorded telephone and/or email information is invalid, the status of the user’s account will be updated as a barred account until such time as the user is able to confirm a new telephone number and/or email address.  </w:t>
      </w:r>
      <w:r w:rsidRPr="00C94A19">
        <w:rPr>
          <w:rFonts w:ascii="Verdana" w:eastAsia="Verdana" w:hAnsi="Verdana" w:cs="Verdana"/>
          <w:i/>
          <w:color w:val="000000"/>
        </w:rPr>
        <w:t>(Updated 5/2017)</w:t>
      </w:r>
    </w:p>
    <w:p w14:paraId="55CA082A" w14:textId="77777777" w:rsidR="00EE450F" w:rsidRPr="00C94A19" w:rsidRDefault="00EE450F">
      <w:pPr>
        <w:pBdr>
          <w:top w:val="nil"/>
          <w:left w:val="nil"/>
          <w:bottom w:val="nil"/>
          <w:right w:val="nil"/>
          <w:between w:val="nil"/>
        </w:pBdr>
        <w:rPr>
          <w:rFonts w:ascii="Verdana" w:eastAsia="Verdana" w:hAnsi="Verdana" w:cs="Verdana"/>
          <w:color w:val="000000"/>
        </w:rPr>
      </w:pPr>
    </w:p>
    <w:p w14:paraId="42A8205B"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Group library cards - Application for a group card must be written on business letterhead, stating that the organization is willing to assume responsibility for fines and damaged or lost items. The letter must also list who is allowed to use the card and be signed by the individual who will assume financial responsibility.</w:t>
      </w:r>
    </w:p>
    <w:p w14:paraId="46EE0884" w14:textId="77777777" w:rsidR="00EE450F" w:rsidRPr="00C94A19" w:rsidRDefault="00AD1DE2">
      <w:pPr>
        <w:numPr>
          <w:ilvl w:val="1"/>
          <w:numId w:val="26"/>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The group card must be kept by the organization and must be referenced when materials are borrowed.</w:t>
      </w:r>
    </w:p>
    <w:p w14:paraId="34C99867" w14:textId="77777777" w:rsidR="00EE450F" w:rsidRPr="00C94A19" w:rsidRDefault="00AD1DE2">
      <w:pPr>
        <w:numPr>
          <w:ilvl w:val="1"/>
          <w:numId w:val="26"/>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Group cards will be updated on a yearly basis, upon verification of address and individual in charge.</w:t>
      </w:r>
    </w:p>
    <w:p w14:paraId="34E88933" w14:textId="77777777" w:rsidR="00EE450F" w:rsidRPr="00C94A19" w:rsidRDefault="00AD1DE2">
      <w:pPr>
        <w:numPr>
          <w:ilvl w:val="1"/>
          <w:numId w:val="26"/>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If the card is lost, another letter from the organization on </w:t>
      </w:r>
      <w:r w:rsidRPr="00C94A19">
        <w:rPr>
          <w:rFonts w:ascii="Verdana" w:eastAsia="Verdana" w:hAnsi="Verdana" w:cs="Verdana"/>
          <w:color w:val="000000"/>
        </w:rPr>
        <w:tab/>
        <w:t>letterhead will be required. A $1.00 replacement fee will be charged.</w:t>
      </w:r>
    </w:p>
    <w:p w14:paraId="57E444F0" w14:textId="77777777" w:rsidR="00EE450F" w:rsidRPr="00C94A19" w:rsidRDefault="00EE450F">
      <w:pPr>
        <w:pBdr>
          <w:top w:val="nil"/>
          <w:left w:val="nil"/>
          <w:bottom w:val="nil"/>
          <w:right w:val="nil"/>
          <w:between w:val="nil"/>
        </w:pBdr>
        <w:rPr>
          <w:rFonts w:ascii="Verdana" w:eastAsia="Verdana" w:hAnsi="Verdana" w:cs="Verdana"/>
          <w:color w:val="000000"/>
        </w:rPr>
      </w:pPr>
      <w:bookmarkStart w:id="42" w:name="_heading=h.3fwokq0" w:colFirst="0" w:colLast="0"/>
      <w:bookmarkEnd w:id="42"/>
    </w:p>
    <w:p w14:paraId="6B359C1A" w14:textId="77777777" w:rsidR="00EE450F" w:rsidRPr="00C94A19" w:rsidRDefault="00AD1DE2">
      <w:pPr>
        <w:pStyle w:val="Heading2"/>
        <w:keepLines w:val="0"/>
        <w:spacing w:before="0" w:after="0" w:line="240" w:lineRule="auto"/>
        <w:rPr>
          <w:rFonts w:ascii="Verdana" w:eastAsia="Verdana" w:hAnsi="Verdana" w:cs="Verdana"/>
          <w:b/>
          <w:sz w:val="24"/>
          <w:szCs w:val="24"/>
        </w:rPr>
      </w:pPr>
      <w:bookmarkStart w:id="43" w:name="_Toc180678354"/>
      <w:r w:rsidRPr="00C94A19">
        <w:rPr>
          <w:rFonts w:ascii="Verdana" w:eastAsia="Verdana" w:hAnsi="Verdana" w:cs="Verdana"/>
          <w:b/>
          <w:sz w:val="24"/>
          <w:szCs w:val="24"/>
        </w:rPr>
        <w:t>Loan Periods</w:t>
      </w:r>
      <w:bookmarkEnd w:id="43"/>
    </w:p>
    <w:p w14:paraId="02B28763" w14:textId="77777777" w:rsidR="00EE450F" w:rsidRPr="00C94A19" w:rsidRDefault="00EE450F">
      <w:pPr>
        <w:pBdr>
          <w:top w:val="nil"/>
          <w:left w:val="nil"/>
          <w:bottom w:val="nil"/>
          <w:right w:val="nil"/>
          <w:between w:val="nil"/>
        </w:pBdr>
        <w:rPr>
          <w:rFonts w:ascii="Verdana" w:eastAsia="Verdana" w:hAnsi="Verdana" w:cs="Verdana"/>
          <w:color w:val="000000"/>
          <w:u w:val="single"/>
        </w:rPr>
      </w:pPr>
    </w:p>
    <w:p w14:paraId="160090D9"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Most materials – Four-week (28 day) check-out period with no grace period and two four-week renewals, provided items have not been reserved by another user.</w:t>
      </w:r>
    </w:p>
    <w:p w14:paraId="2EC18AEF" w14:textId="77777777" w:rsidR="00EE450F" w:rsidRPr="00C94A19" w:rsidRDefault="00EE450F">
      <w:pPr>
        <w:pBdr>
          <w:top w:val="nil"/>
          <w:left w:val="nil"/>
          <w:bottom w:val="nil"/>
          <w:right w:val="nil"/>
          <w:between w:val="nil"/>
        </w:pBdr>
        <w:rPr>
          <w:rFonts w:ascii="Verdana" w:eastAsia="Verdana" w:hAnsi="Verdana" w:cs="Verdana"/>
          <w:color w:val="000000"/>
        </w:rPr>
      </w:pPr>
    </w:p>
    <w:p w14:paraId="51FBC2D9"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New fiction, new nonfiction, magazines, music and DVDs, and magazines – 14-day check-out period with no grace period and two 14-day renewals, provided items have not been reserved by another user.</w:t>
      </w:r>
    </w:p>
    <w:p w14:paraId="426ED85F" w14:textId="77777777" w:rsidR="00EE450F" w:rsidRPr="00C94A19" w:rsidRDefault="00EE450F">
      <w:pPr>
        <w:pBdr>
          <w:top w:val="nil"/>
          <w:left w:val="nil"/>
          <w:bottom w:val="nil"/>
          <w:right w:val="nil"/>
          <w:between w:val="nil"/>
        </w:pBdr>
        <w:rPr>
          <w:rFonts w:ascii="Verdana" w:eastAsia="Verdana" w:hAnsi="Verdana" w:cs="Verdana"/>
          <w:color w:val="000000"/>
        </w:rPr>
      </w:pPr>
    </w:p>
    <w:p w14:paraId="316F90AD"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Renewals - items may be renewed </w:t>
      </w:r>
      <w:sdt>
        <w:sdtPr>
          <w:tag w:val="goog_rdk_16"/>
          <w:id w:val="1368717954"/>
        </w:sdtPr>
        <w:sdtContent/>
      </w:sdt>
      <w:r w:rsidRPr="00C94A19">
        <w:rPr>
          <w:rFonts w:ascii="Verdana" w:eastAsia="Verdana" w:hAnsi="Verdana" w:cs="Verdana"/>
          <w:color w:val="000000"/>
        </w:rPr>
        <w:t>autom</w:t>
      </w:r>
      <w:r w:rsidRPr="00C94A19">
        <w:rPr>
          <w:rFonts w:ascii="Verdana" w:eastAsia="Verdana" w:hAnsi="Verdana" w:cs="Verdana"/>
        </w:rPr>
        <w:t xml:space="preserve">atically or </w:t>
      </w:r>
      <w:r w:rsidRPr="00C94A19">
        <w:rPr>
          <w:rFonts w:ascii="Verdana" w:eastAsia="Verdana" w:hAnsi="Verdana" w:cs="Verdana"/>
          <w:color w:val="000000"/>
        </w:rPr>
        <w:t>by phone or online, providing they have not been reserved by another user.</w:t>
      </w:r>
    </w:p>
    <w:p w14:paraId="200E005C" w14:textId="77777777" w:rsidR="00EE450F" w:rsidRPr="00C94A19" w:rsidRDefault="00EE450F">
      <w:pPr>
        <w:pBdr>
          <w:top w:val="nil"/>
          <w:left w:val="nil"/>
          <w:bottom w:val="nil"/>
          <w:right w:val="nil"/>
          <w:between w:val="nil"/>
        </w:pBdr>
        <w:rPr>
          <w:rFonts w:ascii="Verdana" w:eastAsia="Verdana" w:hAnsi="Verdana" w:cs="Verdana"/>
          <w:color w:val="000000"/>
        </w:rPr>
      </w:pPr>
    </w:p>
    <w:p w14:paraId="54309626"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lastRenderedPageBreak/>
        <w:t>Public access computers:</w:t>
      </w:r>
    </w:p>
    <w:p w14:paraId="66FD09A4" w14:textId="77777777" w:rsidR="00EE450F" w:rsidRPr="00C94A19" w:rsidRDefault="00AD1DE2">
      <w:pPr>
        <w:numPr>
          <w:ilvl w:val="0"/>
          <w:numId w:val="4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Circulated to MPL or Partner Library cardholders on a first-come, first-served basis. </w:t>
      </w:r>
    </w:p>
    <w:p w14:paraId="1467D09E" w14:textId="77777777" w:rsidR="00EE450F" w:rsidRPr="00C94A19" w:rsidRDefault="00AD1DE2">
      <w:pPr>
        <w:numPr>
          <w:ilvl w:val="0"/>
          <w:numId w:val="4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Public access computers check out for a three-hour period.  </w:t>
      </w:r>
    </w:p>
    <w:p w14:paraId="6DBAF06C" w14:textId="77777777" w:rsidR="00EE450F" w:rsidRPr="00C94A19" w:rsidRDefault="00AD1DE2">
      <w:pPr>
        <w:numPr>
          <w:ilvl w:val="0"/>
          <w:numId w:val="4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No holds may be placed on public access computers.</w:t>
      </w:r>
    </w:p>
    <w:p w14:paraId="37A653D3" w14:textId="77777777" w:rsidR="00EE450F" w:rsidRPr="00C94A19" w:rsidRDefault="00AD1DE2">
      <w:pPr>
        <w:numPr>
          <w:ilvl w:val="0"/>
          <w:numId w:val="4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Users’ accounts must be in good standing with the library. </w:t>
      </w:r>
    </w:p>
    <w:p w14:paraId="02EA9169" w14:textId="77777777" w:rsidR="00EE450F" w:rsidRPr="00C94A19" w:rsidRDefault="00AD1DE2">
      <w:pPr>
        <w:numPr>
          <w:ilvl w:val="0"/>
          <w:numId w:val="4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Users may check out one public access computer at a time.</w:t>
      </w:r>
    </w:p>
    <w:p w14:paraId="7BD90EC1" w14:textId="77777777" w:rsidR="00EE450F" w:rsidRPr="00C94A19" w:rsidRDefault="00EE450F">
      <w:pPr>
        <w:pBdr>
          <w:top w:val="nil"/>
          <w:left w:val="nil"/>
          <w:bottom w:val="nil"/>
          <w:right w:val="nil"/>
          <w:between w:val="nil"/>
        </w:pBdr>
        <w:rPr>
          <w:rFonts w:ascii="Verdana" w:eastAsia="Verdana" w:hAnsi="Verdana" w:cs="Verdana"/>
          <w:color w:val="000000"/>
        </w:rPr>
      </w:pPr>
    </w:p>
    <w:p w14:paraId="5118095C"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Reference and non-circulating materials do not check out unless prior approval is given by a reference librarian or the library director, in which case a 24-hour check-out is allowed.</w:t>
      </w:r>
    </w:p>
    <w:p w14:paraId="222BF9F2" w14:textId="77777777" w:rsidR="00EE450F" w:rsidRPr="00C94A19" w:rsidRDefault="00EE450F">
      <w:pPr>
        <w:pBdr>
          <w:top w:val="nil"/>
          <w:left w:val="nil"/>
          <w:bottom w:val="nil"/>
          <w:right w:val="nil"/>
          <w:between w:val="nil"/>
        </w:pBdr>
        <w:rPr>
          <w:rFonts w:ascii="Verdana" w:eastAsia="Verdana" w:hAnsi="Verdana" w:cs="Verdana"/>
          <w:color w:val="000000"/>
        </w:rPr>
      </w:pPr>
    </w:p>
    <w:p w14:paraId="0C20857F"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i/>
          <w:color w:val="000000"/>
        </w:rPr>
        <w:t>Approved 9/25/1990</w:t>
      </w:r>
    </w:p>
    <w:p w14:paraId="56ADFEAD"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i/>
          <w:color w:val="000000"/>
        </w:rPr>
        <w:t>Revised 12/26/1994, 9/2000, 10/2007</w:t>
      </w:r>
    </w:p>
    <w:p w14:paraId="6C100CC2"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i/>
          <w:color w:val="000000"/>
        </w:rPr>
        <w:t>Revised 11/2009</w:t>
      </w:r>
    </w:p>
    <w:p w14:paraId="3EC66D7B"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i/>
          <w:color w:val="000000"/>
        </w:rPr>
        <w:t>Revised 2/2014</w:t>
      </w:r>
    </w:p>
    <w:p w14:paraId="5D62DD07"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i/>
          <w:color w:val="000000"/>
        </w:rPr>
        <w:t>Revised 4/2020</w:t>
      </w:r>
    </w:p>
    <w:p w14:paraId="34C62B1D" w14:textId="77777777" w:rsidR="00EE450F" w:rsidRPr="00C94A19" w:rsidRDefault="00EE450F">
      <w:pPr>
        <w:pBdr>
          <w:top w:val="nil"/>
          <w:left w:val="nil"/>
          <w:bottom w:val="nil"/>
          <w:right w:val="nil"/>
          <w:between w:val="nil"/>
        </w:pBdr>
        <w:rPr>
          <w:rFonts w:ascii="Verdana" w:eastAsia="Verdana" w:hAnsi="Verdana" w:cs="Verdana"/>
          <w:color w:val="000000"/>
        </w:rPr>
      </w:pPr>
      <w:bookmarkStart w:id="44" w:name="_heading=h.4f1mdlm" w:colFirst="0" w:colLast="0"/>
      <w:bookmarkEnd w:id="44"/>
    </w:p>
    <w:p w14:paraId="3170BBA5" w14:textId="77777777" w:rsidR="00EE450F" w:rsidRPr="00C94A19" w:rsidRDefault="00AD1DE2">
      <w:pPr>
        <w:pStyle w:val="Heading2"/>
        <w:keepLines w:val="0"/>
        <w:spacing w:before="0" w:after="0" w:line="240" w:lineRule="auto"/>
        <w:rPr>
          <w:rFonts w:ascii="Verdana" w:eastAsia="Verdana" w:hAnsi="Verdana" w:cs="Verdana"/>
          <w:b/>
          <w:sz w:val="24"/>
          <w:szCs w:val="24"/>
        </w:rPr>
      </w:pPr>
      <w:bookmarkStart w:id="45" w:name="_Toc180678355"/>
      <w:r w:rsidRPr="00C94A19">
        <w:rPr>
          <w:rFonts w:ascii="Verdana" w:eastAsia="Verdana" w:hAnsi="Verdana" w:cs="Verdana"/>
          <w:b/>
          <w:sz w:val="24"/>
          <w:szCs w:val="24"/>
        </w:rPr>
        <w:t>Fines</w:t>
      </w:r>
      <w:bookmarkEnd w:id="45"/>
      <w:r w:rsidRPr="00C94A19">
        <w:rPr>
          <w:rFonts w:ascii="Verdana" w:eastAsia="Verdana" w:hAnsi="Verdana" w:cs="Verdana"/>
          <w:b/>
          <w:sz w:val="24"/>
          <w:szCs w:val="24"/>
        </w:rPr>
        <w:t xml:space="preserve"> </w:t>
      </w:r>
    </w:p>
    <w:p w14:paraId="4CDB870D" w14:textId="77777777" w:rsidR="00EE450F" w:rsidRPr="00C94A19" w:rsidRDefault="00EE450F">
      <w:pPr>
        <w:pBdr>
          <w:top w:val="nil"/>
          <w:left w:val="nil"/>
          <w:bottom w:val="nil"/>
          <w:right w:val="nil"/>
          <w:between w:val="nil"/>
        </w:pBdr>
        <w:rPr>
          <w:rFonts w:ascii="Verdana" w:eastAsia="Verdana" w:hAnsi="Verdana" w:cs="Verdana"/>
          <w:color w:val="000000"/>
          <w:u w:val="single"/>
        </w:rPr>
      </w:pPr>
    </w:p>
    <w:p w14:paraId="1CD8DCF6"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Missoula Public Library charges:</w:t>
      </w:r>
    </w:p>
    <w:p w14:paraId="46A177AC" w14:textId="77777777" w:rsidR="00EE450F" w:rsidRPr="00C94A19" w:rsidRDefault="00AD1DE2">
      <w:pPr>
        <w:numPr>
          <w:ilvl w:val="0"/>
          <w:numId w:val="28"/>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No overdue fines will be charged for books, magazines, CDs and DVDs. Once the materials have been overdue for 30 days, they will be marked as lost and the lost materials policy will be followed.  </w:t>
      </w:r>
    </w:p>
    <w:p w14:paraId="3B78E511" w14:textId="77777777" w:rsidR="00EE450F" w:rsidRPr="00C94A19" w:rsidRDefault="00AD1DE2">
      <w:pPr>
        <w:numPr>
          <w:ilvl w:val="0"/>
          <w:numId w:val="28"/>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$1.00 overdue fine per day for interlibrary loan materials</w:t>
      </w:r>
    </w:p>
    <w:p w14:paraId="27F88003" w14:textId="77777777" w:rsidR="00EE450F" w:rsidRPr="00C94A19" w:rsidRDefault="00AD1DE2">
      <w:pPr>
        <w:numPr>
          <w:ilvl w:val="0"/>
          <w:numId w:val="28"/>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$1.00 overdue fine per hour for computers</w:t>
      </w:r>
    </w:p>
    <w:p w14:paraId="0353CDD5" w14:textId="77777777" w:rsidR="00EE450F" w:rsidRPr="00C94A19" w:rsidRDefault="00AD1DE2">
      <w:pPr>
        <w:numPr>
          <w:ilvl w:val="0"/>
          <w:numId w:val="28"/>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$10.00 overdue fine per day for telescopes</w:t>
      </w:r>
    </w:p>
    <w:p w14:paraId="410C1695" w14:textId="77777777" w:rsidR="00EE450F" w:rsidRPr="00C94A19" w:rsidRDefault="00AD1DE2">
      <w:pPr>
        <w:numPr>
          <w:ilvl w:val="0"/>
          <w:numId w:val="5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Suspension – Borrowing privileges will be suspended when reimbursement has not been received by the library for any lost or damaged materials and the accrued or estimated fines have reached $10.00.</w:t>
      </w:r>
    </w:p>
    <w:p w14:paraId="07CB206F" w14:textId="77777777" w:rsidR="00EE450F" w:rsidRPr="00C94A19" w:rsidRDefault="00EE450F">
      <w:pPr>
        <w:pBdr>
          <w:top w:val="nil"/>
          <w:left w:val="nil"/>
          <w:bottom w:val="nil"/>
          <w:right w:val="nil"/>
          <w:between w:val="nil"/>
        </w:pBdr>
        <w:rPr>
          <w:rFonts w:ascii="Verdana" w:eastAsia="Verdana" w:hAnsi="Verdana" w:cs="Verdana"/>
          <w:color w:val="000000"/>
        </w:rPr>
      </w:pPr>
      <w:bookmarkStart w:id="46" w:name="_heading=h.19c6y18" w:colFirst="0" w:colLast="0"/>
      <w:bookmarkEnd w:id="46"/>
    </w:p>
    <w:p w14:paraId="16A805B0" w14:textId="77777777" w:rsidR="00EE450F" w:rsidRPr="00C94A19" w:rsidRDefault="00AD1DE2">
      <w:pPr>
        <w:pStyle w:val="Heading2"/>
        <w:keepLines w:val="0"/>
        <w:spacing w:before="0" w:after="0" w:line="240" w:lineRule="auto"/>
        <w:rPr>
          <w:rFonts w:ascii="Verdana" w:eastAsia="Verdana" w:hAnsi="Verdana" w:cs="Verdana"/>
          <w:b/>
          <w:sz w:val="24"/>
          <w:szCs w:val="24"/>
        </w:rPr>
      </w:pPr>
      <w:bookmarkStart w:id="47" w:name="_Toc180678356"/>
      <w:r w:rsidRPr="00C94A19">
        <w:rPr>
          <w:rFonts w:ascii="Verdana" w:eastAsia="Verdana" w:hAnsi="Verdana" w:cs="Verdana"/>
          <w:b/>
          <w:sz w:val="24"/>
          <w:szCs w:val="24"/>
        </w:rPr>
        <w:t>Damaged and Lost Material</w:t>
      </w:r>
      <w:bookmarkEnd w:id="47"/>
      <w:r w:rsidRPr="00C94A19">
        <w:rPr>
          <w:rFonts w:ascii="Verdana" w:eastAsia="Verdana" w:hAnsi="Verdana" w:cs="Verdana"/>
          <w:b/>
          <w:sz w:val="24"/>
          <w:szCs w:val="24"/>
        </w:rPr>
        <w:t xml:space="preserve">  </w:t>
      </w:r>
    </w:p>
    <w:p w14:paraId="46EEEFBA" w14:textId="77777777" w:rsidR="00EE450F" w:rsidRPr="00C94A19" w:rsidRDefault="00EE450F">
      <w:pPr>
        <w:pBdr>
          <w:top w:val="nil"/>
          <w:left w:val="nil"/>
          <w:bottom w:val="nil"/>
          <w:right w:val="nil"/>
          <w:between w:val="nil"/>
        </w:pBdr>
        <w:rPr>
          <w:rFonts w:ascii="Verdana" w:eastAsia="Verdana" w:hAnsi="Verdana" w:cs="Verdana"/>
          <w:color w:val="000000"/>
        </w:rPr>
      </w:pPr>
    </w:p>
    <w:p w14:paraId="576F94A6"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All library materials are inspected upon return. Those materials deemed by library staff to be damaged, destroyed, or unusable will be </w:t>
      </w:r>
      <w:proofErr w:type="gramStart"/>
      <w:r w:rsidRPr="00C94A19">
        <w:rPr>
          <w:rFonts w:ascii="Verdana" w:eastAsia="Verdana" w:hAnsi="Verdana" w:cs="Verdana"/>
          <w:color w:val="000000"/>
        </w:rPr>
        <w:t>assessed</w:t>
      </w:r>
      <w:proofErr w:type="gramEnd"/>
      <w:r w:rsidRPr="00C94A19">
        <w:rPr>
          <w:rFonts w:ascii="Verdana" w:eastAsia="Verdana" w:hAnsi="Verdana" w:cs="Verdana"/>
          <w:color w:val="000000"/>
        </w:rPr>
        <w:t xml:space="preserve"> a damaged material charge. The charge will be the retail or stated default price of the material. </w:t>
      </w:r>
      <w:r w:rsidRPr="00C94A19">
        <w:rPr>
          <w:rFonts w:ascii="Verdana" w:eastAsia="Verdana" w:hAnsi="Verdana" w:cs="Verdana"/>
          <w:b/>
          <w:color w:val="000000"/>
        </w:rPr>
        <w:t>Lost materials fees are non-refundable.</w:t>
      </w:r>
    </w:p>
    <w:p w14:paraId="6EA69B97"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i/>
          <w:color w:val="000000"/>
        </w:rPr>
        <w:t>(Revised 12/2013)</w:t>
      </w:r>
    </w:p>
    <w:p w14:paraId="08ABD04B" w14:textId="77777777" w:rsidR="00EE450F" w:rsidRPr="00C94A19" w:rsidRDefault="00EE450F">
      <w:pPr>
        <w:pBdr>
          <w:top w:val="nil"/>
          <w:left w:val="nil"/>
          <w:bottom w:val="nil"/>
          <w:right w:val="nil"/>
          <w:between w:val="nil"/>
        </w:pBdr>
        <w:rPr>
          <w:rFonts w:ascii="Verdana" w:eastAsia="Verdana" w:hAnsi="Verdana" w:cs="Verdana"/>
          <w:color w:val="000000"/>
        </w:rPr>
      </w:pPr>
      <w:bookmarkStart w:id="48" w:name="_heading=h.28h4qwu" w:colFirst="0" w:colLast="0"/>
      <w:bookmarkEnd w:id="48"/>
    </w:p>
    <w:p w14:paraId="42627808" w14:textId="77777777" w:rsidR="00EE450F" w:rsidRPr="00C94A19" w:rsidRDefault="00AD1DE2">
      <w:pPr>
        <w:pStyle w:val="Heading2"/>
        <w:keepLines w:val="0"/>
        <w:spacing w:before="0" w:after="0" w:line="240" w:lineRule="auto"/>
        <w:rPr>
          <w:rFonts w:ascii="Verdana" w:eastAsia="Verdana" w:hAnsi="Verdana" w:cs="Verdana"/>
          <w:b/>
          <w:sz w:val="24"/>
          <w:szCs w:val="24"/>
        </w:rPr>
      </w:pPr>
      <w:bookmarkStart w:id="49" w:name="_Toc180678357"/>
      <w:r w:rsidRPr="00C94A19">
        <w:rPr>
          <w:rFonts w:ascii="Verdana" w:eastAsia="Verdana" w:hAnsi="Verdana" w:cs="Verdana"/>
          <w:b/>
          <w:sz w:val="24"/>
          <w:szCs w:val="24"/>
        </w:rPr>
        <w:t>Claims Returned</w:t>
      </w:r>
      <w:bookmarkEnd w:id="49"/>
    </w:p>
    <w:p w14:paraId="56A399E1" w14:textId="77777777" w:rsidR="00EE450F" w:rsidRPr="00C94A19" w:rsidRDefault="00EE450F">
      <w:pPr>
        <w:pBdr>
          <w:top w:val="nil"/>
          <w:left w:val="nil"/>
          <w:bottom w:val="nil"/>
          <w:right w:val="nil"/>
          <w:between w:val="nil"/>
        </w:pBdr>
        <w:rPr>
          <w:rFonts w:ascii="Verdana" w:eastAsia="Verdana" w:hAnsi="Verdana" w:cs="Verdana"/>
          <w:color w:val="000000"/>
        </w:rPr>
      </w:pPr>
    </w:p>
    <w:p w14:paraId="5D5337CF"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lastRenderedPageBreak/>
        <w:t>A user can have a maximum of two “claims returned” items in active status. Any items “claimed returned” over that limit will be billed to the user’s account.</w:t>
      </w:r>
    </w:p>
    <w:p w14:paraId="5C90EFB1" w14:textId="77777777" w:rsidR="00EE450F" w:rsidRPr="00C94A19" w:rsidRDefault="00EE450F">
      <w:pPr>
        <w:pBdr>
          <w:top w:val="nil"/>
          <w:left w:val="nil"/>
          <w:bottom w:val="nil"/>
          <w:right w:val="nil"/>
          <w:between w:val="nil"/>
        </w:pBdr>
        <w:rPr>
          <w:rFonts w:ascii="Verdana" w:eastAsia="Verdana" w:hAnsi="Verdana" w:cs="Verdana"/>
          <w:color w:val="000000"/>
        </w:rPr>
      </w:pPr>
      <w:bookmarkStart w:id="50" w:name="_heading=h.37m2jsg" w:colFirst="0" w:colLast="0"/>
      <w:bookmarkEnd w:id="50"/>
    </w:p>
    <w:p w14:paraId="3F483DEE" w14:textId="77777777" w:rsidR="00EE450F" w:rsidRPr="00C94A19" w:rsidRDefault="00AD1DE2">
      <w:pPr>
        <w:pStyle w:val="Heading2"/>
        <w:keepLines w:val="0"/>
        <w:spacing w:before="0" w:after="0" w:line="240" w:lineRule="auto"/>
        <w:rPr>
          <w:rFonts w:ascii="Verdana" w:eastAsia="Verdana" w:hAnsi="Verdana" w:cs="Verdana"/>
          <w:b/>
          <w:sz w:val="24"/>
          <w:szCs w:val="24"/>
        </w:rPr>
      </w:pPr>
      <w:bookmarkStart w:id="51" w:name="_Toc180678358"/>
      <w:r w:rsidRPr="00C94A19">
        <w:rPr>
          <w:rFonts w:ascii="Verdana" w:eastAsia="Verdana" w:hAnsi="Verdana" w:cs="Verdana"/>
          <w:b/>
          <w:sz w:val="24"/>
          <w:szCs w:val="24"/>
        </w:rPr>
        <w:t>Bankruptcy</w:t>
      </w:r>
      <w:bookmarkEnd w:id="51"/>
    </w:p>
    <w:p w14:paraId="517CAB20" w14:textId="77777777" w:rsidR="00EE450F" w:rsidRPr="00C94A19" w:rsidRDefault="00EE450F">
      <w:pPr>
        <w:pBdr>
          <w:top w:val="nil"/>
          <w:left w:val="nil"/>
          <w:bottom w:val="nil"/>
          <w:right w:val="nil"/>
          <w:between w:val="nil"/>
        </w:pBdr>
        <w:ind w:left="720"/>
        <w:rPr>
          <w:rFonts w:ascii="Verdana" w:eastAsia="Verdana" w:hAnsi="Verdana" w:cs="Verdana"/>
          <w:color w:val="000000"/>
        </w:rPr>
      </w:pPr>
    </w:p>
    <w:p w14:paraId="36BDD865"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If a U.S. Court grants a user discharge of debt due to bankruptcy, all debt related to actual loss by the library shall be removed from the user’s account. Debt related to actual loss is any fee associated with actual library materials, such as a replacement charge due to damage or failure to return an item.</w:t>
      </w:r>
    </w:p>
    <w:p w14:paraId="2C237881" w14:textId="77777777" w:rsidR="00EE450F" w:rsidRPr="00C94A19" w:rsidRDefault="00EE450F">
      <w:pPr>
        <w:pBdr>
          <w:top w:val="nil"/>
          <w:left w:val="nil"/>
          <w:bottom w:val="nil"/>
          <w:right w:val="nil"/>
          <w:between w:val="nil"/>
        </w:pBdr>
        <w:rPr>
          <w:rFonts w:ascii="Verdana" w:eastAsia="Verdana" w:hAnsi="Verdana" w:cs="Verdana"/>
          <w:color w:val="000000"/>
        </w:rPr>
      </w:pPr>
    </w:p>
    <w:p w14:paraId="67D2B039"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Debt disassociated from actual loss, such as overdue and referral fines, are not dischargeable debt under bankruptcy. </w:t>
      </w:r>
    </w:p>
    <w:p w14:paraId="18BF5FDD" w14:textId="77777777" w:rsidR="00EE450F" w:rsidRPr="00C94A19" w:rsidRDefault="00EE450F">
      <w:pPr>
        <w:pBdr>
          <w:top w:val="nil"/>
          <w:left w:val="nil"/>
          <w:bottom w:val="nil"/>
          <w:right w:val="nil"/>
          <w:between w:val="nil"/>
        </w:pBdr>
        <w:rPr>
          <w:rFonts w:ascii="Verdana" w:eastAsia="Verdana" w:hAnsi="Verdana" w:cs="Verdana"/>
          <w:color w:val="000000"/>
        </w:rPr>
      </w:pPr>
    </w:p>
    <w:p w14:paraId="00CD5D02"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The borrowing privileges of the bankrupt user will be reinstated once the library determines that all outstanding materials that constituted the user’s discharged debt are returned. </w:t>
      </w:r>
    </w:p>
    <w:p w14:paraId="6175C049" w14:textId="77777777" w:rsidR="00EE450F" w:rsidRPr="00C94A19" w:rsidRDefault="00EE450F">
      <w:pPr>
        <w:pBdr>
          <w:top w:val="nil"/>
          <w:left w:val="nil"/>
          <w:bottom w:val="nil"/>
          <w:right w:val="nil"/>
          <w:between w:val="nil"/>
        </w:pBdr>
        <w:rPr>
          <w:rFonts w:ascii="Verdana" w:eastAsia="Verdana" w:hAnsi="Verdana" w:cs="Verdana"/>
          <w:color w:val="000000"/>
        </w:rPr>
      </w:pPr>
    </w:p>
    <w:p w14:paraId="7D5E90F3" w14:textId="77777777" w:rsidR="00EE450F" w:rsidRPr="007C2D94" w:rsidRDefault="00AD1DE2">
      <w:pPr>
        <w:pBdr>
          <w:top w:val="nil"/>
          <w:left w:val="nil"/>
          <w:bottom w:val="nil"/>
          <w:right w:val="nil"/>
          <w:between w:val="nil"/>
        </w:pBdr>
        <w:rPr>
          <w:rFonts w:ascii="Verdana" w:eastAsia="Verdana" w:hAnsi="Verdana" w:cs="Verdana"/>
          <w:bCs/>
          <w:color w:val="000000"/>
        </w:rPr>
      </w:pPr>
      <w:r w:rsidRPr="007C2D94">
        <w:rPr>
          <w:rFonts w:ascii="Verdana" w:eastAsia="Verdana" w:hAnsi="Verdana" w:cs="Verdana"/>
          <w:bCs/>
          <w:color w:val="000000"/>
        </w:rPr>
        <w:t>A 10% payment plan may be established with a staff member for any account that is not paid in full.</w:t>
      </w:r>
    </w:p>
    <w:p w14:paraId="2FEBBD2E" w14:textId="77777777" w:rsidR="00EE450F" w:rsidRPr="00C94A19" w:rsidRDefault="00EE450F">
      <w:pPr>
        <w:pBdr>
          <w:top w:val="nil"/>
          <w:left w:val="nil"/>
          <w:bottom w:val="nil"/>
          <w:right w:val="nil"/>
          <w:between w:val="nil"/>
        </w:pBdr>
        <w:rPr>
          <w:rFonts w:ascii="Verdana" w:eastAsia="Verdana" w:hAnsi="Verdana" w:cs="Verdana"/>
          <w:color w:val="000000"/>
        </w:rPr>
      </w:pPr>
      <w:bookmarkStart w:id="52" w:name="_heading=h.46r0co2" w:colFirst="0" w:colLast="0"/>
      <w:bookmarkEnd w:id="52"/>
    </w:p>
    <w:p w14:paraId="01C54DC7" w14:textId="77777777" w:rsidR="00EE450F" w:rsidRPr="00C94A19" w:rsidRDefault="00AD1DE2">
      <w:pPr>
        <w:pStyle w:val="Heading2"/>
        <w:keepLines w:val="0"/>
        <w:spacing w:before="0" w:after="0" w:line="240" w:lineRule="auto"/>
        <w:rPr>
          <w:rFonts w:ascii="Verdana" w:eastAsia="Verdana" w:hAnsi="Verdana" w:cs="Verdana"/>
          <w:b/>
          <w:sz w:val="24"/>
          <w:szCs w:val="24"/>
        </w:rPr>
      </w:pPr>
      <w:bookmarkStart w:id="53" w:name="_Toc180678359"/>
      <w:r w:rsidRPr="00C94A19">
        <w:rPr>
          <w:rFonts w:ascii="Verdana" w:eastAsia="Verdana" w:hAnsi="Verdana" w:cs="Verdana"/>
          <w:b/>
          <w:sz w:val="24"/>
          <w:szCs w:val="24"/>
        </w:rPr>
        <w:t xml:space="preserve">Interlibrary Loan (ILL) - </w:t>
      </w:r>
      <w:sdt>
        <w:sdtPr>
          <w:rPr>
            <w:sz w:val="24"/>
            <w:szCs w:val="24"/>
          </w:rPr>
          <w:tag w:val="goog_rdk_17"/>
          <w:id w:val="611250311"/>
        </w:sdtPr>
        <w:sdtContent/>
      </w:sdt>
      <w:r w:rsidRPr="00C94A19">
        <w:rPr>
          <w:rFonts w:ascii="Verdana" w:eastAsia="Verdana" w:hAnsi="Verdana" w:cs="Verdana"/>
          <w:b/>
          <w:sz w:val="24"/>
          <w:szCs w:val="24"/>
        </w:rPr>
        <w:t>Borrowing Policy</w:t>
      </w:r>
      <w:bookmarkEnd w:id="53"/>
    </w:p>
    <w:p w14:paraId="09458A63" w14:textId="77777777" w:rsidR="00EE450F" w:rsidRPr="00C94A19" w:rsidRDefault="00EE450F">
      <w:pPr>
        <w:pBdr>
          <w:top w:val="nil"/>
          <w:left w:val="nil"/>
          <w:bottom w:val="nil"/>
          <w:right w:val="nil"/>
          <w:between w:val="nil"/>
        </w:pBdr>
        <w:rPr>
          <w:rFonts w:ascii="Verdana" w:eastAsia="Verdana" w:hAnsi="Verdana" w:cs="Verdana"/>
          <w:color w:val="000000"/>
        </w:rPr>
      </w:pPr>
    </w:p>
    <w:p w14:paraId="4BDAA932" w14:textId="77777777" w:rsidR="00EE450F" w:rsidRPr="00C94A19" w:rsidRDefault="00AD1DE2">
      <w:pPr>
        <w:pBdr>
          <w:top w:val="nil"/>
          <w:left w:val="nil"/>
          <w:bottom w:val="nil"/>
          <w:right w:val="nil"/>
          <w:between w:val="nil"/>
        </w:pBdr>
        <w:rPr>
          <w:rFonts w:ascii="Verdana" w:eastAsia="Verdana" w:hAnsi="Verdana" w:cs="Verdana"/>
          <w:b/>
          <w:color w:val="000000"/>
        </w:rPr>
      </w:pPr>
      <w:r w:rsidRPr="00C94A19">
        <w:rPr>
          <w:rFonts w:ascii="Verdana" w:eastAsia="Verdana" w:hAnsi="Verdana" w:cs="Verdana"/>
          <w:b/>
          <w:color w:val="000000"/>
        </w:rPr>
        <w:t xml:space="preserve">Eligibility  </w:t>
      </w:r>
    </w:p>
    <w:p w14:paraId="78919C34" w14:textId="77777777" w:rsidR="00C94A19" w:rsidRPr="00C94A19" w:rsidRDefault="00C94A19">
      <w:pPr>
        <w:pBdr>
          <w:top w:val="nil"/>
          <w:left w:val="nil"/>
          <w:bottom w:val="nil"/>
          <w:right w:val="nil"/>
          <w:between w:val="nil"/>
        </w:pBdr>
        <w:rPr>
          <w:rFonts w:ascii="Verdana" w:eastAsia="Verdana" w:hAnsi="Verdana" w:cs="Verdana"/>
          <w:b/>
          <w:color w:val="000000"/>
        </w:rPr>
      </w:pPr>
    </w:p>
    <w:p w14:paraId="1E99BA99" w14:textId="77777777" w:rsidR="00EE450F" w:rsidRPr="00C94A19" w:rsidRDefault="00AD1DE2">
      <w:pPr>
        <w:numPr>
          <w:ilvl w:val="0"/>
          <w:numId w:val="48"/>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Interlibrary loan is available to any user with a Missoula Public Library card in good standing.</w:t>
      </w:r>
    </w:p>
    <w:p w14:paraId="0A98492A" w14:textId="77777777" w:rsidR="00EE450F" w:rsidRPr="00C94A19" w:rsidRDefault="00AD1DE2">
      <w:pPr>
        <w:numPr>
          <w:ilvl w:val="0"/>
          <w:numId w:val="48"/>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New users with temporary cards may request two items through interlibrary loan. </w:t>
      </w:r>
      <w:r w:rsidRPr="00C94A19">
        <w:rPr>
          <w:rFonts w:ascii="Verdana" w:eastAsia="Verdana" w:hAnsi="Verdana" w:cs="Verdana"/>
          <w:i/>
          <w:color w:val="000000"/>
        </w:rPr>
        <w:t>(Revised 09/2007)</w:t>
      </w:r>
      <w:r w:rsidRPr="00C94A19">
        <w:rPr>
          <w:rFonts w:ascii="Verdana" w:eastAsia="Verdana" w:hAnsi="Verdana" w:cs="Verdana"/>
          <w:color w:val="000000"/>
        </w:rPr>
        <w:br/>
      </w:r>
      <w:sdt>
        <w:sdtPr>
          <w:tag w:val="goog_rdk_18"/>
          <w:id w:val="-980310372"/>
        </w:sdtPr>
        <w:sdtContent/>
      </w:sdt>
    </w:p>
    <w:p w14:paraId="0F3B91F9" w14:textId="77777777" w:rsidR="00EE450F" w:rsidRPr="00C94A19" w:rsidRDefault="00AD1DE2">
      <w:pPr>
        <w:numPr>
          <w:ilvl w:val="0"/>
          <w:numId w:val="48"/>
        </w:numPr>
        <w:pBdr>
          <w:top w:val="nil"/>
          <w:left w:val="nil"/>
          <w:bottom w:val="nil"/>
          <w:right w:val="nil"/>
          <w:between w:val="nil"/>
        </w:pBdr>
        <w:rPr>
          <w:rFonts w:ascii="Verdana" w:eastAsia="Verdana" w:hAnsi="Verdana" w:cs="Verdana"/>
        </w:rPr>
      </w:pPr>
      <w:r w:rsidRPr="00C94A19">
        <w:rPr>
          <w:rFonts w:ascii="Verdana" w:eastAsia="Verdana" w:hAnsi="Verdana" w:cs="Verdana"/>
        </w:rPr>
        <w:t>A user may have ten ILL items postage paid per fiscal year. Users will be billed $5 postage per item for additional loans in the year. This fee must be paid at time of pick-up.</w:t>
      </w:r>
    </w:p>
    <w:p w14:paraId="7B5BBC65" w14:textId="77777777" w:rsidR="00EE450F" w:rsidRPr="00C94A19" w:rsidRDefault="00AD1DE2">
      <w:pPr>
        <w:numPr>
          <w:ilvl w:val="0"/>
          <w:numId w:val="48"/>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Users may borrow up to five items through ILL at one time.</w:t>
      </w:r>
    </w:p>
    <w:p w14:paraId="09575EB6" w14:textId="77777777" w:rsidR="00EE450F" w:rsidRPr="00C94A19" w:rsidRDefault="00AD1DE2">
      <w:pPr>
        <w:numPr>
          <w:ilvl w:val="0"/>
          <w:numId w:val="37"/>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Service is not available to users with fines </w:t>
      </w:r>
      <w:proofErr w:type="gramStart"/>
      <w:r w:rsidRPr="00C94A19">
        <w:rPr>
          <w:rFonts w:ascii="Verdana" w:eastAsia="Verdana" w:hAnsi="Verdana" w:cs="Verdana"/>
          <w:color w:val="000000"/>
        </w:rPr>
        <w:t>in excess of</w:t>
      </w:r>
      <w:proofErr w:type="gramEnd"/>
      <w:r w:rsidRPr="00C94A19">
        <w:rPr>
          <w:rFonts w:ascii="Verdana" w:eastAsia="Verdana" w:hAnsi="Verdana" w:cs="Verdana"/>
          <w:color w:val="000000"/>
        </w:rPr>
        <w:t xml:space="preserve"> $10.00.</w:t>
      </w:r>
    </w:p>
    <w:p w14:paraId="77D934DF" w14:textId="77777777" w:rsidR="00EE450F" w:rsidRPr="00C94A19" w:rsidRDefault="00AD1DE2">
      <w:pPr>
        <w:numPr>
          <w:ilvl w:val="0"/>
          <w:numId w:val="37"/>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Service is not available to users who have unresolved ILL bills or unpaid Lost ILL materials. </w:t>
      </w:r>
      <w:r w:rsidRPr="00C94A19">
        <w:rPr>
          <w:rFonts w:ascii="Verdana" w:eastAsia="Verdana" w:hAnsi="Verdana" w:cs="Verdana"/>
          <w:i/>
          <w:color w:val="000000"/>
        </w:rPr>
        <w:t>(Revised 06/2010)</w:t>
      </w:r>
    </w:p>
    <w:p w14:paraId="62CE3729" w14:textId="77777777" w:rsidR="00EE450F" w:rsidRPr="00C94A19" w:rsidRDefault="00AD1DE2">
      <w:pPr>
        <w:numPr>
          <w:ilvl w:val="0"/>
          <w:numId w:val="37"/>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High-value items will be in-house use only. </w:t>
      </w:r>
      <w:r w:rsidRPr="00C94A19">
        <w:rPr>
          <w:rFonts w:ascii="Verdana" w:eastAsia="Verdana" w:hAnsi="Verdana" w:cs="Verdana"/>
          <w:i/>
          <w:color w:val="000000"/>
        </w:rPr>
        <w:t>(2/2014)</w:t>
      </w:r>
    </w:p>
    <w:p w14:paraId="1C270C51"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ab/>
      </w:r>
    </w:p>
    <w:p w14:paraId="211052E6" w14:textId="77777777" w:rsidR="00EE450F" w:rsidRPr="00C94A19" w:rsidRDefault="00AD1DE2">
      <w:pPr>
        <w:pBdr>
          <w:top w:val="nil"/>
          <w:left w:val="nil"/>
          <w:bottom w:val="nil"/>
          <w:right w:val="nil"/>
          <w:between w:val="nil"/>
        </w:pBdr>
        <w:rPr>
          <w:rFonts w:ascii="Verdana" w:eastAsia="Verdana" w:hAnsi="Verdana" w:cs="Verdana"/>
          <w:b/>
          <w:color w:val="000000"/>
        </w:rPr>
      </w:pPr>
      <w:r w:rsidRPr="00C94A19">
        <w:rPr>
          <w:rFonts w:ascii="Verdana" w:eastAsia="Verdana" w:hAnsi="Verdana" w:cs="Verdana"/>
          <w:b/>
          <w:color w:val="000000"/>
        </w:rPr>
        <w:t>Fees and fines</w:t>
      </w:r>
    </w:p>
    <w:p w14:paraId="1722BB54" w14:textId="77777777" w:rsidR="00C94A19" w:rsidRPr="00C94A19" w:rsidRDefault="00C94A19">
      <w:pPr>
        <w:pBdr>
          <w:top w:val="nil"/>
          <w:left w:val="nil"/>
          <w:bottom w:val="nil"/>
          <w:right w:val="nil"/>
          <w:between w:val="nil"/>
        </w:pBdr>
        <w:rPr>
          <w:rFonts w:ascii="Verdana" w:eastAsia="Verdana" w:hAnsi="Verdana" w:cs="Verdana"/>
          <w:b/>
          <w:color w:val="000000"/>
        </w:rPr>
      </w:pPr>
    </w:p>
    <w:p w14:paraId="0A49025F"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The library does not charge users a processing fee for ILL requests except under the following circumstances:</w:t>
      </w:r>
    </w:p>
    <w:p w14:paraId="2DECAE8F" w14:textId="77777777" w:rsidR="00EE450F" w:rsidRPr="00C94A19" w:rsidRDefault="00AD1DE2">
      <w:pPr>
        <w:numPr>
          <w:ilvl w:val="0"/>
          <w:numId w:val="40"/>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lastRenderedPageBreak/>
        <w:t>If an ILL is not picked up, the user will be billed $5 for processing and return mailing.</w:t>
      </w:r>
    </w:p>
    <w:p w14:paraId="6BF178B1" w14:textId="77777777" w:rsidR="00EE450F" w:rsidRPr="00C94A19" w:rsidRDefault="00AD1DE2">
      <w:pPr>
        <w:numPr>
          <w:ilvl w:val="0"/>
          <w:numId w:val="43"/>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If material is borrowed from out of the country (including Canada), the user will pay return postage costs.</w:t>
      </w:r>
    </w:p>
    <w:p w14:paraId="29B008DA" w14:textId="77777777" w:rsidR="00EE450F" w:rsidRPr="00C94A19" w:rsidRDefault="00AD1DE2">
      <w:pPr>
        <w:numPr>
          <w:ilvl w:val="0"/>
          <w:numId w:val="43"/>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If a lending library charges a fee for the material, the Missoula Public Library user will pay (upon receipt of the material) all charges. </w:t>
      </w:r>
      <w:r w:rsidRPr="00C94A19">
        <w:rPr>
          <w:rFonts w:ascii="Verdana" w:eastAsia="Verdana" w:hAnsi="Verdana" w:cs="Verdana"/>
          <w:i/>
          <w:color w:val="000000"/>
        </w:rPr>
        <w:t>(Effective July 1, 1987.)</w:t>
      </w:r>
    </w:p>
    <w:p w14:paraId="6150520F" w14:textId="77777777" w:rsidR="00EE450F" w:rsidRPr="00C94A19" w:rsidRDefault="00AD1DE2">
      <w:pPr>
        <w:numPr>
          <w:ilvl w:val="0"/>
          <w:numId w:val="43"/>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Overdue ILL materials will be billed at a rate of $1.00 per day that the Missoula Public Library is open. There is no grace period on ILL materials. </w:t>
      </w:r>
      <w:r w:rsidRPr="00C94A19">
        <w:rPr>
          <w:rFonts w:ascii="Verdana" w:eastAsia="Verdana" w:hAnsi="Verdana" w:cs="Verdana"/>
          <w:i/>
          <w:color w:val="000000"/>
        </w:rPr>
        <w:t>(Revised 9/2000)</w:t>
      </w:r>
    </w:p>
    <w:p w14:paraId="6168F27F" w14:textId="77777777" w:rsidR="00EE450F" w:rsidRPr="00C94A19" w:rsidRDefault="00AD1DE2">
      <w:pPr>
        <w:numPr>
          <w:ilvl w:val="0"/>
          <w:numId w:val="43"/>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Renewals of ILL materials will be allowed only when approved by ILL staff and the lending library.</w:t>
      </w:r>
    </w:p>
    <w:p w14:paraId="122BE54E" w14:textId="77777777" w:rsidR="00EE450F" w:rsidRPr="00C94A19" w:rsidRDefault="00AD1DE2">
      <w:pPr>
        <w:numPr>
          <w:ilvl w:val="0"/>
          <w:numId w:val="43"/>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If materials are lost or damaged, the lending library determines the replacement cost. The borrowing user is responsible for paying the replacement cost asked by the lending library.</w:t>
      </w:r>
    </w:p>
    <w:p w14:paraId="39089BC8" w14:textId="77777777" w:rsidR="00EE450F" w:rsidRPr="00C94A19" w:rsidRDefault="00EE450F">
      <w:pPr>
        <w:pBdr>
          <w:top w:val="nil"/>
          <w:left w:val="nil"/>
          <w:bottom w:val="nil"/>
          <w:right w:val="nil"/>
          <w:between w:val="nil"/>
        </w:pBdr>
        <w:rPr>
          <w:rFonts w:ascii="Verdana" w:eastAsia="Verdana" w:hAnsi="Verdana" w:cs="Verdana"/>
          <w:color w:val="000000"/>
        </w:rPr>
      </w:pPr>
      <w:bookmarkStart w:id="54" w:name="_heading=h.111kx3o" w:colFirst="0" w:colLast="0"/>
      <w:bookmarkEnd w:id="54"/>
    </w:p>
    <w:p w14:paraId="1A336C05" w14:textId="77777777" w:rsidR="00EE450F" w:rsidRPr="00C94A19" w:rsidRDefault="00AD1DE2">
      <w:pPr>
        <w:pStyle w:val="Heading2"/>
        <w:keepLines w:val="0"/>
        <w:spacing w:before="0" w:after="0" w:line="240" w:lineRule="auto"/>
        <w:rPr>
          <w:rFonts w:ascii="Verdana" w:eastAsia="Verdana" w:hAnsi="Verdana" w:cs="Verdana"/>
          <w:b/>
          <w:sz w:val="24"/>
          <w:szCs w:val="24"/>
        </w:rPr>
      </w:pPr>
      <w:bookmarkStart w:id="55" w:name="_heading=h.3l18frh" w:colFirst="0" w:colLast="0"/>
      <w:bookmarkStart w:id="56" w:name="_Toc180678360"/>
      <w:bookmarkEnd w:id="55"/>
      <w:r w:rsidRPr="00C94A19">
        <w:rPr>
          <w:rFonts w:ascii="Verdana" w:eastAsia="Verdana" w:hAnsi="Verdana" w:cs="Verdana"/>
          <w:b/>
          <w:sz w:val="24"/>
          <w:szCs w:val="24"/>
        </w:rPr>
        <w:t>Interlibrary Loan (ILL) - Lending Policy</w:t>
      </w:r>
      <w:bookmarkEnd w:id="56"/>
      <w:r w:rsidRPr="00C94A19">
        <w:rPr>
          <w:rFonts w:ascii="Verdana" w:eastAsia="Verdana" w:hAnsi="Verdana" w:cs="Verdana"/>
          <w:b/>
          <w:sz w:val="24"/>
          <w:szCs w:val="24"/>
        </w:rPr>
        <w:t xml:space="preserve"> </w:t>
      </w:r>
    </w:p>
    <w:p w14:paraId="41C3C685" w14:textId="77777777" w:rsidR="00EE450F" w:rsidRPr="00C94A19" w:rsidRDefault="00EE450F">
      <w:pPr>
        <w:pBdr>
          <w:top w:val="nil"/>
          <w:left w:val="nil"/>
          <w:bottom w:val="nil"/>
          <w:right w:val="nil"/>
          <w:between w:val="nil"/>
        </w:pBdr>
        <w:rPr>
          <w:rFonts w:ascii="Verdana" w:eastAsia="Verdana" w:hAnsi="Verdana" w:cs="Verdana"/>
          <w:color w:val="000000"/>
        </w:rPr>
      </w:pPr>
    </w:p>
    <w:p w14:paraId="0EA3B9D5"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The library will not lend the following materials through ILL:</w:t>
      </w:r>
    </w:p>
    <w:p w14:paraId="3A1CC7DE" w14:textId="77777777" w:rsidR="00EE450F" w:rsidRPr="00C94A19" w:rsidRDefault="00AD1DE2">
      <w:pPr>
        <w:numPr>
          <w:ilvl w:val="0"/>
          <w:numId w:val="45"/>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High-demand materials, including 14-day books.</w:t>
      </w:r>
    </w:p>
    <w:p w14:paraId="7D2C5EEB" w14:textId="77777777" w:rsidR="00EE450F" w:rsidRPr="00C94A19" w:rsidRDefault="00AD1DE2">
      <w:pPr>
        <w:numPr>
          <w:ilvl w:val="0"/>
          <w:numId w:val="45"/>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Reference books (juvenile and adult), Montana Room materials, and genealogical materials except upon individual review by the appropriate reference librarian, children’s librarian, and/or library director, and with use limited to a maximum of two weeks in-house use.</w:t>
      </w:r>
    </w:p>
    <w:p w14:paraId="2A426452" w14:textId="77777777" w:rsidR="00EE450F" w:rsidRPr="00C94A19" w:rsidRDefault="00AD1DE2">
      <w:pPr>
        <w:numPr>
          <w:ilvl w:val="0"/>
          <w:numId w:val="45"/>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Public </w:t>
      </w:r>
      <w:proofErr w:type="gramStart"/>
      <w:r w:rsidRPr="00C94A19">
        <w:rPr>
          <w:rFonts w:ascii="Verdana" w:eastAsia="Verdana" w:hAnsi="Verdana" w:cs="Verdana"/>
          <w:color w:val="000000"/>
        </w:rPr>
        <w:t>access</w:t>
      </w:r>
      <w:proofErr w:type="gramEnd"/>
      <w:r w:rsidRPr="00C94A19">
        <w:rPr>
          <w:rFonts w:ascii="Verdana" w:eastAsia="Verdana" w:hAnsi="Verdana" w:cs="Verdana"/>
          <w:color w:val="000000"/>
        </w:rPr>
        <w:t xml:space="preserve"> computers, telescopes, or other special collections.</w:t>
      </w:r>
    </w:p>
    <w:p w14:paraId="500F5682" w14:textId="77777777" w:rsidR="00EE450F" w:rsidRPr="00C94A19" w:rsidRDefault="00EE450F">
      <w:pPr>
        <w:pBdr>
          <w:top w:val="nil"/>
          <w:left w:val="nil"/>
          <w:bottom w:val="nil"/>
          <w:right w:val="nil"/>
          <w:between w:val="nil"/>
        </w:pBdr>
        <w:rPr>
          <w:rFonts w:ascii="Verdana" w:eastAsia="Verdana" w:hAnsi="Verdana" w:cs="Verdana"/>
          <w:color w:val="000000"/>
        </w:rPr>
      </w:pPr>
    </w:p>
    <w:p w14:paraId="7776A652"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Materials are loaned from the MPL collection for five weeks. Renewals are allowed following approval by ILL staff.</w:t>
      </w:r>
    </w:p>
    <w:p w14:paraId="1DD7839D" w14:textId="77777777" w:rsidR="00EE450F" w:rsidRPr="00C94A19" w:rsidRDefault="00EE450F">
      <w:pPr>
        <w:pBdr>
          <w:top w:val="nil"/>
          <w:left w:val="nil"/>
          <w:bottom w:val="nil"/>
          <w:right w:val="nil"/>
          <w:between w:val="nil"/>
        </w:pBdr>
        <w:rPr>
          <w:rFonts w:ascii="Verdana" w:eastAsia="Verdana" w:hAnsi="Verdana" w:cs="Verdana"/>
          <w:color w:val="000000"/>
        </w:rPr>
      </w:pPr>
    </w:p>
    <w:p w14:paraId="6FE0E032"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Missoula Public Library ILL staff will not do genealogical research, i.</w:t>
      </w:r>
      <w:proofErr w:type="gramStart"/>
      <w:r w:rsidRPr="00C94A19">
        <w:rPr>
          <w:rFonts w:ascii="Verdana" w:eastAsia="Verdana" w:hAnsi="Verdana" w:cs="Verdana"/>
          <w:color w:val="000000"/>
        </w:rPr>
        <w:t>e.,</w:t>
      </w:r>
      <w:proofErr w:type="gramEnd"/>
      <w:r w:rsidRPr="00C94A19">
        <w:rPr>
          <w:rFonts w:ascii="Verdana" w:eastAsia="Verdana" w:hAnsi="Verdana" w:cs="Verdana"/>
          <w:color w:val="000000"/>
        </w:rPr>
        <w:t xml:space="preserve"> search for information on families or a family member except for materials identified by titles and identified as owned by MPL and containing indices and/or tables of contents.</w:t>
      </w:r>
    </w:p>
    <w:p w14:paraId="2105C6EB" w14:textId="77777777" w:rsidR="00EE450F" w:rsidRPr="00C94A19" w:rsidRDefault="00EE450F">
      <w:pPr>
        <w:pBdr>
          <w:top w:val="nil"/>
          <w:left w:val="nil"/>
          <w:bottom w:val="nil"/>
          <w:right w:val="nil"/>
          <w:between w:val="nil"/>
        </w:pBdr>
        <w:rPr>
          <w:rFonts w:ascii="Verdana" w:eastAsia="Verdana" w:hAnsi="Verdana" w:cs="Verdana"/>
          <w:color w:val="000000"/>
        </w:rPr>
      </w:pPr>
    </w:p>
    <w:p w14:paraId="75ACD672" w14:textId="77777777" w:rsidR="00EE450F" w:rsidRPr="00C94A19" w:rsidRDefault="00AD1DE2">
      <w:pPr>
        <w:pBdr>
          <w:top w:val="nil"/>
          <w:left w:val="nil"/>
          <w:bottom w:val="nil"/>
          <w:right w:val="nil"/>
          <w:between w:val="nil"/>
        </w:pBdr>
        <w:rPr>
          <w:rFonts w:ascii="Verdana" w:eastAsia="Verdana" w:hAnsi="Verdana" w:cs="Verdana"/>
          <w:color w:val="000000"/>
        </w:rPr>
      </w:pPr>
      <w:bookmarkStart w:id="57" w:name="_heading=h.4k668n3" w:colFirst="0" w:colLast="0"/>
      <w:bookmarkEnd w:id="57"/>
      <w:r w:rsidRPr="00C94A19">
        <w:rPr>
          <w:rFonts w:ascii="Verdana" w:eastAsia="Verdana" w:hAnsi="Verdana" w:cs="Verdana"/>
          <w:color w:val="000000"/>
        </w:rPr>
        <w:t xml:space="preserve">Replacement charges will be assessed for lost or damaged materials using MPL’s replacement cost. </w:t>
      </w:r>
    </w:p>
    <w:p w14:paraId="02ABD2A5" w14:textId="77777777" w:rsidR="00EE450F" w:rsidRPr="00C94A19" w:rsidRDefault="00EE450F">
      <w:pPr>
        <w:pBdr>
          <w:top w:val="nil"/>
          <w:left w:val="nil"/>
          <w:bottom w:val="nil"/>
          <w:right w:val="nil"/>
          <w:between w:val="nil"/>
        </w:pBdr>
        <w:rPr>
          <w:rFonts w:ascii="Verdana" w:eastAsia="Verdana" w:hAnsi="Verdana" w:cs="Verdana"/>
          <w:color w:val="000000"/>
        </w:rPr>
      </w:pPr>
    </w:p>
    <w:p w14:paraId="14BCC7E8" w14:textId="77777777" w:rsidR="00EE450F" w:rsidRPr="00C94A19" w:rsidRDefault="00AD1DE2">
      <w:pPr>
        <w:pStyle w:val="Heading2"/>
        <w:keepLines w:val="0"/>
        <w:spacing w:before="0" w:after="0" w:line="240" w:lineRule="auto"/>
        <w:rPr>
          <w:rFonts w:ascii="Verdana" w:eastAsia="Verdana" w:hAnsi="Verdana" w:cs="Verdana"/>
          <w:b/>
          <w:sz w:val="24"/>
          <w:szCs w:val="24"/>
        </w:rPr>
      </w:pPr>
      <w:bookmarkStart w:id="58" w:name="_Toc180678361"/>
      <w:r w:rsidRPr="00C94A19">
        <w:rPr>
          <w:rFonts w:ascii="Verdana" w:eastAsia="Verdana" w:hAnsi="Verdana" w:cs="Verdana"/>
          <w:b/>
          <w:sz w:val="24"/>
          <w:szCs w:val="24"/>
        </w:rPr>
        <w:t>Interlibrary Loan (ILL) - Fines and Penalties</w:t>
      </w:r>
      <w:bookmarkEnd w:id="58"/>
      <w:r w:rsidRPr="00C94A19">
        <w:rPr>
          <w:rFonts w:ascii="Verdana" w:eastAsia="Verdana" w:hAnsi="Verdana" w:cs="Verdana"/>
          <w:b/>
          <w:sz w:val="24"/>
          <w:szCs w:val="24"/>
        </w:rPr>
        <w:t xml:space="preserve"> </w:t>
      </w:r>
    </w:p>
    <w:p w14:paraId="294DB918" w14:textId="77777777" w:rsidR="00EE450F" w:rsidRPr="00C94A19" w:rsidRDefault="00EE450F">
      <w:pPr>
        <w:pBdr>
          <w:top w:val="nil"/>
          <w:left w:val="nil"/>
          <w:bottom w:val="nil"/>
          <w:right w:val="nil"/>
          <w:between w:val="nil"/>
        </w:pBdr>
        <w:rPr>
          <w:rFonts w:ascii="Verdana" w:eastAsia="Verdana" w:hAnsi="Verdana" w:cs="Verdana"/>
          <w:color w:val="000000"/>
        </w:rPr>
      </w:pPr>
    </w:p>
    <w:p w14:paraId="25C2A5D6"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Library materials held one month beyond due date will be declared lost and will be billed according to </w:t>
      </w:r>
      <w:proofErr w:type="gramStart"/>
      <w:r w:rsidRPr="00C94A19">
        <w:rPr>
          <w:rFonts w:ascii="Verdana" w:eastAsia="Verdana" w:hAnsi="Verdana" w:cs="Verdana"/>
          <w:color w:val="000000"/>
        </w:rPr>
        <w:t>a replacement</w:t>
      </w:r>
      <w:proofErr w:type="gramEnd"/>
      <w:r w:rsidRPr="00C94A19">
        <w:rPr>
          <w:rFonts w:ascii="Verdana" w:eastAsia="Verdana" w:hAnsi="Verdana" w:cs="Verdana"/>
          <w:color w:val="000000"/>
        </w:rPr>
        <w:t xml:space="preserve"> cost.</w:t>
      </w:r>
    </w:p>
    <w:p w14:paraId="3760CD99" w14:textId="77777777" w:rsidR="00EE450F" w:rsidRPr="00C94A19" w:rsidRDefault="00EE450F">
      <w:pPr>
        <w:pBdr>
          <w:top w:val="nil"/>
          <w:left w:val="nil"/>
          <w:bottom w:val="nil"/>
          <w:right w:val="nil"/>
          <w:between w:val="nil"/>
        </w:pBdr>
        <w:rPr>
          <w:rFonts w:ascii="Verdana" w:eastAsia="Verdana" w:hAnsi="Verdana" w:cs="Verdana"/>
          <w:color w:val="000000"/>
        </w:rPr>
      </w:pPr>
    </w:p>
    <w:p w14:paraId="17BC2BAB"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lastRenderedPageBreak/>
        <w:t xml:space="preserve">If materials are not returned or paid for within one month of the date of the bill, the borrowing library’s ILL privileges are suspended until the problem is resolved.  </w:t>
      </w:r>
      <w:r w:rsidRPr="00C94A19">
        <w:rPr>
          <w:rFonts w:ascii="Verdana" w:eastAsia="Verdana" w:hAnsi="Verdana" w:cs="Verdana"/>
          <w:i/>
          <w:color w:val="000000"/>
        </w:rPr>
        <w:t>(Approved 8/7/1990)</w:t>
      </w:r>
    </w:p>
    <w:p w14:paraId="28E404BB" w14:textId="77777777" w:rsidR="00EE450F" w:rsidRPr="00C94A19" w:rsidRDefault="00EE450F">
      <w:pPr>
        <w:pBdr>
          <w:top w:val="nil"/>
          <w:left w:val="nil"/>
          <w:bottom w:val="nil"/>
          <w:right w:val="nil"/>
          <w:between w:val="nil"/>
        </w:pBdr>
        <w:rPr>
          <w:rFonts w:ascii="Verdana" w:eastAsia="Verdana" w:hAnsi="Verdana" w:cs="Verdana"/>
          <w:color w:val="000000"/>
        </w:rPr>
      </w:pPr>
      <w:bookmarkStart w:id="59" w:name="_heading=h.1egqt2p" w:colFirst="0" w:colLast="0"/>
      <w:bookmarkEnd w:id="59"/>
    </w:p>
    <w:p w14:paraId="4E9649F5" w14:textId="77777777" w:rsidR="00EE450F" w:rsidRPr="00C94A19" w:rsidRDefault="00AD1DE2">
      <w:pPr>
        <w:pStyle w:val="Heading2"/>
        <w:keepLines w:val="0"/>
        <w:spacing w:before="0" w:after="0" w:line="240" w:lineRule="auto"/>
        <w:rPr>
          <w:rFonts w:ascii="Verdana" w:eastAsia="Verdana" w:hAnsi="Verdana" w:cs="Verdana"/>
          <w:b/>
          <w:sz w:val="24"/>
          <w:szCs w:val="24"/>
        </w:rPr>
      </w:pPr>
      <w:bookmarkStart w:id="60" w:name="_Toc180678362"/>
      <w:r w:rsidRPr="00C94A19">
        <w:rPr>
          <w:rFonts w:ascii="Verdana" w:eastAsia="Verdana" w:hAnsi="Verdana" w:cs="Verdana"/>
          <w:b/>
          <w:sz w:val="24"/>
          <w:szCs w:val="24"/>
        </w:rPr>
        <w:t>Public Access Computers Loan Policy</w:t>
      </w:r>
      <w:bookmarkEnd w:id="60"/>
    </w:p>
    <w:p w14:paraId="76A0158A" w14:textId="77777777" w:rsidR="00EE450F" w:rsidRPr="00C94A19" w:rsidRDefault="00EE450F">
      <w:pPr>
        <w:pBdr>
          <w:top w:val="nil"/>
          <w:left w:val="nil"/>
          <w:bottom w:val="nil"/>
          <w:right w:val="nil"/>
          <w:between w:val="nil"/>
        </w:pBdr>
        <w:rPr>
          <w:rFonts w:ascii="Verdana" w:eastAsia="Verdana" w:hAnsi="Verdana" w:cs="Verdana"/>
          <w:color w:val="000000"/>
        </w:rPr>
      </w:pPr>
    </w:p>
    <w:p w14:paraId="766751A8" w14:textId="77777777" w:rsidR="00EE450F" w:rsidRPr="00C94A19" w:rsidRDefault="00AD1DE2">
      <w:pPr>
        <w:pBdr>
          <w:top w:val="nil"/>
          <w:left w:val="nil"/>
          <w:bottom w:val="nil"/>
          <w:right w:val="nil"/>
          <w:between w:val="nil"/>
        </w:pBdr>
        <w:jc w:val="both"/>
        <w:rPr>
          <w:rFonts w:ascii="Verdana" w:eastAsia="Verdana" w:hAnsi="Verdana" w:cs="Verdana"/>
          <w:color w:val="000000"/>
        </w:rPr>
      </w:pPr>
      <w:r w:rsidRPr="00C94A19">
        <w:rPr>
          <w:rFonts w:ascii="Verdana" w:eastAsia="Verdana" w:hAnsi="Verdana" w:cs="Verdana"/>
          <w:color w:val="000000"/>
        </w:rPr>
        <w:t>Any user with a Missoula Public Library (or “Partner Library”) card, in good standing, (no fees over $10.00) may check out a computer.</w:t>
      </w:r>
    </w:p>
    <w:p w14:paraId="74B4840D"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b/>
          <w:color w:val="000000"/>
        </w:rPr>
        <w:tab/>
      </w:r>
    </w:p>
    <w:p w14:paraId="4C3AE7D3" w14:textId="77777777" w:rsidR="00EE450F" w:rsidRPr="00C94A19" w:rsidRDefault="00AD1DE2">
      <w:pPr>
        <w:numPr>
          <w:ilvl w:val="0"/>
          <w:numId w:val="6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Computer use is restricted to within the library. </w:t>
      </w:r>
    </w:p>
    <w:p w14:paraId="0ADC624C" w14:textId="77777777" w:rsidR="00EE450F" w:rsidRPr="00C94A19" w:rsidRDefault="00AD1DE2">
      <w:pPr>
        <w:numPr>
          <w:ilvl w:val="0"/>
          <w:numId w:val="6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Computers should not be taken into </w:t>
      </w:r>
      <w:proofErr w:type="gramStart"/>
      <w:r w:rsidRPr="00C94A19">
        <w:rPr>
          <w:rFonts w:ascii="Verdana" w:eastAsia="Verdana" w:hAnsi="Verdana" w:cs="Verdana"/>
          <w:color w:val="000000"/>
        </w:rPr>
        <w:t>the restrooms</w:t>
      </w:r>
      <w:proofErr w:type="gramEnd"/>
      <w:r w:rsidRPr="00C94A19">
        <w:rPr>
          <w:rFonts w:ascii="Verdana" w:eastAsia="Verdana" w:hAnsi="Verdana" w:cs="Verdana"/>
          <w:color w:val="000000"/>
        </w:rPr>
        <w:t xml:space="preserve">.  </w:t>
      </w:r>
    </w:p>
    <w:p w14:paraId="43B3AC84" w14:textId="77777777" w:rsidR="00EE450F" w:rsidRPr="00C94A19" w:rsidRDefault="00AD1DE2">
      <w:pPr>
        <w:numPr>
          <w:ilvl w:val="0"/>
          <w:numId w:val="6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Computers may be checked out for three consecutive hours. </w:t>
      </w:r>
    </w:p>
    <w:p w14:paraId="5EEE128D" w14:textId="77777777" w:rsidR="00EE450F" w:rsidRPr="00C94A19" w:rsidRDefault="00AD1DE2">
      <w:pPr>
        <w:numPr>
          <w:ilvl w:val="0"/>
          <w:numId w:val="6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Computers may not be renewed. </w:t>
      </w:r>
    </w:p>
    <w:p w14:paraId="6E4A99D0" w14:textId="77777777" w:rsidR="00EE450F" w:rsidRPr="00C94A19" w:rsidRDefault="00AD1DE2">
      <w:pPr>
        <w:numPr>
          <w:ilvl w:val="0"/>
          <w:numId w:val="6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Only one computer may be checked out at a time per library card.</w:t>
      </w:r>
    </w:p>
    <w:p w14:paraId="3EFBC4A9" w14:textId="77777777" w:rsidR="00EE450F" w:rsidRPr="00C94A19" w:rsidRDefault="00AD1DE2">
      <w:pPr>
        <w:numPr>
          <w:ilvl w:val="0"/>
          <w:numId w:val="6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Computers are available when the library is open.</w:t>
      </w:r>
    </w:p>
    <w:p w14:paraId="5BB46A39" w14:textId="77777777" w:rsidR="00EE450F" w:rsidRPr="00C94A19" w:rsidRDefault="00AD1DE2">
      <w:pPr>
        <w:numPr>
          <w:ilvl w:val="0"/>
          <w:numId w:val="6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Computers should be turned in fifteen minutes prior to closing.</w:t>
      </w:r>
    </w:p>
    <w:p w14:paraId="335BFCF3" w14:textId="77777777" w:rsidR="00EE450F" w:rsidRPr="00C94A19" w:rsidRDefault="00AD1DE2">
      <w:pPr>
        <w:numPr>
          <w:ilvl w:val="0"/>
          <w:numId w:val="6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Computers cannot be borrowed 30 minutes or less before the library closes. </w:t>
      </w:r>
    </w:p>
    <w:p w14:paraId="6B03D3DC" w14:textId="77777777" w:rsidR="00EE450F" w:rsidRPr="00C94A19" w:rsidRDefault="00AD1DE2">
      <w:pPr>
        <w:numPr>
          <w:ilvl w:val="0"/>
          <w:numId w:val="6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A user who checks out a computer is responsible for damage to the computer until the device is returned to the computer locker.</w:t>
      </w:r>
    </w:p>
    <w:p w14:paraId="0CE39A1C" w14:textId="77777777" w:rsidR="00EE450F" w:rsidRPr="00C94A19" w:rsidRDefault="00AD1DE2">
      <w:pPr>
        <w:numPr>
          <w:ilvl w:val="0"/>
          <w:numId w:val="6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Users may not leave the computer unattended. Users must leave the computer with a library staff member if </w:t>
      </w:r>
      <w:r w:rsidRPr="00C94A19">
        <w:rPr>
          <w:rFonts w:ascii="Verdana" w:eastAsia="Verdana" w:hAnsi="Verdana" w:cs="Verdana"/>
        </w:rPr>
        <w:t xml:space="preserve">they </w:t>
      </w:r>
      <w:r w:rsidRPr="00C94A19">
        <w:rPr>
          <w:rFonts w:ascii="Verdana" w:eastAsia="Verdana" w:hAnsi="Verdana" w:cs="Verdana"/>
          <w:color w:val="000000"/>
        </w:rPr>
        <w:t xml:space="preserve">must exit the library while the device is checked out to </w:t>
      </w:r>
      <w:r w:rsidRPr="00C94A19">
        <w:rPr>
          <w:rFonts w:ascii="Verdana" w:eastAsia="Verdana" w:hAnsi="Verdana" w:cs="Verdana"/>
        </w:rPr>
        <w:t>them</w:t>
      </w:r>
      <w:r w:rsidRPr="00C94A19">
        <w:rPr>
          <w:rFonts w:ascii="Verdana" w:eastAsia="Verdana" w:hAnsi="Verdana" w:cs="Verdana"/>
          <w:color w:val="000000"/>
        </w:rPr>
        <w:t xml:space="preserve">. </w:t>
      </w:r>
    </w:p>
    <w:p w14:paraId="129BC8F7" w14:textId="77777777" w:rsidR="00EE450F" w:rsidRPr="00C94A19" w:rsidRDefault="00AD1DE2">
      <w:pPr>
        <w:numPr>
          <w:ilvl w:val="0"/>
          <w:numId w:val="6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The library is not responsible for any lost files, nor will any files be saved on the hard drive.</w:t>
      </w:r>
    </w:p>
    <w:p w14:paraId="4AE9CD08" w14:textId="161207A7" w:rsidR="0057707E" w:rsidRPr="00C94A19" w:rsidRDefault="0057707E">
      <w:pPr>
        <w:numPr>
          <w:ilvl w:val="0"/>
          <w:numId w:val="64"/>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Users who knowingly remove laptops from MPL premises will be considered liable for possible theft of library property.  MPL will file a criminal report, citing the user’s account information, with the Missoula Police Department for theft of library property.  If a criminal citation or conviction results from unauthorized removal and theft of an MPL laptop or if the police must repossess the library laptop from the user, user laptop privileges will be revoked. A user may appeal a decision to revoke laptop privileges by filing an appeal with the chair of the library board.   </w:t>
      </w:r>
    </w:p>
    <w:p w14:paraId="7D796652" w14:textId="77777777" w:rsidR="00EE450F" w:rsidRPr="00C94A19" w:rsidRDefault="00EE450F">
      <w:pPr>
        <w:pBdr>
          <w:top w:val="nil"/>
          <w:left w:val="nil"/>
          <w:bottom w:val="nil"/>
          <w:right w:val="nil"/>
          <w:between w:val="nil"/>
        </w:pBdr>
        <w:rPr>
          <w:rFonts w:ascii="Verdana" w:eastAsia="Verdana" w:hAnsi="Verdana" w:cs="Verdana"/>
          <w:color w:val="000000"/>
        </w:rPr>
      </w:pPr>
    </w:p>
    <w:p w14:paraId="355759A4" w14:textId="2BEEA913" w:rsidR="00EE450F" w:rsidRPr="00C94A19" w:rsidRDefault="00AD1DE2">
      <w:pPr>
        <w:pBdr>
          <w:top w:val="nil"/>
          <w:left w:val="nil"/>
          <w:bottom w:val="nil"/>
          <w:right w:val="nil"/>
          <w:between w:val="nil"/>
        </w:pBdr>
        <w:rPr>
          <w:rFonts w:ascii="Verdana" w:eastAsia="Verdana" w:hAnsi="Verdana" w:cs="Verdana"/>
          <w:i/>
          <w:color w:val="000000"/>
        </w:rPr>
      </w:pPr>
      <w:r w:rsidRPr="00C94A19">
        <w:rPr>
          <w:rFonts w:ascii="Verdana" w:eastAsia="Verdana" w:hAnsi="Verdana" w:cs="Verdana"/>
          <w:color w:val="000000"/>
        </w:rPr>
        <w:t>Computers</w:t>
      </w:r>
      <w:r w:rsidRPr="00C94A19">
        <w:rPr>
          <w:rFonts w:ascii="Verdana" w:eastAsia="Verdana" w:hAnsi="Verdana" w:cs="Verdana"/>
          <w:color w:val="FF0000"/>
        </w:rPr>
        <w:t xml:space="preserve"> </w:t>
      </w:r>
      <w:r w:rsidRPr="00C94A19">
        <w:rPr>
          <w:rFonts w:ascii="Verdana" w:eastAsia="Verdana" w:hAnsi="Verdana" w:cs="Verdana"/>
          <w:color w:val="000000"/>
        </w:rPr>
        <w:t xml:space="preserve">must be returned to a computer locker and the power cord plugged in.  The locker door must be closed for the item to be returned. Please report any technical problems or equipment malfunctions to library staff. </w:t>
      </w:r>
      <w:r w:rsidRPr="00C94A19">
        <w:rPr>
          <w:rFonts w:ascii="Verdana" w:eastAsia="Verdana" w:hAnsi="Verdana" w:cs="Verdana"/>
          <w:i/>
          <w:color w:val="000000"/>
        </w:rPr>
        <w:t>(1/2011, 2/2014, 4/2020</w:t>
      </w:r>
      <w:r w:rsidR="0057707E" w:rsidRPr="00C94A19">
        <w:rPr>
          <w:rFonts w:ascii="Verdana" w:eastAsia="Verdana" w:hAnsi="Verdana" w:cs="Verdana"/>
          <w:i/>
          <w:color w:val="000000"/>
        </w:rPr>
        <w:t>, 3/2024</w:t>
      </w:r>
      <w:r w:rsidRPr="00C94A19">
        <w:rPr>
          <w:rFonts w:ascii="Verdana" w:eastAsia="Verdana" w:hAnsi="Verdana" w:cs="Verdana"/>
          <w:i/>
          <w:color w:val="000000"/>
        </w:rPr>
        <w:t>)</w:t>
      </w:r>
    </w:p>
    <w:p w14:paraId="49F122C5" w14:textId="77777777" w:rsidR="00EE450F" w:rsidRPr="00C94A19" w:rsidRDefault="00AD1DE2" w:rsidP="0057707E">
      <w:pPr>
        <w:pStyle w:val="Heading2"/>
        <w:rPr>
          <w:rFonts w:ascii="Verdana" w:eastAsia="Verdana" w:hAnsi="Verdana" w:cs="Verdana"/>
          <w:b/>
          <w:sz w:val="24"/>
          <w:szCs w:val="24"/>
        </w:rPr>
      </w:pPr>
      <w:bookmarkStart w:id="61" w:name="_heading=h.2dlolyb" w:colFirst="0" w:colLast="0"/>
      <w:bookmarkStart w:id="62" w:name="_Toc180678363"/>
      <w:bookmarkEnd w:id="61"/>
      <w:r w:rsidRPr="00C94A19">
        <w:rPr>
          <w:rFonts w:ascii="Verdana" w:eastAsia="Verdana" w:hAnsi="Verdana" w:cs="Verdana"/>
          <w:b/>
          <w:sz w:val="24"/>
          <w:szCs w:val="24"/>
        </w:rPr>
        <w:t>ACCEPTABLE USE POLICY</w:t>
      </w:r>
      <w:bookmarkEnd w:id="62"/>
    </w:p>
    <w:p w14:paraId="42CFB1EA" w14:textId="77777777" w:rsidR="00EE450F" w:rsidRPr="00C94A19" w:rsidRDefault="00EE450F">
      <w:pPr>
        <w:pBdr>
          <w:top w:val="nil"/>
          <w:left w:val="nil"/>
          <w:bottom w:val="nil"/>
          <w:right w:val="nil"/>
          <w:between w:val="nil"/>
        </w:pBdr>
        <w:rPr>
          <w:rFonts w:ascii="Verdana" w:eastAsia="Verdana" w:hAnsi="Verdana" w:cs="Verdana"/>
          <w:color w:val="000000"/>
        </w:rPr>
      </w:pPr>
      <w:bookmarkStart w:id="63" w:name="_heading=h.sqyw64" w:colFirst="0" w:colLast="0"/>
      <w:bookmarkEnd w:id="63"/>
    </w:p>
    <w:p w14:paraId="34E92963" w14:textId="77777777" w:rsidR="00EE450F" w:rsidRPr="00C94A19" w:rsidRDefault="00AD1DE2">
      <w:pPr>
        <w:pStyle w:val="Heading2"/>
        <w:keepLines w:val="0"/>
        <w:spacing w:before="0" w:after="0" w:line="240" w:lineRule="auto"/>
        <w:rPr>
          <w:rFonts w:ascii="Verdana" w:eastAsia="Verdana" w:hAnsi="Verdana" w:cs="Verdana"/>
          <w:b/>
          <w:sz w:val="24"/>
          <w:szCs w:val="24"/>
        </w:rPr>
      </w:pPr>
      <w:bookmarkStart w:id="64" w:name="_Toc180678364"/>
      <w:r w:rsidRPr="00C94A19">
        <w:rPr>
          <w:rFonts w:ascii="Verdana" w:eastAsia="Verdana" w:hAnsi="Verdana" w:cs="Verdana"/>
          <w:b/>
          <w:sz w:val="24"/>
          <w:szCs w:val="24"/>
        </w:rPr>
        <w:lastRenderedPageBreak/>
        <w:t>Library Services</w:t>
      </w:r>
      <w:bookmarkEnd w:id="64"/>
    </w:p>
    <w:p w14:paraId="6FE58A76" w14:textId="77777777" w:rsidR="00EE450F" w:rsidRPr="00C94A19" w:rsidRDefault="00EE450F">
      <w:pPr>
        <w:pBdr>
          <w:top w:val="nil"/>
          <w:left w:val="nil"/>
          <w:bottom w:val="nil"/>
          <w:right w:val="nil"/>
          <w:between w:val="nil"/>
        </w:pBdr>
        <w:rPr>
          <w:rFonts w:ascii="Verdana" w:eastAsia="Verdana" w:hAnsi="Verdana" w:cs="Verdana"/>
          <w:color w:val="000000"/>
        </w:rPr>
      </w:pPr>
    </w:p>
    <w:p w14:paraId="53FDC65B"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Public hours are to be established annually at the January meeting, or as circumstances require, by the MPL Board. Legal holidays, as set forth in Montana Code Annotated 1-1-216, shall be observed. (see </w:t>
      </w:r>
      <w:hyperlink w:anchor="bookmark=id.356xmb2">
        <w:r w:rsidRPr="00C94A19">
          <w:rPr>
            <w:rFonts w:ascii="Verdana" w:eastAsia="Verdana" w:hAnsi="Verdana" w:cs="Verdana"/>
            <w:color w:val="1155CC"/>
            <w:u w:val="single"/>
          </w:rPr>
          <w:t>Appendix J Legal Holidays M.C.A. and Library Closed Days</w:t>
        </w:r>
      </w:hyperlink>
      <w:r w:rsidRPr="00C94A19">
        <w:rPr>
          <w:rFonts w:ascii="Verdana" w:eastAsia="Verdana" w:hAnsi="Verdana" w:cs="Verdana"/>
          <w:color w:val="000000"/>
        </w:rPr>
        <w:t>).</w:t>
      </w:r>
    </w:p>
    <w:p w14:paraId="49AF63B4" w14:textId="77777777" w:rsidR="00EE450F" w:rsidRPr="00C94A19" w:rsidRDefault="00EE450F">
      <w:pPr>
        <w:pBdr>
          <w:top w:val="nil"/>
          <w:left w:val="nil"/>
          <w:bottom w:val="nil"/>
          <w:right w:val="nil"/>
          <w:between w:val="nil"/>
        </w:pBdr>
        <w:rPr>
          <w:rFonts w:ascii="Verdana" w:eastAsia="Verdana" w:hAnsi="Verdana" w:cs="Verdana"/>
          <w:color w:val="000000"/>
        </w:rPr>
      </w:pPr>
    </w:p>
    <w:p w14:paraId="17AD93F5" w14:textId="7135D8BF" w:rsidR="00EE450F" w:rsidRPr="00C94A19" w:rsidRDefault="00AD1DE2">
      <w:pPr>
        <w:pBdr>
          <w:top w:val="nil"/>
          <w:left w:val="nil"/>
          <w:bottom w:val="nil"/>
          <w:right w:val="nil"/>
          <w:between w:val="nil"/>
        </w:pBdr>
        <w:rPr>
          <w:rFonts w:ascii="Verdana" w:eastAsia="Verdana" w:hAnsi="Verdana" w:cs="Verdana"/>
          <w:b/>
          <w:color w:val="000000"/>
        </w:rPr>
      </w:pPr>
      <w:r w:rsidRPr="00C94A19">
        <w:rPr>
          <w:rFonts w:ascii="Verdana" w:eastAsia="Verdana" w:hAnsi="Verdana" w:cs="Verdana"/>
          <w:b/>
          <w:color w:val="000000"/>
        </w:rPr>
        <w:t>Reference Service</w:t>
      </w:r>
    </w:p>
    <w:p w14:paraId="06C5E2DF" w14:textId="77777777" w:rsidR="00C94A19" w:rsidRPr="00C94A19" w:rsidRDefault="00C94A19">
      <w:pPr>
        <w:pBdr>
          <w:top w:val="nil"/>
          <w:left w:val="nil"/>
          <w:bottom w:val="nil"/>
          <w:right w:val="nil"/>
          <w:between w:val="nil"/>
        </w:pBdr>
        <w:rPr>
          <w:rFonts w:ascii="Verdana" w:eastAsia="Verdana" w:hAnsi="Verdana" w:cs="Verdana"/>
          <w:color w:val="000000"/>
        </w:rPr>
      </w:pPr>
    </w:p>
    <w:p w14:paraId="7911EEA0" w14:textId="77777777" w:rsidR="00EE450F" w:rsidRPr="00C94A19" w:rsidRDefault="00AD1DE2">
      <w:pPr>
        <w:numPr>
          <w:ilvl w:val="0"/>
          <w:numId w:val="56"/>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Length of staff reference search time is limited to a maximum of thirty (30) minutes.</w:t>
      </w:r>
    </w:p>
    <w:p w14:paraId="3FFC5B0C" w14:textId="77777777" w:rsidR="00EE450F" w:rsidRPr="00C94A19" w:rsidRDefault="00AD1DE2">
      <w:pPr>
        <w:numPr>
          <w:ilvl w:val="0"/>
          <w:numId w:val="56"/>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Information requests will be answered using the sources available in the library. If the questions cannot be answered using library resources, an effort will be made to refer users to other libraries, groups, or agencies that may be able to help. </w:t>
      </w:r>
    </w:p>
    <w:p w14:paraId="4F3DBCFE" w14:textId="77777777" w:rsidR="00EE450F" w:rsidRPr="00C94A19" w:rsidRDefault="00AD1DE2">
      <w:pPr>
        <w:numPr>
          <w:ilvl w:val="0"/>
          <w:numId w:val="56"/>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Telephone inquiries are encouraged and will be answered in a timely manner. City directory information is limited to the name and address requested. No “</w:t>
      </w:r>
      <w:proofErr w:type="spellStart"/>
      <w:r w:rsidRPr="00C94A19">
        <w:rPr>
          <w:rFonts w:ascii="Verdana" w:eastAsia="Verdana" w:hAnsi="Verdana" w:cs="Verdana"/>
          <w:color w:val="000000"/>
        </w:rPr>
        <w:t>nearbys</w:t>
      </w:r>
      <w:proofErr w:type="spellEnd"/>
      <w:r w:rsidRPr="00C94A19">
        <w:rPr>
          <w:rFonts w:ascii="Verdana" w:eastAsia="Verdana" w:hAnsi="Verdana" w:cs="Verdana"/>
          <w:color w:val="000000"/>
        </w:rPr>
        <w:t>” will be supplied.</w:t>
      </w:r>
    </w:p>
    <w:p w14:paraId="0E8829C1" w14:textId="77777777" w:rsidR="00EE450F" w:rsidRPr="00C94A19" w:rsidRDefault="00AD1DE2">
      <w:pPr>
        <w:numPr>
          <w:ilvl w:val="0"/>
          <w:numId w:val="56"/>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Mail and email inquiries are accepted. The inquiry must be specific and understandable. If not, the inquiry will be returned for clarification.</w:t>
      </w:r>
    </w:p>
    <w:p w14:paraId="18B67D8C" w14:textId="77777777" w:rsidR="00EE450F" w:rsidRPr="00C94A19" w:rsidRDefault="00AD1DE2">
      <w:pPr>
        <w:pBdr>
          <w:top w:val="nil"/>
          <w:left w:val="nil"/>
          <w:bottom w:val="nil"/>
          <w:right w:val="nil"/>
          <w:between w:val="nil"/>
        </w:pBdr>
        <w:ind w:left="360"/>
        <w:rPr>
          <w:rFonts w:ascii="Verdana" w:eastAsia="Verdana" w:hAnsi="Verdana" w:cs="Verdana"/>
          <w:color w:val="000000"/>
        </w:rPr>
      </w:pPr>
      <w:r w:rsidRPr="00C94A19">
        <w:rPr>
          <w:rFonts w:ascii="Verdana" w:eastAsia="Verdana" w:hAnsi="Verdana" w:cs="Verdana"/>
          <w:color w:val="000000"/>
        </w:rPr>
        <w:t xml:space="preserve">    (A $5.00 fee may be requested for mail inquiries)</w:t>
      </w:r>
    </w:p>
    <w:p w14:paraId="2BFB32AF" w14:textId="77777777" w:rsidR="00EE450F" w:rsidRPr="00C94A19" w:rsidRDefault="00AD1DE2">
      <w:pPr>
        <w:numPr>
          <w:ilvl w:val="0"/>
          <w:numId w:val="56"/>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Staff will locate materials if the current work situation allows. When circumstances do not permit personal assistance, clear instructions will be given to direct the user to the proper area</w:t>
      </w:r>
      <w:r w:rsidRPr="00C94A19">
        <w:rPr>
          <w:rFonts w:ascii="Verdana" w:eastAsia="Verdana" w:hAnsi="Verdana" w:cs="Verdana"/>
          <w:b/>
          <w:color w:val="000000"/>
        </w:rPr>
        <w:t xml:space="preserve">.  </w:t>
      </w:r>
    </w:p>
    <w:p w14:paraId="5ED440B5" w14:textId="77777777" w:rsidR="00EE450F" w:rsidRPr="00C94A19" w:rsidRDefault="00AD1DE2">
      <w:pPr>
        <w:numPr>
          <w:ilvl w:val="0"/>
          <w:numId w:val="56"/>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Bibliographies will be compiled by library staff at the request of the library director or the library board. </w:t>
      </w:r>
    </w:p>
    <w:p w14:paraId="0FC3577E" w14:textId="77777777" w:rsidR="00EE450F" w:rsidRPr="00C94A19" w:rsidRDefault="00AD1DE2">
      <w:pPr>
        <w:numPr>
          <w:ilvl w:val="0"/>
          <w:numId w:val="56"/>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Individuals requesting copies of unapproved board minutes will be given a copy marked DRAFT. </w:t>
      </w:r>
      <w:r w:rsidRPr="00C94A19">
        <w:rPr>
          <w:rFonts w:ascii="Verdana" w:eastAsia="Verdana" w:hAnsi="Verdana" w:cs="Verdana"/>
          <w:i/>
          <w:color w:val="000000"/>
        </w:rPr>
        <w:t>(6/2010)</w:t>
      </w:r>
    </w:p>
    <w:p w14:paraId="54003A4A" w14:textId="77777777" w:rsidR="00EE450F" w:rsidRPr="00C94A19" w:rsidRDefault="00EE450F">
      <w:pPr>
        <w:pBdr>
          <w:top w:val="nil"/>
          <w:left w:val="nil"/>
          <w:bottom w:val="nil"/>
          <w:right w:val="nil"/>
          <w:between w:val="nil"/>
        </w:pBdr>
        <w:rPr>
          <w:rFonts w:ascii="Verdana" w:eastAsia="Verdana" w:hAnsi="Verdana" w:cs="Verdana"/>
          <w:color w:val="000000"/>
        </w:rPr>
      </w:pPr>
    </w:p>
    <w:p w14:paraId="66351C78" w14:textId="39C8FCFD" w:rsidR="00EE450F" w:rsidRDefault="00AD1DE2">
      <w:pPr>
        <w:pBdr>
          <w:top w:val="nil"/>
          <w:left w:val="nil"/>
          <w:bottom w:val="nil"/>
          <w:right w:val="nil"/>
          <w:between w:val="nil"/>
        </w:pBdr>
        <w:rPr>
          <w:rFonts w:ascii="Verdana" w:eastAsia="Verdana" w:hAnsi="Verdana" w:cs="Verdana"/>
          <w:b/>
          <w:color w:val="000000"/>
        </w:rPr>
      </w:pPr>
      <w:r w:rsidRPr="00C94A19">
        <w:rPr>
          <w:rFonts w:ascii="Verdana" w:eastAsia="Verdana" w:hAnsi="Verdana" w:cs="Verdana"/>
          <w:b/>
          <w:color w:val="000000"/>
        </w:rPr>
        <w:t>Tours of the Library</w:t>
      </w:r>
    </w:p>
    <w:p w14:paraId="4AF6FE3B" w14:textId="77777777" w:rsidR="007C2D94" w:rsidRPr="00C94A19" w:rsidRDefault="007C2D94">
      <w:pPr>
        <w:pBdr>
          <w:top w:val="nil"/>
          <w:left w:val="nil"/>
          <w:bottom w:val="nil"/>
          <w:right w:val="nil"/>
          <w:between w:val="nil"/>
        </w:pBdr>
        <w:rPr>
          <w:rFonts w:ascii="Verdana" w:eastAsia="Verdana" w:hAnsi="Verdana" w:cs="Verdana"/>
          <w:color w:val="000000"/>
        </w:rPr>
      </w:pPr>
    </w:p>
    <w:p w14:paraId="1E922806" w14:textId="77777777" w:rsidR="00EE450F" w:rsidRPr="00C94A19" w:rsidRDefault="00AD1DE2">
      <w:pPr>
        <w:numPr>
          <w:ilvl w:val="0"/>
          <w:numId w:val="57"/>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Tours are oriented to the touring group’s needs.</w:t>
      </w:r>
    </w:p>
    <w:p w14:paraId="68162E64" w14:textId="77777777" w:rsidR="00EE450F" w:rsidRPr="00C94A19" w:rsidRDefault="00AD1DE2">
      <w:pPr>
        <w:numPr>
          <w:ilvl w:val="0"/>
          <w:numId w:val="57"/>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Appointments must be made in advance and are based on a policy of “schedule permitting” for all groups.</w:t>
      </w:r>
    </w:p>
    <w:p w14:paraId="35FEA5B8" w14:textId="77777777" w:rsidR="00EE450F" w:rsidRPr="00C94A19" w:rsidRDefault="00AD1DE2">
      <w:pPr>
        <w:numPr>
          <w:ilvl w:val="0"/>
          <w:numId w:val="57"/>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Tardiness – if a group calls to say they will be late, staff has the option to give the tour when the group arrives or reschedule the tour for another day and time. If the tour group shows up more than 20 minutes late, the tour may be given or cancelled, at the discretion of the staff.</w:t>
      </w:r>
    </w:p>
    <w:p w14:paraId="05285332" w14:textId="77777777" w:rsidR="00EE450F" w:rsidRPr="00C94A19" w:rsidRDefault="00AD1DE2">
      <w:pPr>
        <w:numPr>
          <w:ilvl w:val="0"/>
          <w:numId w:val="59"/>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The number of people who can be accommodated </w:t>
      </w:r>
      <w:proofErr w:type="gramStart"/>
      <w:r w:rsidRPr="00C94A19">
        <w:rPr>
          <w:rFonts w:ascii="Verdana" w:eastAsia="Verdana" w:hAnsi="Verdana" w:cs="Verdana"/>
          <w:color w:val="000000"/>
        </w:rPr>
        <w:t>in</w:t>
      </w:r>
      <w:proofErr w:type="gramEnd"/>
      <w:r w:rsidRPr="00C94A19">
        <w:rPr>
          <w:rFonts w:ascii="Verdana" w:eastAsia="Verdana" w:hAnsi="Verdana" w:cs="Verdana"/>
          <w:color w:val="000000"/>
        </w:rPr>
        <w:t xml:space="preserve"> a tour will be left to the discretion of the library staff. The recommended maximum number is 25.</w:t>
      </w:r>
    </w:p>
    <w:p w14:paraId="770C6659" w14:textId="77777777" w:rsidR="00EE450F" w:rsidRPr="00C94A19" w:rsidRDefault="00AD1DE2">
      <w:pPr>
        <w:numPr>
          <w:ilvl w:val="0"/>
          <w:numId w:val="59"/>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School tour library card applications must be submitted at least a week in advance of a tour.</w:t>
      </w:r>
    </w:p>
    <w:p w14:paraId="21E62FA4" w14:textId="77777777" w:rsidR="0057707E" w:rsidRPr="00C94A19" w:rsidRDefault="0057707E">
      <w:pPr>
        <w:pBdr>
          <w:top w:val="nil"/>
          <w:left w:val="nil"/>
          <w:bottom w:val="nil"/>
          <w:right w:val="nil"/>
          <w:between w:val="nil"/>
        </w:pBdr>
        <w:rPr>
          <w:rFonts w:ascii="Verdana" w:eastAsia="Verdana" w:hAnsi="Verdana" w:cs="Verdana"/>
          <w:b/>
          <w:color w:val="000000"/>
        </w:rPr>
      </w:pPr>
    </w:p>
    <w:p w14:paraId="6B5969B9" w14:textId="6039BBCA" w:rsidR="0057707E" w:rsidRDefault="00AD1DE2">
      <w:pPr>
        <w:pBdr>
          <w:top w:val="nil"/>
          <w:left w:val="nil"/>
          <w:bottom w:val="nil"/>
          <w:right w:val="nil"/>
          <w:between w:val="nil"/>
        </w:pBdr>
        <w:rPr>
          <w:rFonts w:ascii="Verdana" w:eastAsia="Verdana" w:hAnsi="Verdana" w:cs="Verdana"/>
          <w:b/>
          <w:color w:val="000000"/>
        </w:rPr>
      </w:pPr>
      <w:r w:rsidRPr="00C94A19">
        <w:rPr>
          <w:rFonts w:ascii="Verdana" w:eastAsia="Verdana" w:hAnsi="Verdana" w:cs="Verdana"/>
          <w:b/>
          <w:color w:val="000000"/>
        </w:rPr>
        <w:t>School Services</w:t>
      </w:r>
    </w:p>
    <w:p w14:paraId="64108ED0" w14:textId="77777777" w:rsidR="007C2D94" w:rsidRPr="00C94A19" w:rsidRDefault="007C2D94">
      <w:pPr>
        <w:pBdr>
          <w:top w:val="nil"/>
          <w:left w:val="nil"/>
          <w:bottom w:val="nil"/>
          <w:right w:val="nil"/>
          <w:between w:val="nil"/>
        </w:pBdr>
        <w:rPr>
          <w:rFonts w:ascii="Verdana" w:eastAsia="Verdana" w:hAnsi="Verdana" w:cs="Verdana"/>
          <w:b/>
          <w:color w:val="000000"/>
        </w:rPr>
      </w:pPr>
    </w:p>
    <w:p w14:paraId="3AD30702" w14:textId="042A71B9"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rPr>
        <w:t xml:space="preserve">Library staff </w:t>
      </w:r>
      <w:sdt>
        <w:sdtPr>
          <w:tag w:val="goog_rdk_19"/>
          <w:id w:val="-1365356207"/>
        </w:sdtPr>
        <w:sdtContent/>
      </w:sdt>
      <w:r w:rsidRPr="00C94A19">
        <w:rPr>
          <w:rFonts w:ascii="Verdana" w:eastAsia="Verdana" w:hAnsi="Verdana" w:cs="Verdana"/>
          <w:color w:val="000000"/>
        </w:rPr>
        <w:t xml:space="preserve">school visits, school story times, book talks, and public speaking engagements </w:t>
      </w:r>
      <w:r w:rsidRPr="00C94A19">
        <w:rPr>
          <w:rFonts w:ascii="Verdana" w:eastAsia="Verdana" w:hAnsi="Verdana" w:cs="Verdana"/>
        </w:rPr>
        <w:t xml:space="preserve">that are done </w:t>
      </w:r>
      <w:proofErr w:type="gramStart"/>
      <w:r w:rsidRPr="00C94A19">
        <w:rPr>
          <w:rFonts w:ascii="Verdana" w:eastAsia="Verdana" w:hAnsi="Verdana" w:cs="Verdana"/>
          <w:color w:val="000000"/>
        </w:rPr>
        <w:t>on</w:t>
      </w:r>
      <w:proofErr w:type="gramEnd"/>
      <w:r w:rsidRPr="00C94A19">
        <w:rPr>
          <w:rFonts w:ascii="Verdana" w:eastAsia="Verdana" w:hAnsi="Verdana" w:cs="Verdana"/>
          <w:color w:val="000000"/>
        </w:rPr>
        <w:t xml:space="preserve"> library time must be cleared through the staff person</w:t>
      </w:r>
      <w:r w:rsidRPr="00C94A19">
        <w:rPr>
          <w:rFonts w:ascii="Verdana" w:eastAsia="Verdana" w:hAnsi="Verdana" w:cs="Verdana"/>
        </w:rPr>
        <w:t xml:space="preserve">’s </w:t>
      </w:r>
      <w:r w:rsidRPr="00C94A19">
        <w:rPr>
          <w:rFonts w:ascii="Verdana" w:eastAsia="Verdana" w:hAnsi="Verdana" w:cs="Verdana"/>
          <w:color w:val="000000"/>
        </w:rPr>
        <w:t>supervisor. Invitations will be accepted at the appropriate supervisor’s discretion.</w:t>
      </w:r>
    </w:p>
    <w:p w14:paraId="4CC098EA" w14:textId="77777777" w:rsidR="00EE450F" w:rsidRPr="00C94A19" w:rsidRDefault="00EE450F">
      <w:pPr>
        <w:pBdr>
          <w:top w:val="nil"/>
          <w:left w:val="nil"/>
          <w:bottom w:val="nil"/>
          <w:right w:val="nil"/>
          <w:between w:val="nil"/>
        </w:pBdr>
        <w:rPr>
          <w:rFonts w:ascii="Verdana" w:eastAsia="Verdana" w:hAnsi="Verdana" w:cs="Verdana"/>
          <w:color w:val="000000"/>
        </w:rPr>
      </w:pPr>
    </w:p>
    <w:p w14:paraId="13B723E6"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Classroom collections will not be assembled for teachers. Staff will assist teachers and students when they come to the library.</w:t>
      </w:r>
    </w:p>
    <w:p w14:paraId="73E8EEB1" w14:textId="2D11B757" w:rsidR="00EE450F" w:rsidRDefault="00EE450F">
      <w:pPr>
        <w:pBdr>
          <w:top w:val="nil"/>
          <w:left w:val="nil"/>
          <w:bottom w:val="nil"/>
          <w:right w:val="nil"/>
          <w:between w:val="nil"/>
        </w:pBdr>
        <w:rPr>
          <w:rFonts w:ascii="Verdana" w:eastAsia="Verdana" w:hAnsi="Verdana" w:cs="Verdana"/>
          <w:color w:val="000000"/>
        </w:rPr>
      </w:pPr>
    </w:p>
    <w:p w14:paraId="4B1E4E61" w14:textId="77777777" w:rsidR="007C2D94" w:rsidRDefault="007C2D94">
      <w:pPr>
        <w:pBdr>
          <w:top w:val="nil"/>
          <w:left w:val="nil"/>
          <w:bottom w:val="nil"/>
          <w:right w:val="nil"/>
          <w:between w:val="nil"/>
        </w:pBdr>
        <w:rPr>
          <w:rFonts w:ascii="Verdana" w:eastAsia="Verdana" w:hAnsi="Verdana" w:cs="Verdana"/>
          <w:color w:val="000000"/>
        </w:rPr>
      </w:pPr>
    </w:p>
    <w:p w14:paraId="117201CD" w14:textId="77777777" w:rsidR="007C2D94" w:rsidRPr="00C94A19" w:rsidRDefault="007C2D94">
      <w:pPr>
        <w:pBdr>
          <w:top w:val="nil"/>
          <w:left w:val="nil"/>
          <w:bottom w:val="nil"/>
          <w:right w:val="nil"/>
          <w:between w:val="nil"/>
        </w:pBdr>
        <w:rPr>
          <w:rFonts w:ascii="Verdana" w:eastAsia="Verdana" w:hAnsi="Verdana" w:cs="Verdana"/>
          <w:color w:val="000000"/>
        </w:rPr>
      </w:pPr>
    </w:p>
    <w:p w14:paraId="4A19E8B9" w14:textId="77777777" w:rsidR="00EE450F" w:rsidRDefault="00AD1DE2">
      <w:pPr>
        <w:pBdr>
          <w:top w:val="nil"/>
          <w:left w:val="nil"/>
          <w:bottom w:val="nil"/>
          <w:right w:val="nil"/>
          <w:between w:val="nil"/>
        </w:pBdr>
        <w:rPr>
          <w:rFonts w:ascii="Verdana" w:eastAsia="Verdana" w:hAnsi="Verdana" w:cs="Verdana"/>
          <w:b/>
          <w:color w:val="000000"/>
        </w:rPr>
      </w:pPr>
      <w:r w:rsidRPr="00C94A19">
        <w:rPr>
          <w:rFonts w:ascii="Verdana" w:eastAsia="Verdana" w:hAnsi="Verdana" w:cs="Verdana"/>
          <w:b/>
          <w:color w:val="000000"/>
        </w:rPr>
        <w:t>Library Programs</w:t>
      </w:r>
    </w:p>
    <w:p w14:paraId="4087E637" w14:textId="77777777" w:rsidR="007C2D94" w:rsidRPr="00C94A19" w:rsidRDefault="007C2D94">
      <w:pPr>
        <w:pBdr>
          <w:top w:val="nil"/>
          <w:left w:val="nil"/>
          <w:bottom w:val="nil"/>
          <w:right w:val="nil"/>
          <w:between w:val="nil"/>
        </w:pBdr>
        <w:rPr>
          <w:rFonts w:ascii="Verdana" w:eastAsia="Verdana" w:hAnsi="Verdana" w:cs="Verdana"/>
          <w:color w:val="000000"/>
        </w:rPr>
      </w:pPr>
    </w:p>
    <w:p w14:paraId="644BB7E5"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Some popular programs may require a ticket for admittance. The library reserves the right to limit group size and age range for admittance.</w:t>
      </w:r>
    </w:p>
    <w:p w14:paraId="47DAA67B" w14:textId="77777777" w:rsidR="00EE450F" w:rsidRPr="00C94A19" w:rsidRDefault="00EE450F">
      <w:pPr>
        <w:pBdr>
          <w:top w:val="nil"/>
          <w:left w:val="nil"/>
          <w:bottom w:val="nil"/>
          <w:right w:val="nil"/>
          <w:between w:val="nil"/>
        </w:pBdr>
        <w:rPr>
          <w:rFonts w:ascii="Verdana" w:eastAsia="Verdana" w:hAnsi="Verdana" w:cs="Verdana"/>
          <w:color w:val="000000"/>
          <w:u w:val="single"/>
        </w:rPr>
      </w:pPr>
    </w:p>
    <w:p w14:paraId="2A3191CE" w14:textId="77777777" w:rsidR="00EE450F" w:rsidRDefault="00AD1DE2">
      <w:pPr>
        <w:pBdr>
          <w:top w:val="nil"/>
          <w:left w:val="nil"/>
          <w:bottom w:val="nil"/>
          <w:right w:val="nil"/>
          <w:between w:val="nil"/>
        </w:pBdr>
        <w:rPr>
          <w:rFonts w:ascii="Verdana" w:eastAsia="Verdana" w:hAnsi="Verdana" w:cs="Verdana"/>
          <w:b/>
          <w:color w:val="000000"/>
        </w:rPr>
      </w:pPr>
      <w:r w:rsidRPr="00C94A19">
        <w:rPr>
          <w:rFonts w:ascii="Verdana" w:eastAsia="Verdana" w:hAnsi="Verdana" w:cs="Verdana"/>
          <w:b/>
          <w:color w:val="000000"/>
        </w:rPr>
        <w:t xml:space="preserve">Missoulian Index </w:t>
      </w:r>
    </w:p>
    <w:p w14:paraId="0B437F7C" w14:textId="77777777" w:rsidR="007C2D94" w:rsidRPr="00C94A19" w:rsidRDefault="007C2D94">
      <w:pPr>
        <w:pBdr>
          <w:top w:val="nil"/>
          <w:left w:val="nil"/>
          <w:bottom w:val="nil"/>
          <w:right w:val="nil"/>
          <w:between w:val="nil"/>
        </w:pBdr>
        <w:rPr>
          <w:rFonts w:ascii="Verdana" w:eastAsia="Verdana" w:hAnsi="Verdana" w:cs="Verdana"/>
          <w:color w:val="000000"/>
        </w:rPr>
      </w:pPr>
    </w:p>
    <w:p w14:paraId="5B8A9AF9"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The reference department will compile and maintain an alphabetical subject index of articles found in the Missoulian newspaper. Articles of state and local interest (excluding most national and world news stories) will be indexed. Reference staff will assist users in use of the index.</w:t>
      </w:r>
    </w:p>
    <w:p w14:paraId="6F681F71" w14:textId="77777777" w:rsidR="00EE450F" w:rsidRPr="00C94A19" w:rsidRDefault="00EE450F">
      <w:pPr>
        <w:pBdr>
          <w:top w:val="nil"/>
          <w:left w:val="nil"/>
          <w:bottom w:val="nil"/>
          <w:right w:val="nil"/>
          <w:between w:val="nil"/>
        </w:pBdr>
        <w:rPr>
          <w:rFonts w:ascii="Verdana" w:eastAsia="Verdana" w:hAnsi="Verdana" w:cs="Verdana"/>
          <w:color w:val="000000"/>
        </w:rPr>
      </w:pPr>
    </w:p>
    <w:p w14:paraId="088B1BDA" w14:textId="77777777" w:rsidR="00EE450F" w:rsidRDefault="00AD1DE2">
      <w:pPr>
        <w:pBdr>
          <w:top w:val="nil"/>
          <w:left w:val="nil"/>
          <w:bottom w:val="nil"/>
          <w:right w:val="nil"/>
          <w:between w:val="nil"/>
        </w:pBdr>
        <w:rPr>
          <w:rFonts w:ascii="Verdana" w:eastAsia="Verdana" w:hAnsi="Verdana" w:cs="Verdana"/>
          <w:b/>
          <w:color w:val="000000"/>
        </w:rPr>
      </w:pPr>
      <w:r w:rsidRPr="00C94A19">
        <w:rPr>
          <w:rFonts w:ascii="Verdana" w:eastAsia="Verdana" w:hAnsi="Verdana" w:cs="Verdana"/>
          <w:b/>
          <w:color w:val="000000"/>
        </w:rPr>
        <w:t xml:space="preserve">Branch Service </w:t>
      </w:r>
    </w:p>
    <w:p w14:paraId="062F5988" w14:textId="77777777" w:rsidR="007C2D94" w:rsidRPr="00C94A19" w:rsidRDefault="007C2D94">
      <w:pPr>
        <w:pBdr>
          <w:top w:val="nil"/>
          <w:left w:val="nil"/>
          <w:bottom w:val="nil"/>
          <w:right w:val="nil"/>
          <w:between w:val="nil"/>
        </w:pBdr>
        <w:rPr>
          <w:rFonts w:ascii="Verdana" w:eastAsia="Verdana" w:hAnsi="Verdana" w:cs="Verdana"/>
          <w:color w:val="000000"/>
        </w:rPr>
      </w:pPr>
    </w:p>
    <w:p w14:paraId="467A519A"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Branch service will be determined and reviewed by the library board as circumstances dictate.</w:t>
      </w:r>
    </w:p>
    <w:p w14:paraId="5D99523E" w14:textId="77777777" w:rsidR="00EE450F" w:rsidRPr="00C94A19" w:rsidRDefault="00EE450F">
      <w:pPr>
        <w:pBdr>
          <w:top w:val="nil"/>
          <w:left w:val="nil"/>
          <w:bottom w:val="nil"/>
          <w:right w:val="nil"/>
          <w:between w:val="nil"/>
        </w:pBdr>
        <w:rPr>
          <w:rFonts w:ascii="Verdana" w:eastAsia="Verdana" w:hAnsi="Verdana" w:cs="Verdana"/>
          <w:color w:val="000000"/>
        </w:rPr>
      </w:pPr>
    </w:p>
    <w:p w14:paraId="5DF4F16F" w14:textId="77777777" w:rsidR="00EE450F" w:rsidRDefault="00AD1DE2">
      <w:pPr>
        <w:pBdr>
          <w:top w:val="nil"/>
          <w:left w:val="nil"/>
          <w:bottom w:val="nil"/>
          <w:right w:val="nil"/>
          <w:between w:val="nil"/>
        </w:pBdr>
        <w:rPr>
          <w:rFonts w:ascii="Verdana" w:eastAsia="Verdana" w:hAnsi="Verdana" w:cs="Verdana"/>
          <w:b/>
          <w:color w:val="000000"/>
        </w:rPr>
      </w:pPr>
      <w:r w:rsidRPr="00C94A19">
        <w:rPr>
          <w:rFonts w:ascii="Verdana" w:eastAsia="Verdana" w:hAnsi="Verdana" w:cs="Verdana"/>
          <w:b/>
          <w:color w:val="000000"/>
        </w:rPr>
        <w:t xml:space="preserve">Copyright Law </w:t>
      </w:r>
    </w:p>
    <w:p w14:paraId="14972597" w14:textId="77777777" w:rsidR="007C2D94" w:rsidRPr="00C94A19" w:rsidRDefault="007C2D94">
      <w:pPr>
        <w:pBdr>
          <w:top w:val="nil"/>
          <w:left w:val="nil"/>
          <w:bottom w:val="nil"/>
          <w:right w:val="nil"/>
          <w:between w:val="nil"/>
        </w:pBdr>
        <w:rPr>
          <w:rFonts w:ascii="Verdana" w:eastAsia="Verdana" w:hAnsi="Verdana" w:cs="Verdana"/>
          <w:color w:val="000000"/>
        </w:rPr>
      </w:pPr>
    </w:p>
    <w:p w14:paraId="40C85269"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Compliance with all federal copyright laws is the responsibility of the user.</w:t>
      </w:r>
    </w:p>
    <w:p w14:paraId="600E63BA" w14:textId="77777777" w:rsidR="00EE450F" w:rsidRPr="00C94A19" w:rsidRDefault="00EE450F">
      <w:pPr>
        <w:pBdr>
          <w:top w:val="nil"/>
          <w:left w:val="nil"/>
          <w:bottom w:val="nil"/>
          <w:right w:val="nil"/>
          <w:between w:val="nil"/>
        </w:pBdr>
        <w:rPr>
          <w:rFonts w:ascii="Verdana" w:eastAsia="Verdana" w:hAnsi="Verdana" w:cs="Verdana"/>
          <w:color w:val="000000"/>
        </w:rPr>
      </w:pPr>
      <w:bookmarkStart w:id="65" w:name="_heading=h.1rvwp1q" w:colFirst="0" w:colLast="0"/>
      <w:bookmarkEnd w:id="65"/>
    </w:p>
    <w:p w14:paraId="2314D1C1" w14:textId="2C0EA5F0" w:rsidR="00EE450F" w:rsidRPr="00C94A19" w:rsidRDefault="00AD1DE2">
      <w:pPr>
        <w:pStyle w:val="Heading2"/>
        <w:keepLines w:val="0"/>
        <w:spacing w:before="0" w:after="0" w:line="240" w:lineRule="auto"/>
        <w:rPr>
          <w:rFonts w:ascii="Verdana" w:eastAsia="Verdana" w:hAnsi="Verdana" w:cs="Verdana"/>
          <w:b/>
          <w:sz w:val="24"/>
          <w:szCs w:val="24"/>
        </w:rPr>
      </w:pPr>
      <w:bookmarkStart w:id="66" w:name="_Toc180678365"/>
      <w:r w:rsidRPr="00C94A19">
        <w:rPr>
          <w:rFonts w:ascii="Verdana" w:eastAsia="Verdana" w:hAnsi="Verdana" w:cs="Verdana"/>
          <w:b/>
          <w:sz w:val="24"/>
          <w:szCs w:val="24"/>
        </w:rPr>
        <w:t>Internet Access</w:t>
      </w:r>
      <w:bookmarkEnd w:id="66"/>
      <w:r w:rsidRPr="00C94A19">
        <w:rPr>
          <w:rFonts w:ascii="Verdana" w:eastAsia="Verdana" w:hAnsi="Verdana" w:cs="Verdana"/>
          <w:b/>
          <w:sz w:val="24"/>
          <w:szCs w:val="24"/>
        </w:rPr>
        <w:t xml:space="preserve"> </w:t>
      </w:r>
    </w:p>
    <w:p w14:paraId="3D87D38F" w14:textId="77777777" w:rsidR="00AF754F" w:rsidRPr="00C94A19" w:rsidRDefault="00AF754F" w:rsidP="00AF754F">
      <w:pPr>
        <w:rPr>
          <w:rFonts w:eastAsia="Verdana"/>
        </w:rPr>
      </w:pPr>
    </w:p>
    <w:p w14:paraId="030DA5AA"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MPL strives to develop collections, resources, and services that meet the cultural, informational, educational, and recreational needs of our community. The Internet, as an information resource, enables MPL to provide information beyond the confines of its own collection.  It is within this context that MPL offers access to the Internet.</w:t>
      </w:r>
    </w:p>
    <w:p w14:paraId="3D992008" w14:textId="77777777" w:rsidR="00EE450F" w:rsidRPr="00C94A19" w:rsidRDefault="00EE450F">
      <w:pPr>
        <w:pBdr>
          <w:top w:val="nil"/>
          <w:left w:val="nil"/>
          <w:bottom w:val="nil"/>
          <w:right w:val="nil"/>
          <w:between w:val="nil"/>
        </w:pBdr>
        <w:rPr>
          <w:rFonts w:ascii="Verdana" w:eastAsia="Verdana" w:hAnsi="Verdana" w:cs="Verdana"/>
          <w:color w:val="000000"/>
        </w:rPr>
      </w:pPr>
    </w:p>
    <w:p w14:paraId="366EB25E"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MPL does not monitor and has no interest in controlling information accessed through the </w:t>
      </w:r>
      <w:proofErr w:type="gramStart"/>
      <w:r w:rsidRPr="00C94A19">
        <w:rPr>
          <w:rFonts w:ascii="Verdana" w:eastAsia="Verdana" w:hAnsi="Verdana" w:cs="Verdana"/>
          <w:color w:val="000000"/>
        </w:rPr>
        <w:t>Internet, and</w:t>
      </w:r>
      <w:proofErr w:type="gramEnd"/>
      <w:r w:rsidRPr="00C94A19">
        <w:rPr>
          <w:rFonts w:ascii="Verdana" w:eastAsia="Verdana" w:hAnsi="Verdana" w:cs="Verdana"/>
          <w:color w:val="000000"/>
        </w:rPr>
        <w:t xml:space="preserve"> is not responsible for its content. Not all sources </w:t>
      </w:r>
      <w:r w:rsidRPr="00C94A19">
        <w:rPr>
          <w:rFonts w:ascii="Verdana" w:eastAsia="Verdana" w:hAnsi="Verdana" w:cs="Verdana"/>
          <w:color w:val="000000"/>
        </w:rPr>
        <w:lastRenderedPageBreak/>
        <w:t xml:space="preserve">provide accurate, complete, or current information. MPL does not guarantee the accuracy of information obtained through the Internet. </w:t>
      </w:r>
    </w:p>
    <w:p w14:paraId="4FBD9A5D" w14:textId="77777777" w:rsidR="00EE450F" w:rsidRPr="00C94A19" w:rsidRDefault="00EE450F">
      <w:pPr>
        <w:pBdr>
          <w:top w:val="nil"/>
          <w:left w:val="nil"/>
          <w:bottom w:val="nil"/>
          <w:right w:val="nil"/>
          <w:between w:val="nil"/>
        </w:pBdr>
        <w:rPr>
          <w:rFonts w:ascii="Verdana" w:eastAsia="Verdana" w:hAnsi="Verdana" w:cs="Verdana"/>
          <w:color w:val="000000"/>
        </w:rPr>
      </w:pPr>
    </w:p>
    <w:p w14:paraId="37D7AFF0"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MPL does not censor access to materials or protect users from Internet-based information. Materials and opinions come from varied points of view. The highly diverse population on the Internet can result in information or services that may or may not please, interest, or offend. As with other library materials, restriction of a child’s access to the Internet is the responsibility of the parent or legal guardian.  </w:t>
      </w:r>
    </w:p>
    <w:p w14:paraId="68854EF8" w14:textId="77777777" w:rsidR="00EE450F" w:rsidRPr="00C94A19" w:rsidRDefault="00EE450F">
      <w:pPr>
        <w:pBdr>
          <w:top w:val="nil"/>
          <w:left w:val="nil"/>
          <w:bottom w:val="nil"/>
          <w:right w:val="nil"/>
          <w:between w:val="nil"/>
        </w:pBdr>
        <w:rPr>
          <w:rFonts w:ascii="Verdana" w:eastAsia="Verdana" w:hAnsi="Verdana" w:cs="Verdana"/>
          <w:color w:val="000000"/>
        </w:rPr>
      </w:pPr>
    </w:p>
    <w:p w14:paraId="5D33768E"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Disruptive use of a public access computer may result in a request to relinquish the use of the computer for the day. If the disruption continues, </w:t>
      </w:r>
      <w:proofErr w:type="gramStart"/>
      <w:r w:rsidRPr="00C94A19">
        <w:rPr>
          <w:rFonts w:ascii="Verdana" w:eastAsia="Verdana" w:hAnsi="Verdana" w:cs="Verdana"/>
          <w:color w:val="000000"/>
        </w:rPr>
        <w:t>user</w:t>
      </w:r>
      <w:proofErr w:type="gramEnd"/>
      <w:r w:rsidRPr="00C94A19">
        <w:rPr>
          <w:rFonts w:ascii="Verdana" w:eastAsia="Verdana" w:hAnsi="Verdana" w:cs="Verdana"/>
          <w:color w:val="000000"/>
        </w:rPr>
        <w:t xml:space="preserve"> may lose computer privileges.  </w:t>
      </w:r>
    </w:p>
    <w:p w14:paraId="1A580619" w14:textId="77777777" w:rsidR="00EE450F" w:rsidRPr="00C94A19" w:rsidRDefault="00AD1DE2">
      <w:pPr>
        <w:pBdr>
          <w:top w:val="nil"/>
          <w:left w:val="nil"/>
          <w:bottom w:val="nil"/>
          <w:right w:val="nil"/>
          <w:between w:val="nil"/>
        </w:pBdr>
        <w:rPr>
          <w:rFonts w:ascii="Verdana" w:eastAsia="Verdana" w:hAnsi="Verdana" w:cs="Verdana"/>
          <w:i/>
          <w:color w:val="000000"/>
        </w:rPr>
      </w:pPr>
      <w:r w:rsidRPr="00C94A19">
        <w:rPr>
          <w:rFonts w:ascii="Verdana" w:eastAsia="Verdana" w:hAnsi="Verdana" w:cs="Verdana"/>
          <w:i/>
          <w:color w:val="000000"/>
        </w:rPr>
        <w:t>Adopted 11/2006, 12/2007, 4/2020</w:t>
      </w:r>
    </w:p>
    <w:bookmarkStart w:id="67" w:name="_Toc180678366"/>
    <w:p w14:paraId="3DEE9EC3" w14:textId="77777777" w:rsidR="00EE450F" w:rsidRPr="00C94A19" w:rsidRDefault="00000000">
      <w:pPr>
        <w:pStyle w:val="Heading2"/>
        <w:spacing w:line="240" w:lineRule="auto"/>
        <w:rPr>
          <w:rFonts w:ascii="Verdana" w:eastAsia="Verdana" w:hAnsi="Verdana" w:cs="Verdana"/>
          <w:b/>
          <w:sz w:val="24"/>
          <w:szCs w:val="24"/>
        </w:rPr>
      </w:pPr>
      <w:sdt>
        <w:sdtPr>
          <w:rPr>
            <w:sz w:val="24"/>
            <w:szCs w:val="24"/>
          </w:rPr>
          <w:tag w:val="goog_rdk_20"/>
          <w:id w:val="185571595"/>
        </w:sdtPr>
        <w:sdtContent/>
      </w:sdt>
      <w:sdt>
        <w:sdtPr>
          <w:rPr>
            <w:sz w:val="24"/>
            <w:szCs w:val="24"/>
          </w:rPr>
          <w:tag w:val="goog_rdk_21"/>
          <w:id w:val="-1564012020"/>
        </w:sdtPr>
        <w:sdtContent/>
      </w:sdt>
      <w:r w:rsidR="00AD1DE2" w:rsidRPr="00C94A19">
        <w:rPr>
          <w:rFonts w:ascii="Verdana" w:eastAsia="Verdana" w:hAnsi="Verdana" w:cs="Verdana"/>
          <w:b/>
          <w:sz w:val="24"/>
          <w:szCs w:val="24"/>
        </w:rPr>
        <w:t>3D Printing and 3D Scanning Policy</w:t>
      </w:r>
      <w:bookmarkEnd w:id="67"/>
      <w:r w:rsidR="00AD1DE2" w:rsidRPr="00C94A19">
        <w:rPr>
          <w:rFonts w:ascii="Verdana" w:eastAsia="Verdana" w:hAnsi="Verdana" w:cs="Verdana"/>
          <w:b/>
          <w:sz w:val="24"/>
          <w:szCs w:val="24"/>
        </w:rPr>
        <w:br/>
      </w:r>
    </w:p>
    <w:p w14:paraId="064D62BB" w14:textId="77777777" w:rsidR="00EE450F" w:rsidRPr="00C94A19" w:rsidRDefault="00AD1DE2">
      <w:pPr>
        <w:pBdr>
          <w:top w:val="nil"/>
          <w:left w:val="nil"/>
          <w:bottom w:val="nil"/>
          <w:right w:val="nil"/>
          <w:between w:val="nil"/>
        </w:pBdr>
        <w:rPr>
          <w:rFonts w:ascii="Verdana" w:eastAsia="Verdana" w:hAnsi="Verdana" w:cs="Verdana"/>
        </w:rPr>
      </w:pPr>
      <w:r w:rsidRPr="00C94A19">
        <w:rPr>
          <w:rFonts w:ascii="Verdana" w:eastAsia="Verdana" w:hAnsi="Verdana" w:cs="Verdana"/>
        </w:rPr>
        <w:t xml:space="preserve">The Missoula Public Library </w:t>
      </w:r>
      <w:proofErr w:type="spellStart"/>
      <w:r w:rsidRPr="00C94A19">
        <w:rPr>
          <w:rFonts w:ascii="Verdana" w:eastAsia="Verdana" w:hAnsi="Verdana" w:cs="Verdana"/>
        </w:rPr>
        <w:t>MakerSpace</w:t>
      </w:r>
      <w:proofErr w:type="spellEnd"/>
      <w:r w:rsidRPr="00C94A19">
        <w:rPr>
          <w:rFonts w:ascii="Verdana" w:eastAsia="Verdana" w:hAnsi="Verdana" w:cs="Verdana"/>
        </w:rPr>
        <w:t>, located in the Missoula Public Library, provides access to technology that includes free 3D scanning for free, as well as 3D printing for a mini</w:t>
      </w:r>
      <w:r w:rsidR="00AB25E2" w:rsidRPr="00C94A19">
        <w:rPr>
          <w:rFonts w:ascii="Verdana" w:eastAsia="Verdana" w:hAnsi="Verdana" w:cs="Verdana"/>
        </w:rPr>
        <w:t>mal materials cost recovery fee.</w:t>
      </w:r>
    </w:p>
    <w:p w14:paraId="61D142C6" w14:textId="77777777" w:rsidR="00EE450F" w:rsidRPr="00C94A19" w:rsidRDefault="00EE450F">
      <w:pPr>
        <w:pBdr>
          <w:top w:val="nil"/>
          <w:left w:val="nil"/>
          <w:bottom w:val="nil"/>
          <w:right w:val="nil"/>
          <w:between w:val="nil"/>
        </w:pBdr>
        <w:rPr>
          <w:rFonts w:ascii="Verdana" w:eastAsia="Verdana" w:hAnsi="Verdana" w:cs="Verdana"/>
        </w:rPr>
      </w:pPr>
    </w:p>
    <w:p w14:paraId="33FB9187" w14:textId="77777777" w:rsidR="00EE450F" w:rsidRPr="00C94A19" w:rsidRDefault="00AD1DE2">
      <w:pPr>
        <w:pBdr>
          <w:top w:val="nil"/>
          <w:left w:val="nil"/>
          <w:bottom w:val="nil"/>
          <w:right w:val="nil"/>
          <w:between w:val="nil"/>
        </w:pBdr>
        <w:rPr>
          <w:rFonts w:ascii="Verdana" w:eastAsia="Verdana" w:hAnsi="Verdana" w:cs="Verdana"/>
        </w:rPr>
      </w:pPr>
      <w:r w:rsidRPr="00C94A19">
        <w:rPr>
          <w:rFonts w:ascii="Verdana" w:eastAsia="Verdana" w:hAnsi="Verdana" w:cs="Verdana"/>
        </w:rPr>
        <w:t xml:space="preserve">These are staff mediated services and are available on a </w:t>
      </w:r>
      <w:proofErr w:type="gramStart"/>
      <w:r w:rsidRPr="00C94A19">
        <w:rPr>
          <w:rFonts w:ascii="Verdana" w:eastAsia="Verdana" w:hAnsi="Verdana" w:cs="Verdana"/>
        </w:rPr>
        <w:t>first come</w:t>
      </w:r>
      <w:proofErr w:type="gramEnd"/>
      <w:r w:rsidRPr="00C94A19">
        <w:rPr>
          <w:rFonts w:ascii="Verdana" w:eastAsia="Verdana" w:hAnsi="Verdana" w:cs="Verdana"/>
        </w:rPr>
        <w:t xml:space="preserve">, </w:t>
      </w:r>
      <w:proofErr w:type="gramStart"/>
      <w:r w:rsidRPr="00C94A19">
        <w:rPr>
          <w:rFonts w:ascii="Verdana" w:eastAsia="Verdana" w:hAnsi="Verdana" w:cs="Verdana"/>
        </w:rPr>
        <w:t>first served</w:t>
      </w:r>
      <w:proofErr w:type="gramEnd"/>
      <w:r w:rsidRPr="00C94A19">
        <w:rPr>
          <w:rFonts w:ascii="Verdana" w:eastAsia="Verdana" w:hAnsi="Verdana" w:cs="Verdana"/>
        </w:rPr>
        <w:t xml:space="preserve"> basis, or by appointment. </w:t>
      </w:r>
    </w:p>
    <w:p w14:paraId="550ABB96" w14:textId="77777777" w:rsidR="00EE450F" w:rsidRPr="00C94A19" w:rsidRDefault="00EE450F">
      <w:pPr>
        <w:pBdr>
          <w:top w:val="nil"/>
          <w:left w:val="nil"/>
          <w:bottom w:val="nil"/>
          <w:right w:val="nil"/>
          <w:between w:val="nil"/>
        </w:pBdr>
        <w:rPr>
          <w:rFonts w:ascii="Verdana" w:eastAsia="Verdana" w:hAnsi="Verdana" w:cs="Verdana"/>
          <w:color w:val="000000"/>
        </w:rPr>
      </w:pPr>
    </w:p>
    <w:p w14:paraId="17CB57A4"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The Missoula Public Library reserves the right to refuse scanning and/or production of any content at any time at the discretion of Library staff. </w:t>
      </w:r>
    </w:p>
    <w:p w14:paraId="6EEDE280" w14:textId="77777777" w:rsidR="00EE450F" w:rsidRPr="00C94A19" w:rsidRDefault="00EE450F">
      <w:pPr>
        <w:pBdr>
          <w:top w:val="nil"/>
          <w:left w:val="nil"/>
          <w:bottom w:val="nil"/>
          <w:right w:val="nil"/>
          <w:between w:val="nil"/>
        </w:pBdr>
        <w:rPr>
          <w:rFonts w:ascii="Verdana" w:eastAsia="Verdana" w:hAnsi="Verdana" w:cs="Verdana"/>
          <w:color w:val="000000"/>
        </w:rPr>
      </w:pPr>
    </w:p>
    <w:p w14:paraId="371743FC" w14:textId="77777777" w:rsidR="00EE450F" w:rsidRPr="00C94A19" w:rsidRDefault="00AD1DE2">
      <w:pPr>
        <w:pBdr>
          <w:top w:val="nil"/>
          <w:left w:val="nil"/>
          <w:bottom w:val="nil"/>
          <w:right w:val="nil"/>
          <w:between w:val="nil"/>
        </w:pBdr>
        <w:rPr>
          <w:rFonts w:ascii="Verdana" w:eastAsia="Verdana" w:hAnsi="Verdana" w:cs="Verdana"/>
          <w:b/>
          <w:color w:val="000000"/>
        </w:rPr>
      </w:pPr>
      <w:r w:rsidRPr="00C94A19">
        <w:rPr>
          <w:rFonts w:ascii="Verdana" w:eastAsia="Verdana" w:hAnsi="Verdana" w:cs="Verdana"/>
          <w:b/>
          <w:color w:val="000000"/>
        </w:rPr>
        <w:t>3D Printing and Scanning</w:t>
      </w:r>
    </w:p>
    <w:p w14:paraId="1297DB37" w14:textId="77777777" w:rsidR="00EE450F" w:rsidRPr="00C94A19" w:rsidRDefault="00EE450F">
      <w:pPr>
        <w:pBdr>
          <w:top w:val="nil"/>
          <w:left w:val="nil"/>
          <w:bottom w:val="nil"/>
          <w:right w:val="nil"/>
          <w:between w:val="nil"/>
        </w:pBdr>
        <w:rPr>
          <w:rFonts w:ascii="Verdana" w:eastAsia="Verdana" w:hAnsi="Verdana" w:cs="Verdana"/>
          <w:b/>
        </w:rPr>
      </w:pPr>
    </w:p>
    <w:p w14:paraId="66C17717"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Examples of specific content that will not be scanned or 3D printed </w:t>
      </w:r>
      <w:proofErr w:type="gramStart"/>
      <w:r w:rsidRPr="00C94A19">
        <w:rPr>
          <w:rFonts w:ascii="Verdana" w:eastAsia="Verdana" w:hAnsi="Verdana" w:cs="Verdana"/>
          <w:color w:val="000000"/>
        </w:rPr>
        <w:t>includes, but</w:t>
      </w:r>
      <w:proofErr w:type="gramEnd"/>
      <w:r w:rsidRPr="00C94A19">
        <w:rPr>
          <w:rFonts w:ascii="Verdana" w:eastAsia="Verdana" w:hAnsi="Verdana" w:cs="Verdana"/>
          <w:color w:val="000000"/>
        </w:rPr>
        <w:t xml:space="preserve"> is not limited to: </w:t>
      </w:r>
      <w:r w:rsidRPr="00C94A19">
        <w:rPr>
          <w:rFonts w:ascii="Verdana" w:eastAsia="Verdana" w:hAnsi="Verdana" w:cs="Verdana"/>
          <w:color w:val="000000"/>
        </w:rPr>
        <w:br/>
      </w:r>
      <w:r w:rsidRPr="00C94A19">
        <w:rPr>
          <w:rFonts w:ascii="Verdana" w:eastAsia="Verdana" w:hAnsi="Verdana" w:cs="Verdana"/>
          <w:color w:val="000000"/>
        </w:rPr>
        <w:br/>
        <w:t xml:space="preserve">1. Content or objects that are illegal or harmful to minors </w:t>
      </w:r>
      <w:r w:rsidRPr="00C94A19">
        <w:rPr>
          <w:rFonts w:ascii="Verdana" w:eastAsia="Verdana" w:hAnsi="Verdana" w:cs="Verdana"/>
          <w:color w:val="000000"/>
        </w:rPr>
        <w:br/>
      </w:r>
    </w:p>
    <w:p w14:paraId="27028A58"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2. Content or objects that may be construed as having intent to harm. Such objects include weapons of any kind including guns and knives, or parts of those weapons such as gun stocks and knife handles. </w:t>
      </w:r>
      <w:r w:rsidRPr="00C94A19">
        <w:rPr>
          <w:rFonts w:ascii="Verdana" w:eastAsia="Verdana" w:hAnsi="Verdana" w:cs="Verdana"/>
          <w:color w:val="000000"/>
        </w:rPr>
        <w:br/>
      </w:r>
    </w:p>
    <w:p w14:paraId="27821568"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3. Content or objects that may infringe upon the intellectual property rights of a third party. </w:t>
      </w:r>
      <w:r w:rsidRPr="00C94A19">
        <w:rPr>
          <w:rFonts w:ascii="Verdana" w:eastAsia="Verdana" w:hAnsi="Verdana" w:cs="Verdana"/>
          <w:color w:val="000000"/>
        </w:rPr>
        <w:br/>
      </w:r>
    </w:p>
    <w:p w14:paraId="447BFC8A"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4. Objects that are perishable. </w:t>
      </w:r>
    </w:p>
    <w:p w14:paraId="63941817" w14:textId="77777777" w:rsidR="00EE450F" w:rsidRPr="00C94A19" w:rsidRDefault="00EE450F">
      <w:pPr>
        <w:pBdr>
          <w:top w:val="nil"/>
          <w:left w:val="nil"/>
          <w:bottom w:val="nil"/>
          <w:right w:val="nil"/>
          <w:between w:val="nil"/>
        </w:pBdr>
        <w:rPr>
          <w:rFonts w:ascii="Verdana" w:eastAsia="Verdana" w:hAnsi="Verdana" w:cs="Verdana"/>
          <w:color w:val="000000"/>
        </w:rPr>
      </w:pPr>
    </w:p>
    <w:p w14:paraId="436D2204"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lastRenderedPageBreak/>
        <w:t xml:space="preserve">By submitting content or objects, the customer agrees to assume all responsibility for, and shall hold the </w:t>
      </w:r>
      <w:proofErr w:type="gramStart"/>
      <w:r w:rsidRPr="00C94A19">
        <w:rPr>
          <w:rFonts w:ascii="Verdana" w:eastAsia="Verdana" w:hAnsi="Verdana" w:cs="Verdana"/>
          <w:color w:val="000000"/>
        </w:rPr>
        <w:t>Library</w:t>
      </w:r>
      <w:proofErr w:type="gramEnd"/>
      <w:r w:rsidRPr="00C94A19">
        <w:rPr>
          <w:rFonts w:ascii="Verdana" w:eastAsia="Verdana" w:hAnsi="Verdana" w:cs="Verdana"/>
          <w:color w:val="000000"/>
        </w:rPr>
        <w:t xml:space="preserve"> harmless in, all matters related to patented, trademarked, or copyrighted materials. The Missoula Public Library is not responsible for any damage, loss, or security of data arising from the use of its computers or network, nor for the functionality or quality of content produced on the 3D printer. </w:t>
      </w:r>
    </w:p>
    <w:p w14:paraId="4CBED05D" w14:textId="77777777" w:rsidR="00EE450F" w:rsidRPr="00C94A19" w:rsidRDefault="00EE450F">
      <w:pPr>
        <w:pBdr>
          <w:top w:val="nil"/>
          <w:left w:val="nil"/>
          <w:bottom w:val="nil"/>
          <w:right w:val="nil"/>
          <w:between w:val="nil"/>
        </w:pBdr>
        <w:rPr>
          <w:rFonts w:ascii="Verdana" w:eastAsia="Verdana" w:hAnsi="Verdana" w:cs="Verdana"/>
        </w:rPr>
      </w:pPr>
    </w:p>
    <w:p w14:paraId="4F4C629D" w14:textId="77777777" w:rsidR="00EE450F" w:rsidRPr="00C94A19" w:rsidRDefault="00AD1DE2">
      <w:pPr>
        <w:numPr>
          <w:ilvl w:val="0"/>
          <w:numId w:val="61"/>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Refunds are not permitted. </w:t>
      </w:r>
    </w:p>
    <w:p w14:paraId="40701147" w14:textId="77777777" w:rsidR="00EE450F" w:rsidRPr="00C94A19" w:rsidRDefault="00AD1DE2">
      <w:pPr>
        <w:numPr>
          <w:ilvl w:val="0"/>
          <w:numId w:val="61"/>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Customers will be notified via phone or email when their print job has been completed, and all files will be deleted from the system at that time. Projects which are not picked up within fourteen (14) calendar days following notification will not be retained. </w:t>
      </w:r>
    </w:p>
    <w:p w14:paraId="2653AE61" w14:textId="77777777" w:rsidR="00EE450F" w:rsidRPr="00C94A19" w:rsidRDefault="00AD1DE2">
      <w:pPr>
        <w:numPr>
          <w:ilvl w:val="0"/>
          <w:numId w:val="61"/>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Customers will be notified via phone or email about their 3D scans when they have been completed, and all files will be deleted from the system at that time. Objects for scanning that are not picked up within fourteen (14) calendar days following notification will not be retained.</w:t>
      </w:r>
    </w:p>
    <w:p w14:paraId="7355940E" w14:textId="77777777" w:rsidR="00AD1DE2" w:rsidRPr="00C94A19" w:rsidRDefault="00AD1DE2" w:rsidP="00AD1DE2">
      <w:pPr>
        <w:pBdr>
          <w:top w:val="nil"/>
          <w:left w:val="nil"/>
          <w:bottom w:val="nil"/>
          <w:right w:val="nil"/>
          <w:between w:val="nil"/>
        </w:pBdr>
        <w:rPr>
          <w:rFonts w:ascii="Verdana" w:eastAsia="Verdana" w:hAnsi="Verdana" w:cs="Verdana"/>
          <w:color w:val="000000"/>
        </w:rPr>
      </w:pPr>
    </w:p>
    <w:p w14:paraId="351DCE9A" w14:textId="77777777" w:rsidR="00AD1DE2" w:rsidRPr="00C94A19" w:rsidRDefault="00AD1DE2" w:rsidP="00AD1DE2">
      <w:pPr>
        <w:pBdr>
          <w:top w:val="nil"/>
          <w:left w:val="nil"/>
          <w:bottom w:val="nil"/>
          <w:right w:val="nil"/>
          <w:between w:val="nil"/>
        </w:pBdr>
        <w:rPr>
          <w:rFonts w:ascii="Verdana" w:eastAsia="Verdana" w:hAnsi="Verdana" w:cs="Verdana"/>
          <w:i/>
          <w:color w:val="000000"/>
        </w:rPr>
      </w:pPr>
      <w:r w:rsidRPr="00C94A19">
        <w:rPr>
          <w:rFonts w:ascii="Verdana" w:eastAsia="Verdana" w:hAnsi="Verdana" w:cs="Verdana"/>
          <w:i/>
          <w:color w:val="000000"/>
        </w:rPr>
        <w:t>Adopted 4/2022</w:t>
      </w:r>
    </w:p>
    <w:bookmarkStart w:id="68" w:name="_Toc180678367"/>
    <w:p w14:paraId="34F6BB47" w14:textId="77777777" w:rsidR="00EE450F" w:rsidRPr="00C94A19" w:rsidRDefault="00000000">
      <w:pPr>
        <w:pStyle w:val="Heading2"/>
        <w:spacing w:after="160" w:line="259" w:lineRule="auto"/>
        <w:rPr>
          <w:rFonts w:ascii="Verdana" w:eastAsia="Verdana" w:hAnsi="Verdana" w:cs="Verdana"/>
          <w:b/>
          <w:sz w:val="24"/>
          <w:szCs w:val="24"/>
        </w:rPr>
      </w:pPr>
      <w:sdt>
        <w:sdtPr>
          <w:rPr>
            <w:sz w:val="24"/>
            <w:szCs w:val="24"/>
          </w:rPr>
          <w:tag w:val="goog_rdk_22"/>
          <w:id w:val="-881165552"/>
        </w:sdtPr>
        <w:sdtContent/>
      </w:sdt>
      <w:sdt>
        <w:sdtPr>
          <w:rPr>
            <w:sz w:val="24"/>
            <w:szCs w:val="24"/>
          </w:rPr>
          <w:tag w:val="goog_rdk_23"/>
          <w:id w:val="1810663255"/>
        </w:sdtPr>
        <w:sdtContent/>
      </w:sdt>
      <w:r w:rsidR="00AD1DE2" w:rsidRPr="00C94A19">
        <w:rPr>
          <w:rFonts w:ascii="Verdana" w:eastAsia="Verdana" w:hAnsi="Verdana" w:cs="Verdana"/>
          <w:b/>
          <w:sz w:val="24"/>
          <w:szCs w:val="24"/>
        </w:rPr>
        <w:t>Food and Drink in the Library</w:t>
      </w:r>
      <w:bookmarkEnd w:id="68"/>
      <w:r w:rsidR="00AD1DE2" w:rsidRPr="00C94A19">
        <w:rPr>
          <w:rFonts w:ascii="Verdana" w:eastAsia="Verdana" w:hAnsi="Verdana" w:cs="Verdana"/>
          <w:b/>
          <w:sz w:val="24"/>
          <w:szCs w:val="24"/>
        </w:rPr>
        <w:t xml:space="preserve"> </w:t>
      </w:r>
    </w:p>
    <w:p w14:paraId="787B6031" w14:textId="77777777" w:rsidR="00EE450F" w:rsidRPr="00C94A19" w:rsidRDefault="00AD1DE2">
      <w:pPr>
        <w:pBdr>
          <w:top w:val="nil"/>
          <w:left w:val="nil"/>
          <w:bottom w:val="nil"/>
          <w:right w:val="nil"/>
          <w:between w:val="nil"/>
        </w:pBdr>
        <w:spacing w:after="160" w:line="259" w:lineRule="auto"/>
        <w:rPr>
          <w:rFonts w:ascii="Verdana" w:eastAsia="Verdana" w:hAnsi="Verdana" w:cs="Verdana"/>
          <w:color w:val="000000"/>
        </w:rPr>
      </w:pPr>
      <w:r w:rsidRPr="00C94A19">
        <w:rPr>
          <w:rFonts w:ascii="Verdana" w:eastAsia="Verdana" w:hAnsi="Verdana" w:cs="Verdana"/>
          <w:color w:val="000000"/>
        </w:rPr>
        <w:t xml:space="preserve">Consumption of food and drink in the library is permitted so long as materials, furnishings and equipment are </w:t>
      </w:r>
      <w:proofErr w:type="gramStart"/>
      <w:r w:rsidRPr="00C94A19">
        <w:rPr>
          <w:rFonts w:ascii="Verdana" w:eastAsia="Verdana" w:hAnsi="Verdana" w:cs="Verdana"/>
          <w:color w:val="000000"/>
        </w:rPr>
        <w:t>protected</w:t>
      </w:r>
      <w:proofErr w:type="gramEnd"/>
      <w:r w:rsidRPr="00C94A19">
        <w:rPr>
          <w:rFonts w:ascii="Verdana" w:eastAsia="Verdana" w:hAnsi="Verdana" w:cs="Verdana"/>
          <w:color w:val="000000"/>
        </w:rPr>
        <w:t xml:space="preserve"> and other users’ enjoyment of the library is not disrupted. It is the individual’s responsibility to dispose of trash and report major spills to staff immediately. Unattended food and/or drinks are subject to disposal by staff. Lids must be used on any drinks. Outside food is prohibited in the coffee shop area. Utensils, paper products, and other items in the coffee shop are for coffee shop customers only. </w:t>
      </w:r>
    </w:p>
    <w:bookmarkStart w:id="69" w:name="_Toc180678368"/>
    <w:p w14:paraId="4325C838" w14:textId="500FD2A2" w:rsidR="00EE450F" w:rsidRPr="00C94A19" w:rsidRDefault="00000000">
      <w:pPr>
        <w:pStyle w:val="Heading2"/>
        <w:keepLines w:val="0"/>
        <w:spacing w:before="0" w:after="0" w:line="240" w:lineRule="auto"/>
        <w:rPr>
          <w:rFonts w:ascii="Verdana" w:eastAsia="Verdana" w:hAnsi="Verdana" w:cs="Verdana"/>
          <w:b/>
          <w:sz w:val="24"/>
          <w:szCs w:val="24"/>
        </w:rPr>
      </w:pPr>
      <w:sdt>
        <w:sdtPr>
          <w:rPr>
            <w:sz w:val="24"/>
            <w:szCs w:val="24"/>
          </w:rPr>
          <w:tag w:val="goog_rdk_24"/>
          <w:id w:val="1763482914"/>
        </w:sdtPr>
        <w:sdtContent/>
      </w:sdt>
      <w:r w:rsidR="00AD1DE2" w:rsidRPr="00C94A19">
        <w:rPr>
          <w:rFonts w:ascii="Verdana" w:eastAsia="Verdana" w:hAnsi="Verdana" w:cs="Verdana"/>
          <w:b/>
          <w:sz w:val="24"/>
          <w:szCs w:val="24"/>
        </w:rPr>
        <w:t>Social Media Staff Policy</w:t>
      </w:r>
      <w:bookmarkEnd w:id="69"/>
      <w:r w:rsidR="00AD1DE2" w:rsidRPr="00C94A19">
        <w:rPr>
          <w:rFonts w:ascii="Verdana" w:eastAsia="Verdana" w:hAnsi="Verdana" w:cs="Verdana"/>
          <w:b/>
          <w:sz w:val="24"/>
          <w:szCs w:val="24"/>
        </w:rPr>
        <w:t xml:space="preserve"> </w:t>
      </w:r>
    </w:p>
    <w:p w14:paraId="1B7EE91C"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MPL is committed to using current social media. </w:t>
      </w:r>
    </w:p>
    <w:p w14:paraId="6EC185B3"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Social media is intended to augment and, in some cases, replace existing forms of communication with our users and partners. Staff </w:t>
      </w:r>
      <w:proofErr w:type="gramStart"/>
      <w:r w:rsidRPr="00C94A19">
        <w:rPr>
          <w:rFonts w:ascii="Verdana" w:eastAsia="Verdana" w:hAnsi="Verdana" w:cs="Verdana"/>
          <w:color w:val="000000"/>
        </w:rPr>
        <w:t>is</w:t>
      </w:r>
      <w:proofErr w:type="gramEnd"/>
      <w:r w:rsidRPr="00C94A19">
        <w:rPr>
          <w:rFonts w:ascii="Verdana" w:eastAsia="Verdana" w:hAnsi="Verdana" w:cs="Verdana"/>
          <w:color w:val="000000"/>
        </w:rPr>
        <w:t xml:space="preserve"> encouraged to look for opportunities to use social media as an effective and efficient communication tool. Any staff wishing to contribute to MPL social media sites may do so with the approval of his/her supervisor. A staff person that does so must be committed to maintaining current content and to promptly reviewing and responding to comments.</w:t>
      </w:r>
    </w:p>
    <w:p w14:paraId="11331C84"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MPL staff are encouraged to use social media for “conversations” with library users and partners. Staff </w:t>
      </w:r>
      <w:proofErr w:type="gramStart"/>
      <w:r w:rsidRPr="00C94A19">
        <w:rPr>
          <w:rFonts w:ascii="Verdana" w:eastAsia="Verdana" w:hAnsi="Verdana" w:cs="Verdana"/>
          <w:color w:val="000000"/>
        </w:rPr>
        <w:t>recognizes</w:t>
      </w:r>
      <w:proofErr w:type="gramEnd"/>
      <w:r w:rsidRPr="00C94A19">
        <w:rPr>
          <w:rFonts w:ascii="Verdana" w:eastAsia="Verdana" w:hAnsi="Verdana" w:cs="Verdana"/>
          <w:color w:val="000000"/>
        </w:rPr>
        <w:t xml:space="preserve"> that everything written or received on a </w:t>
      </w:r>
      <w:r w:rsidRPr="00C94A19">
        <w:rPr>
          <w:rFonts w:ascii="Verdana" w:eastAsia="Verdana" w:hAnsi="Verdana" w:cs="Verdana"/>
          <w:color w:val="000000"/>
        </w:rPr>
        <w:lastRenderedPageBreak/>
        <w:t xml:space="preserve">social media site is public and that posts and comments made in online forums present frontline communications of MPL. The use of staff photos, videos, or comments should be </w:t>
      </w:r>
      <w:proofErr w:type="gramStart"/>
      <w:r w:rsidRPr="00C94A19">
        <w:rPr>
          <w:rFonts w:ascii="Verdana" w:eastAsia="Verdana" w:hAnsi="Verdana" w:cs="Verdana"/>
          <w:color w:val="000000"/>
        </w:rPr>
        <w:t>done</w:t>
      </w:r>
      <w:proofErr w:type="gramEnd"/>
      <w:r w:rsidRPr="00C94A19">
        <w:rPr>
          <w:rFonts w:ascii="Verdana" w:eastAsia="Verdana" w:hAnsi="Verdana" w:cs="Verdana"/>
          <w:color w:val="000000"/>
        </w:rPr>
        <w:t xml:space="preserve"> only with the verbal permission of the featured staff member. Only first names will be used unless the use of a full name is warranted.</w:t>
      </w:r>
    </w:p>
    <w:p w14:paraId="70D9AA6C"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The following disclaimer will be linked from all MPL social media MPL staff author or contribute to.  “This [wiki/blog/post] does not represent official Missoula Public Library communications. Any links to external Internet sites do not constitute the library’s endorsement of the content of the sites or of their policies or products.” Staff </w:t>
      </w:r>
      <w:proofErr w:type="gramStart"/>
      <w:r w:rsidRPr="00C94A19">
        <w:rPr>
          <w:rFonts w:ascii="Verdana" w:eastAsia="Verdana" w:hAnsi="Verdana" w:cs="Verdana"/>
          <w:color w:val="000000"/>
        </w:rPr>
        <w:t>is</w:t>
      </w:r>
      <w:proofErr w:type="gramEnd"/>
      <w:r w:rsidRPr="00C94A19">
        <w:rPr>
          <w:rFonts w:ascii="Verdana" w:eastAsia="Verdana" w:hAnsi="Verdana" w:cs="Verdana"/>
          <w:color w:val="000000"/>
        </w:rPr>
        <w:t xml:space="preserve"> expected to use professional judgment to decide </w:t>
      </w:r>
      <w:proofErr w:type="gramStart"/>
      <w:r w:rsidRPr="00C94A19">
        <w:rPr>
          <w:rFonts w:ascii="Verdana" w:eastAsia="Verdana" w:hAnsi="Verdana" w:cs="Verdana"/>
          <w:color w:val="000000"/>
        </w:rPr>
        <w:t>whether or not</w:t>
      </w:r>
      <w:proofErr w:type="gramEnd"/>
      <w:r w:rsidRPr="00C94A19">
        <w:rPr>
          <w:rFonts w:ascii="Verdana" w:eastAsia="Verdana" w:hAnsi="Verdana" w:cs="Verdana"/>
          <w:color w:val="000000"/>
        </w:rPr>
        <w:t xml:space="preserve"> to include this disclaimer in emails and/or in other posts including posts on social media sites.</w:t>
      </w:r>
    </w:p>
    <w:p w14:paraId="696BF375"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Staff will remember that they are representing MPL and that content created </w:t>
      </w:r>
      <w:proofErr w:type="gramStart"/>
      <w:r w:rsidRPr="00C94A19">
        <w:rPr>
          <w:rFonts w:ascii="Verdana" w:eastAsia="Verdana" w:hAnsi="Verdana" w:cs="Verdana"/>
          <w:color w:val="000000"/>
        </w:rPr>
        <w:t>is a reflection of</w:t>
      </w:r>
      <w:proofErr w:type="gramEnd"/>
      <w:r w:rsidRPr="00C94A19">
        <w:rPr>
          <w:rFonts w:ascii="Verdana" w:eastAsia="Verdana" w:hAnsi="Verdana" w:cs="Verdana"/>
          <w:color w:val="000000"/>
        </w:rPr>
        <w:t xml:space="preserve"> MPL. </w:t>
      </w:r>
    </w:p>
    <w:p w14:paraId="6D67C404"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Staff will maintain copyright and fair use when posting content as well as following Creative Commons guidelines. (Creative Commons is a nonprofit organization working to increase the amount of content in “the commons”- the body of work that is available to the public for free and legal sharing, use, repurposing, and remixing.)</w:t>
      </w:r>
    </w:p>
    <w:p w14:paraId="40D7B89A"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Staff will not share personally identifiable information and/or user information that is protected by library confidentiality. Additionally, staff will not share information that was collected with the assumption of confidentiality, proprietary information or information that is restricted by copyright, privacy, third party licenses or other restrictions without proper permission and/or attribution.</w:t>
      </w:r>
    </w:p>
    <w:p w14:paraId="2ED1BC32"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MPL-managed social media tools are intended to facilitate communication and comments, posts, and messages. MPL reserves the right to monitor content before it is published on all of its Web-based sites and accounts, and to modify or remove any messages or postings that it deems, in its sole discretion, to be abusive, defamatory, in violation of copyright, trademark right or other intellectual property right of any third party, or otherwise inappropriate for the service.</w:t>
      </w:r>
    </w:p>
    <w:p w14:paraId="3F2D923F"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Examples of content that will be removed by site authors or administrators include: </w:t>
      </w:r>
    </w:p>
    <w:p w14:paraId="52504AAF" w14:textId="77777777" w:rsidR="00EE450F" w:rsidRPr="00C94A19" w:rsidRDefault="00AD1DE2">
      <w:pPr>
        <w:numPr>
          <w:ilvl w:val="0"/>
          <w:numId w:val="12"/>
        </w:numPr>
        <w:pBdr>
          <w:top w:val="nil"/>
          <w:left w:val="nil"/>
          <w:bottom w:val="nil"/>
          <w:right w:val="nil"/>
          <w:between w:val="nil"/>
        </w:pBdr>
        <w:spacing w:before="280"/>
        <w:rPr>
          <w:rFonts w:ascii="Verdana" w:eastAsia="Verdana" w:hAnsi="Verdana" w:cs="Verdana"/>
          <w:color w:val="000000"/>
        </w:rPr>
      </w:pPr>
      <w:r w:rsidRPr="00C94A19">
        <w:rPr>
          <w:rFonts w:ascii="Verdana" w:eastAsia="Verdana" w:hAnsi="Verdana" w:cs="Verdana"/>
          <w:color w:val="000000"/>
        </w:rPr>
        <w:t xml:space="preserve">Obscene or racist </w:t>
      </w:r>
      <w:proofErr w:type="gramStart"/>
      <w:r w:rsidRPr="00C94A19">
        <w:rPr>
          <w:rFonts w:ascii="Verdana" w:eastAsia="Verdana" w:hAnsi="Verdana" w:cs="Verdana"/>
          <w:color w:val="000000"/>
        </w:rPr>
        <w:t>content;</w:t>
      </w:r>
      <w:proofErr w:type="gramEnd"/>
    </w:p>
    <w:p w14:paraId="6D4E0692" w14:textId="77777777" w:rsidR="00EE450F" w:rsidRPr="00C94A19" w:rsidRDefault="00AD1DE2">
      <w:pPr>
        <w:numPr>
          <w:ilvl w:val="0"/>
          <w:numId w:val="12"/>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Personal attacks, insults, or threatening </w:t>
      </w:r>
      <w:proofErr w:type="gramStart"/>
      <w:r w:rsidRPr="00C94A19">
        <w:rPr>
          <w:rFonts w:ascii="Verdana" w:eastAsia="Verdana" w:hAnsi="Verdana" w:cs="Verdana"/>
          <w:color w:val="000000"/>
        </w:rPr>
        <w:t>language;</w:t>
      </w:r>
      <w:proofErr w:type="gramEnd"/>
    </w:p>
    <w:p w14:paraId="655EF790" w14:textId="77777777" w:rsidR="00EE450F" w:rsidRPr="00C94A19" w:rsidRDefault="00AD1DE2">
      <w:pPr>
        <w:numPr>
          <w:ilvl w:val="0"/>
          <w:numId w:val="12"/>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Potentially libelous </w:t>
      </w:r>
      <w:proofErr w:type="gramStart"/>
      <w:r w:rsidRPr="00C94A19">
        <w:rPr>
          <w:rFonts w:ascii="Verdana" w:eastAsia="Verdana" w:hAnsi="Verdana" w:cs="Verdana"/>
          <w:color w:val="000000"/>
        </w:rPr>
        <w:t>statements;</w:t>
      </w:r>
      <w:proofErr w:type="gramEnd"/>
    </w:p>
    <w:p w14:paraId="074C3824" w14:textId="77777777" w:rsidR="00EE450F" w:rsidRPr="00C94A19" w:rsidRDefault="00AD1DE2">
      <w:pPr>
        <w:numPr>
          <w:ilvl w:val="0"/>
          <w:numId w:val="12"/>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lastRenderedPageBreak/>
        <w:t xml:space="preserve">Copyrighted or plagiarized </w:t>
      </w:r>
      <w:proofErr w:type="gramStart"/>
      <w:r w:rsidRPr="00C94A19">
        <w:rPr>
          <w:rFonts w:ascii="Verdana" w:eastAsia="Verdana" w:hAnsi="Verdana" w:cs="Verdana"/>
          <w:color w:val="000000"/>
        </w:rPr>
        <w:t>material;</w:t>
      </w:r>
      <w:proofErr w:type="gramEnd"/>
    </w:p>
    <w:p w14:paraId="121274FA" w14:textId="77777777" w:rsidR="00EE450F" w:rsidRPr="00C94A19" w:rsidRDefault="00AD1DE2">
      <w:pPr>
        <w:numPr>
          <w:ilvl w:val="0"/>
          <w:numId w:val="12"/>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Private, personal information published without </w:t>
      </w:r>
      <w:proofErr w:type="gramStart"/>
      <w:r w:rsidRPr="00C94A19">
        <w:rPr>
          <w:rFonts w:ascii="Verdana" w:eastAsia="Verdana" w:hAnsi="Verdana" w:cs="Verdana"/>
          <w:color w:val="000000"/>
        </w:rPr>
        <w:t>consent;</w:t>
      </w:r>
      <w:proofErr w:type="gramEnd"/>
    </w:p>
    <w:p w14:paraId="691E61A0" w14:textId="77777777" w:rsidR="00EE450F" w:rsidRPr="00C94A19" w:rsidRDefault="00AD1DE2">
      <w:pPr>
        <w:numPr>
          <w:ilvl w:val="0"/>
          <w:numId w:val="12"/>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Comments totally unrelated to the content of the </w:t>
      </w:r>
      <w:proofErr w:type="gramStart"/>
      <w:r w:rsidRPr="00C94A19">
        <w:rPr>
          <w:rFonts w:ascii="Verdana" w:eastAsia="Verdana" w:hAnsi="Verdana" w:cs="Verdana"/>
          <w:color w:val="000000"/>
        </w:rPr>
        <w:t>forum;</w:t>
      </w:r>
      <w:proofErr w:type="gramEnd"/>
    </w:p>
    <w:p w14:paraId="4D9429EA" w14:textId="77777777" w:rsidR="00EE450F" w:rsidRPr="00C94A19" w:rsidRDefault="00AD1DE2">
      <w:pPr>
        <w:numPr>
          <w:ilvl w:val="0"/>
          <w:numId w:val="12"/>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Hyperlinks to material that is not directly related to the discussion; or</w:t>
      </w:r>
    </w:p>
    <w:p w14:paraId="4818DA56" w14:textId="77777777" w:rsidR="00EE450F" w:rsidRPr="00C94A19" w:rsidRDefault="00AD1DE2">
      <w:pPr>
        <w:numPr>
          <w:ilvl w:val="0"/>
          <w:numId w:val="12"/>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Commercial promotions, private business activities, or spam</w:t>
      </w:r>
      <w:r w:rsidRPr="00C94A19">
        <w:rPr>
          <w:rFonts w:ascii="Verdana" w:eastAsia="Verdana" w:hAnsi="Verdana" w:cs="Verdana"/>
          <w:color w:val="000000"/>
        </w:rPr>
        <w:br/>
      </w:r>
    </w:p>
    <w:p w14:paraId="7C7CF765" w14:textId="77777777" w:rsidR="00EE450F" w:rsidRPr="00C94A19" w:rsidRDefault="00AD1DE2">
      <w:pPr>
        <w:pBdr>
          <w:top w:val="nil"/>
          <w:left w:val="nil"/>
          <w:bottom w:val="nil"/>
          <w:right w:val="nil"/>
          <w:between w:val="nil"/>
        </w:pBdr>
        <w:spacing w:after="280"/>
        <w:rPr>
          <w:rFonts w:ascii="Verdana" w:eastAsia="Verdana" w:hAnsi="Verdana" w:cs="Verdana"/>
          <w:color w:val="000000"/>
        </w:rPr>
      </w:pPr>
      <w:r w:rsidRPr="00C94A19">
        <w:rPr>
          <w:rFonts w:ascii="Verdana" w:eastAsia="Verdana" w:hAnsi="Verdana" w:cs="Verdana"/>
          <w:color w:val="000000"/>
        </w:rPr>
        <w:t xml:space="preserve">Authors will reply to comments in a timely manner when a response is deemed appropriate based on the professional judgment of MPL staff. Certain comments that warrant official follow-up will be reviewed on a case-by-case basis and will be responded to by the library director or </w:t>
      </w:r>
      <w:proofErr w:type="gramStart"/>
      <w:r w:rsidRPr="00C94A19">
        <w:rPr>
          <w:rFonts w:ascii="Verdana" w:eastAsia="Verdana" w:hAnsi="Verdana" w:cs="Verdana"/>
          <w:color w:val="000000"/>
        </w:rPr>
        <w:t>designee</w:t>
      </w:r>
      <w:proofErr w:type="gramEnd"/>
      <w:r w:rsidRPr="00C94A19">
        <w:rPr>
          <w:rFonts w:ascii="Verdana" w:eastAsia="Verdana" w:hAnsi="Verdana" w:cs="Verdana"/>
          <w:color w:val="000000"/>
        </w:rPr>
        <w:t>.</w:t>
      </w:r>
    </w:p>
    <w:p w14:paraId="612BDBF2"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Photos and videos are important elements of Web-based content. Staff </w:t>
      </w:r>
      <w:proofErr w:type="gramStart"/>
      <w:r w:rsidRPr="00C94A19">
        <w:rPr>
          <w:rFonts w:ascii="Verdana" w:eastAsia="Verdana" w:hAnsi="Verdana" w:cs="Verdana"/>
          <w:color w:val="000000"/>
        </w:rPr>
        <w:t>is</w:t>
      </w:r>
      <w:proofErr w:type="gramEnd"/>
      <w:r w:rsidRPr="00C94A19">
        <w:rPr>
          <w:rFonts w:ascii="Verdana" w:eastAsia="Verdana" w:hAnsi="Verdana" w:cs="Verdana"/>
          <w:color w:val="000000"/>
        </w:rPr>
        <w:t xml:space="preserve"> encouraged to share relevant photos and videos provided they are appropriate for an MPL social media venue. Staff wishing to share photos and videos via social media that include </w:t>
      </w:r>
      <w:proofErr w:type="gramStart"/>
      <w:r w:rsidRPr="00C94A19">
        <w:rPr>
          <w:rFonts w:ascii="Verdana" w:eastAsia="Verdana" w:hAnsi="Verdana" w:cs="Verdana"/>
          <w:color w:val="000000"/>
        </w:rPr>
        <w:t>persons’</w:t>
      </w:r>
      <w:proofErr w:type="gramEnd"/>
      <w:r w:rsidRPr="00C94A19">
        <w:rPr>
          <w:rFonts w:ascii="Verdana" w:eastAsia="Verdana" w:hAnsi="Verdana" w:cs="Verdana"/>
          <w:color w:val="000000"/>
        </w:rPr>
        <w:t xml:space="preserve"> faces, including those of other staff members, must first give the photographed individual the opportunity to opt out if the individual does not want his/her photo shared. MPL event attendees should be given the option to opt-out after an announcement is made to that effect at the event; </w:t>
      </w:r>
      <w:proofErr w:type="gramStart"/>
      <w:r w:rsidRPr="00C94A19">
        <w:rPr>
          <w:rFonts w:ascii="Verdana" w:eastAsia="Verdana" w:hAnsi="Verdana" w:cs="Verdana"/>
          <w:color w:val="000000"/>
        </w:rPr>
        <w:t>opt out</w:t>
      </w:r>
      <w:proofErr w:type="gramEnd"/>
      <w:r w:rsidRPr="00C94A19">
        <w:rPr>
          <w:rFonts w:ascii="Verdana" w:eastAsia="Verdana" w:hAnsi="Verdana" w:cs="Verdana"/>
          <w:color w:val="000000"/>
        </w:rPr>
        <w:t xml:space="preserve"> signs will also be posted at the event. </w:t>
      </w:r>
    </w:p>
    <w:p w14:paraId="6AA1AF4C"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bookmarkStart w:id="70" w:name="_heading=h.kgcv8k" w:colFirst="0" w:colLast="0"/>
      <w:bookmarkEnd w:id="70"/>
      <w:r w:rsidRPr="00C94A19">
        <w:rPr>
          <w:rFonts w:ascii="Verdana" w:eastAsia="Verdana" w:hAnsi="Verdana" w:cs="Verdana"/>
          <w:color w:val="000000"/>
        </w:rPr>
        <w:t xml:space="preserve">MPL staff who wish to create professional MPL social media accounts such as Facebook and Twitter are expected to obtain approval from their supervisors. Personal accounts do not require supervisor approval. Staff </w:t>
      </w:r>
      <w:proofErr w:type="gramStart"/>
      <w:r w:rsidRPr="00C94A19">
        <w:rPr>
          <w:rFonts w:ascii="Verdana" w:eastAsia="Verdana" w:hAnsi="Verdana" w:cs="Verdana"/>
          <w:color w:val="000000"/>
        </w:rPr>
        <w:t>is</w:t>
      </w:r>
      <w:proofErr w:type="gramEnd"/>
      <w:r w:rsidRPr="00C94A19">
        <w:rPr>
          <w:rFonts w:ascii="Verdana" w:eastAsia="Verdana" w:hAnsi="Verdana" w:cs="Verdana"/>
          <w:color w:val="000000"/>
        </w:rPr>
        <w:t xml:space="preserve"> encouraged to maintain separate personal and professional accounts. However, staff must be aware that, in the online environment, the lines between public and private are blurred. Staff should be conscious of how content shared through social media will be perceived by our users, partners, co-workers, and supervisors. Professional judgment must be used to determine </w:t>
      </w:r>
      <w:proofErr w:type="gramStart"/>
      <w:r w:rsidRPr="00C94A19">
        <w:rPr>
          <w:rFonts w:ascii="Verdana" w:eastAsia="Verdana" w:hAnsi="Verdana" w:cs="Verdana"/>
          <w:color w:val="000000"/>
        </w:rPr>
        <w:t>whether or not</w:t>
      </w:r>
      <w:proofErr w:type="gramEnd"/>
      <w:r w:rsidRPr="00C94A19">
        <w:rPr>
          <w:rFonts w:ascii="Verdana" w:eastAsia="Verdana" w:hAnsi="Verdana" w:cs="Verdana"/>
          <w:color w:val="000000"/>
        </w:rPr>
        <w:t xml:space="preserve"> content is appropriate for either setting.</w:t>
      </w:r>
    </w:p>
    <w:p w14:paraId="57CEF563"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MPL follows Montana law pertaining to user confidentiality.</w:t>
      </w:r>
    </w:p>
    <w:p w14:paraId="39A8BDB1" w14:textId="0A1065F9" w:rsidR="00EE450F" w:rsidRPr="00C94A19" w:rsidRDefault="00AD1DE2">
      <w:pPr>
        <w:pStyle w:val="Heading2"/>
        <w:keepLines w:val="0"/>
        <w:spacing w:before="0" w:after="0" w:line="240" w:lineRule="auto"/>
        <w:rPr>
          <w:rFonts w:ascii="Verdana" w:eastAsia="Verdana" w:hAnsi="Verdana" w:cs="Verdana"/>
          <w:sz w:val="24"/>
          <w:szCs w:val="24"/>
        </w:rPr>
      </w:pPr>
      <w:bookmarkStart w:id="71" w:name="_Toc180678369"/>
      <w:r w:rsidRPr="00C94A19">
        <w:rPr>
          <w:rFonts w:ascii="Verdana" w:eastAsia="Verdana" w:hAnsi="Verdana" w:cs="Verdana"/>
          <w:b/>
          <w:sz w:val="24"/>
          <w:szCs w:val="24"/>
        </w:rPr>
        <w:t>Social Media Users Policy</w:t>
      </w:r>
      <w:bookmarkEnd w:id="71"/>
    </w:p>
    <w:p w14:paraId="19820A44"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Missoula Public Library managed social media tools are intended to facilitate communication and disseminate information. MPL recognizes and respects differences in opinion. MPL regards online social media in the same way as its other information resources in accordance with its mission of serving the Missoula area’s needs for learning, literacy, and community connections. As with more traditional resources, the library does not act in place of or in the absence of a parent. The library is not responsible for enforcing any restrictions which a parent or guardian may place on a minor’s use of this resource. In addition to the general rules respecting use of the library, the </w:t>
      </w:r>
      <w:r w:rsidRPr="00C94A19">
        <w:rPr>
          <w:rFonts w:ascii="Verdana" w:eastAsia="Verdana" w:hAnsi="Verdana" w:cs="Verdana"/>
          <w:color w:val="000000"/>
        </w:rPr>
        <w:lastRenderedPageBreak/>
        <w:t>Missoula Public Library prohibits use of its social media for any purpose which might create civil liability of the library board to any person.</w:t>
      </w:r>
    </w:p>
    <w:p w14:paraId="2CD099D0" w14:textId="77777777" w:rsidR="00EE450F" w:rsidRPr="00C94A19" w:rsidRDefault="00AD1DE2">
      <w:pPr>
        <w:numPr>
          <w:ilvl w:val="0"/>
          <w:numId w:val="2"/>
        </w:numPr>
        <w:pBdr>
          <w:top w:val="nil"/>
          <w:left w:val="nil"/>
          <w:bottom w:val="nil"/>
          <w:right w:val="nil"/>
          <w:between w:val="nil"/>
        </w:pBdr>
        <w:spacing w:before="280"/>
        <w:rPr>
          <w:rFonts w:ascii="Verdana" w:eastAsia="Verdana" w:hAnsi="Verdana" w:cs="Verdana"/>
          <w:color w:val="000000"/>
        </w:rPr>
      </w:pPr>
      <w:r w:rsidRPr="00C94A19">
        <w:rPr>
          <w:rFonts w:ascii="Verdana" w:eastAsia="Verdana" w:hAnsi="Verdana" w:cs="Verdana"/>
          <w:color w:val="000000"/>
        </w:rPr>
        <w:t xml:space="preserve">Use of MPL social media is conditional on the user’s agreement to observe this policy. </w:t>
      </w:r>
    </w:p>
    <w:p w14:paraId="59A98280" w14:textId="77777777" w:rsidR="00EE450F" w:rsidRPr="00C94A19" w:rsidRDefault="00AD1DE2">
      <w:pPr>
        <w:numPr>
          <w:ilvl w:val="0"/>
          <w:numId w:val="2"/>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Comments, posts, and messages are welcome on MPL social media sites. </w:t>
      </w:r>
    </w:p>
    <w:p w14:paraId="57003C58" w14:textId="77777777" w:rsidR="00EE450F" w:rsidRPr="00C94A19" w:rsidRDefault="00AD1DE2">
      <w:pPr>
        <w:numPr>
          <w:ilvl w:val="0"/>
          <w:numId w:val="2"/>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MPL reserves the right to monitor content before it is published on its Web-based sites and accounts, and to modify or remove any messages or postings that it deems, in its sole discretion, to be abusive, defamatory, in violation of copyright, trademark right or other intellectual property right of any third party. Examples of content that will be removed by site authors or administrators include:</w:t>
      </w:r>
    </w:p>
    <w:p w14:paraId="3F17DFA0" w14:textId="77777777" w:rsidR="00EE450F" w:rsidRPr="00C94A19" w:rsidRDefault="00AD1DE2">
      <w:pPr>
        <w:numPr>
          <w:ilvl w:val="0"/>
          <w:numId w:val="6"/>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Copyrighted or plagiarized </w:t>
      </w:r>
      <w:proofErr w:type="gramStart"/>
      <w:r w:rsidRPr="00C94A19">
        <w:rPr>
          <w:rFonts w:ascii="Verdana" w:eastAsia="Verdana" w:hAnsi="Verdana" w:cs="Verdana"/>
          <w:color w:val="000000"/>
        </w:rPr>
        <w:t>material;</w:t>
      </w:r>
      <w:proofErr w:type="gramEnd"/>
    </w:p>
    <w:p w14:paraId="11EAC6EF" w14:textId="77777777" w:rsidR="00EE450F" w:rsidRPr="00C94A19" w:rsidRDefault="00AD1DE2">
      <w:pPr>
        <w:numPr>
          <w:ilvl w:val="0"/>
          <w:numId w:val="6"/>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Private, personal information published without consent including photos and </w:t>
      </w:r>
      <w:proofErr w:type="gramStart"/>
      <w:r w:rsidRPr="00C94A19">
        <w:rPr>
          <w:rFonts w:ascii="Verdana" w:eastAsia="Verdana" w:hAnsi="Verdana" w:cs="Verdana"/>
          <w:color w:val="000000"/>
        </w:rPr>
        <w:t>images;</w:t>
      </w:r>
      <w:proofErr w:type="gramEnd"/>
    </w:p>
    <w:p w14:paraId="76DE6F13" w14:textId="77777777" w:rsidR="00EE450F" w:rsidRPr="00C94A19" w:rsidRDefault="00AD1DE2">
      <w:pPr>
        <w:numPr>
          <w:ilvl w:val="0"/>
          <w:numId w:val="6"/>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Comments totally unrelated to the content of the </w:t>
      </w:r>
      <w:proofErr w:type="gramStart"/>
      <w:r w:rsidRPr="00C94A19">
        <w:rPr>
          <w:rFonts w:ascii="Verdana" w:eastAsia="Verdana" w:hAnsi="Verdana" w:cs="Verdana"/>
          <w:color w:val="000000"/>
        </w:rPr>
        <w:t>forum;</w:t>
      </w:r>
      <w:proofErr w:type="gramEnd"/>
    </w:p>
    <w:p w14:paraId="4E582B34" w14:textId="77777777" w:rsidR="00EE450F" w:rsidRPr="00C94A19" w:rsidRDefault="00AD1DE2">
      <w:pPr>
        <w:numPr>
          <w:ilvl w:val="0"/>
          <w:numId w:val="6"/>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Hyperlinks to material that is not directly related to the discussion; or</w:t>
      </w:r>
    </w:p>
    <w:p w14:paraId="277E5B1C" w14:textId="77777777" w:rsidR="00EE450F" w:rsidRPr="00C94A19" w:rsidRDefault="00AD1DE2">
      <w:pPr>
        <w:numPr>
          <w:ilvl w:val="0"/>
          <w:numId w:val="6"/>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Commercial promotions, private business activities, or spam</w:t>
      </w:r>
      <w:r w:rsidRPr="00C94A19">
        <w:rPr>
          <w:rFonts w:ascii="Verdana" w:eastAsia="Verdana" w:hAnsi="Verdana" w:cs="Verdana"/>
          <w:color w:val="000000"/>
        </w:rPr>
        <w:br/>
      </w:r>
    </w:p>
    <w:p w14:paraId="357A0642" w14:textId="77777777" w:rsidR="00EE450F" w:rsidRPr="00C94A19" w:rsidRDefault="00AD1DE2">
      <w:pPr>
        <w:pBdr>
          <w:top w:val="nil"/>
          <w:left w:val="nil"/>
          <w:bottom w:val="nil"/>
          <w:right w:val="nil"/>
          <w:between w:val="nil"/>
        </w:pBdr>
        <w:spacing w:after="280"/>
        <w:rPr>
          <w:rFonts w:ascii="Verdana" w:eastAsia="Verdana" w:hAnsi="Verdana" w:cs="Verdana"/>
          <w:color w:val="000000"/>
        </w:rPr>
      </w:pPr>
      <w:r w:rsidRPr="00C94A19">
        <w:rPr>
          <w:rFonts w:ascii="Verdana" w:eastAsia="Verdana" w:hAnsi="Verdana" w:cs="Verdana"/>
          <w:color w:val="000000"/>
        </w:rPr>
        <w:t>MPL also reserves the right to edit or modify any submissions in response to requests for feedback or other commentary. Notwithstanding the foregoing, MPL is not obligated to take any such actions, and will not be responsible or liable for content posted by any subscriber in any forum, message board, or other area within the service.</w:t>
      </w:r>
    </w:p>
    <w:p w14:paraId="254ED796"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By posting content, including comments to MPL social media sites, users acknowledge and agree to the following:</w:t>
      </w:r>
    </w:p>
    <w:p w14:paraId="5CB16584" w14:textId="77777777" w:rsidR="00EE450F" w:rsidRPr="00C94A19" w:rsidRDefault="00AD1DE2">
      <w:pPr>
        <w:numPr>
          <w:ilvl w:val="0"/>
          <w:numId w:val="2"/>
        </w:numPr>
        <w:pBdr>
          <w:top w:val="nil"/>
          <w:left w:val="nil"/>
          <w:bottom w:val="nil"/>
          <w:right w:val="nil"/>
          <w:between w:val="nil"/>
        </w:pBdr>
        <w:spacing w:before="280"/>
        <w:rPr>
          <w:rFonts w:ascii="Verdana" w:eastAsia="Verdana" w:hAnsi="Verdana" w:cs="Verdana"/>
          <w:color w:val="000000"/>
        </w:rPr>
      </w:pPr>
      <w:r w:rsidRPr="00C94A19">
        <w:rPr>
          <w:rFonts w:ascii="Verdana" w:eastAsia="Verdana" w:hAnsi="Verdana" w:cs="Verdana"/>
          <w:color w:val="000000"/>
        </w:rPr>
        <w:t xml:space="preserve">By making a submission, users consent to its online </w:t>
      </w:r>
      <w:proofErr w:type="gramStart"/>
      <w:r w:rsidRPr="00C94A19">
        <w:rPr>
          <w:rFonts w:ascii="Verdana" w:eastAsia="Verdana" w:hAnsi="Verdana" w:cs="Verdana"/>
          <w:color w:val="000000"/>
        </w:rPr>
        <w:t>display;</w:t>
      </w:r>
      <w:proofErr w:type="gramEnd"/>
    </w:p>
    <w:p w14:paraId="1C90527F" w14:textId="77777777" w:rsidR="00EE450F" w:rsidRPr="00C94A19" w:rsidRDefault="00AD1DE2">
      <w:pPr>
        <w:numPr>
          <w:ilvl w:val="0"/>
          <w:numId w:val="2"/>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User submissions to MPL social media may be republished through other formats such as the MPL newsletter or Website for promotional purposes</w:t>
      </w:r>
    </w:p>
    <w:p w14:paraId="67B987EF" w14:textId="77777777" w:rsidR="00EE450F" w:rsidRPr="00C94A19" w:rsidRDefault="00AD1DE2">
      <w:pPr>
        <w:numPr>
          <w:ilvl w:val="0"/>
          <w:numId w:val="2"/>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MPL has the right to send e-mail regarding use of </w:t>
      </w:r>
      <w:proofErr w:type="gramStart"/>
      <w:r w:rsidRPr="00C94A19">
        <w:rPr>
          <w:rFonts w:ascii="Verdana" w:eastAsia="Verdana" w:hAnsi="Verdana" w:cs="Verdana"/>
          <w:color w:val="000000"/>
        </w:rPr>
        <w:t>the social</w:t>
      </w:r>
      <w:proofErr w:type="gramEnd"/>
      <w:r w:rsidRPr="00C94A19">
        <w:rPr>
          <w:rFonts w:ascii="Verdana" w:eastAsia="Verdana" w:hAnsi="Verdana" w:cs="Verdana"/>
          <w:color w:val="000000"/>
        </w:rPr>
        <w:t xml:space="preserve"> media.</w:t>
      </w:r>
      <w:r w:rsidRPr="00C94A19">
        <w:rPr>
          <w:rFonts w:ascii="Verdana" w:eastAsia="Verdana" w:hAnsi="Verdana" w:cs="Verdana"/>
          <w:color w:val="000000"/>
        </w:rPr>
        <w:br/>
      </w:r>
    </w:p>
    <w:p w14:paraId="53A0C5B2" w14:textId="77777777" w:rsidR="00EE450F" w:rsidRPr="00C94A19" w:rsidRDefault="00AD1DE2">
      <w:pPr>
        <w:pBdr>
          <w:top w:val="nil"/>
          <w:left w:val="nil"/>
          <w:bottom w:val="nil"/>
          <w:right w:val="nil"/>
          <w:between w:val="nil"/>
        </w:pBdr>
        <w:spacing w:after="280"/>
        <w:rPr>
          <w:rFonts w:ascii="Verdana" w:eastAsia="Verdana" w:hAnsi="Verdana" w:cs="Verdana"/>
          <w:color w:val="000000"/>
        </w:rPr>
      </w:pPr>
      <w:r w:rsidRPr="00C94A19">
        <w:rPr>
          <w:rFonts w:ascii="Verdana" w:eastAsia="Verdana" w:hAnsi="Verdana" w:cs="Verdana"/>
          <w:color w:val="000000"/>
        </w:rPr>
        <w:t>Social media sites managed by MPL sometimes contain links to content on other Internet sites for which MPL is not responsible. MPL is not responsible for the reliability or accuracy of user-generated content or of the content on sites to which MPL social media sites may link. Users access external Web content at their own risk.</w:t>
      </w:r>
    </w:p>
    <w:p w14:paraId="59CD30C1"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Users are encouraged to protect their privacy when participating in online public forums. MPL is committed to protecting user privacy. (See </w:t>
      </w:r>
      <w:sdt>
        <w:sdtPr>
          <w:tag w:val="goog_rdk_25"/>
          <w:id w:val="390549681"/>
        </w:sdtPr>
        <w:sdtContent/>
      </w:sdt>
      <w:r w:rsidRPr="00C94A19">
        <w:rPr>
          <w:rFonts w:ascii="Verdana" w:eastAsia="Verdana" w:hAnsi="Verdana" w:cs="Verdana"/>
          <w:color w:val="000000"/>
        </w:rPr>
        <w:t xml:space="preserve">Appendix J) </w:t>
      </w:r>
      <w:r w:rsidRPr="00C94A19">
        <w:rPr>
          <w:rFonts w:ascii="Verdana" w:eastAsia="Verdana" w:hAnsi="Verdana" w:cs="Verdana"/>
          <w:color w:val="000000"/>
        </w:rPr>
        <w:lastRenderedPageBreak/>
        <w:t>However, user privacy does not extend to public forums including social media forums where a user may choose to identify him or herself as a user of MPL. By posting content in a public forum, the user acknowledges that he or she may forfeit any expectation of user privacy.</w:t>
      </w:r>
    </w:p>
    <w:p w14:paraId="2FD435F4"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A user may be required to create an account for individual platforms </w:t>
      </w:r>
      <w:proofErr w:type="gramStart"/>
      <w:r w:rsidRPr="00C94A19">
        <w:rPr>
          <w:rFonts w:ascii="Verdana" w:eastAsia="Verdana" w:hAnsi="Verdana" w:cs="Verdana"/>
          <w:color w:val="000000"/>
        </w:rPr>
        <w:t>in order to</w:t>
      </w:r>
      <w:proofErr w:type="gramEnd"/>
      <w:r w:rsidRPr="00C94A19">
        <w:rPr>
          <w:rFonts w:ascii="Verdana" w:eastAsia="Verdana" w:hAnsi="Verdana" w:cs="Verdana"/>
          <w:color w:val="000000"/>
        </w:rPr>
        <w:t xml:space="preserve"> post content to any of MPL’s social media. </w:t>
      </w:r>
    </w:p>
    <w:p w14:paraId="7B26A34F"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By posting content, the user agrees to indemnify MPL and its officers and employees from and against all liabilities, judgments, damages and costs (including attorney's fees) incurred by any of them which arise out of or are related to the posted content. Forums and messaging may not be used for commercial purposes or for organized political activity.</w:t>
      </w:r>
    </w:p>
    <w:p w14:paraId="14540D74"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If any user does not agree to these terms, he or she should not use the service, as violation of the terms can lead to legal liability. </w:t>
      </w:r>
      <w:r w:rsidRPr="00C94A19">
        <w:rPr>
          <w:rFonts w:ascii="Verdana" w:eastAsia="Verdana" w:hAnsi="Verdana" w:cs="Verdana"/>
          <w:i/>
          <w:color w:val="000000"/>
        </w:rPr>
        <w:t>(3/2012)</w:t>
      </w:r>
    </w:p>
    <w:p w14:paraId="26CC66C6" w14:textId="3224C21F" w:rsidR="00EE450F" w:rsidRPr="00C94A19" w:rsidRDefault="00AD1DE2">
      <w:pPr>
        <w:pStyle w:val="Heading2"/>
        <w:keepLines w:val="0"/>
        <w:spacing w:before="0" w:after="0" w:line="240" w:lineRule="auto"/>
        <w:rPr>
          <w:rFonts w:ascii="Verdana" w:eastAsia="Verdana" w:hAnsi="Verdana" w:cs="Verdana"/>
          <w:b/>
          <w:sz w:val="24"/>
          <w:szCs w:val="24"/>
        </w:rPr>
      </w:pPr>
      <w:bookmarkStart w:id="72" w:name="_heading=h.1jlao46" w:colFirst="0" w:colLast="0"/>
      <w:bookmarkStart w:id="73" w:name="_Toc180678370"/>
      <w:bookmarkEnd w:id="72"/>
      <w:r w:rsidRPr="00C94A19">
        <w:rPr>
          <w:rFonts w:ascii="Verdana" w:eastAsia="Verdana" w:hAnsi="Verdana" w:cs="Verdana"/>
          <w:b/>
          <w:sz w:val="24"/>
          <w:szCs w:val="24"/>
        </w:rPr>
        <w:t>Programming Policy</w:t>
      </w:r>
      <w:bookmarkEnd w:id="73"/>
      <w:r w:rsidRPr="00C94A19">
        <w:rPr>
          <w:rFonts w:ascii="Verdana" w:eastAsia="Verdana" w:hAnsi="Verdana" w:cs="Verdana"/>
          <w:b/>
          <w:sz w:val="24"/>
          <w:szCs w:val="24"/>
        </w:rPr>
        <w:t xml:space="preserve"> </w:t>
      </w:r>
    </w:p>
    <w:p w14:paraId="0A8F81CA" w14:textId="77777777" w:rsidR="00EE450F" w:rsidRPr="00C94A19" w:rsidRDefault="00EE450F">
      <w:pPr>
        <w:pBdr>
          <w:top w:val="nil"/>
          <w:left w:val="nil"/>
          <w:bottom w:val="nil"/>
          <w:right w:val="nil"/>
          <w:between w:val="nil"/>
        </w:pBdr>
        <w:rPr>
          <w:rFonts w:ascii="Verdana" w:eastAsia="Verdana" w:hAnsi="Verdana" w:cs="Verdana"/>
          <w:color w:val="000000"/>
        </w:rPr>
      </w:pPr>
    </w:p>
    <w:p w14:paraId="3E72DD47"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A library program is an event that promotes the use of library materials, facilities, or services and/or offers the community an educational, recreational, or cultural experience. Programs are planned for the interest and enlightenment of Missoula County citizens and surrounding communities. </w:t>
      </w:r>
    </w:p>
    <w:p w14:paraId="579FBDCA" w14:textId="77777777" w:rsidR="00EE450F" w:rsidRPr="00C94A19" w:rsidRDefault="00AD1DE2">
      <w:pPr>
        <w:numPr>
          <w:ilvl w:val="0"/>
          <w:numId w:val="2"/>
        </w:numPr>
        <w:pBdr>
          <w:top w:val="nil"/>
          <w:left w:val="nil"/>
          <w:bottom w:val="nil"/>
          <w:right w:val="nil"/>
          <w:between w:val="nil"/>
        </w:pBdr>
        <w:spacing w:before="280"/>
        <w:rPr>
          <w:rFonts w:ascii="Verdana" w:eastAsia="Verdana" w:hAnsi="Verdana" w:cs="Verdana"/>
          <w:color w:val="000000"/>
        </w:rPr>
      </w:pPr>
      <w:r w:rsidRPr="00C94A19">
        <w:rPr>
          <w:rFonts w:ascii="Verdana" w:eastAsia="Verdana" w:hAnsi="Verdana" w:cs="Verdana"/>
          <w:color w:val="000000"/>
        </w:rPr>
        <w:t xml:space="preserve">MPL strives to offer a variety of programs for all ages that support the mission of the library and reflect the broad range of our community’s interests. Programs may be planned and presented by library staff or by individuals or groups with the library acting as sponsor. Programs may be offered in library meeting rooms as space permits or at other locations designated by the library. </w:t>
      </w:r>
    </w:p>
    <w:p w14:paraId="2640D5C9" w14:textId="77777777" w:rsidR="00EE450F" w:rsidRPr="00C94A19" w:rsidRDefault="00AD1DE2">
      <w:pPr>
        <w:numPr>
          <w:ilvl w:val="0"/>
          <w:numId w:val="2"/>
        </w:numPr>
        <w:pBdr>
          <w:top w:val="nil"/>
          <w:left w:val="nil"/>
          <w:bottom w:val="nil"/>
          <w:right w:val="nil"/>
          <w:between w:val="nil"/>
        </w:pBdr>
        <w:spacing w:after="280"/>
        <w:rPr>
          <w:rFonts w:ascii="Verdana" w:eastAsia="Verdana" w:hAnsi="Verdana" w:cs="Verdana"/>
          <w:color w:val="000000"/>
        </w:rPr>
      </w:pPr>
      <w:r w:rsidRPr="00C94A19">
        <w:rPr>
          <w:rFonts w:ascii="Verdana" w:eastAsia="Verdana" w:hAnsi="Verdana" w:cs="Verdana"/>
          <w:color w:val="000000"/>
        </w:rPr>
        <w:t xml:space="preserve">Selection of library program topics, speakers, presentations, and resource materials will be made by library staff </w:t>
      </w:r>
      <w:proofErr w:type="gramStart"/>
      <w:r w:rsidRPr="00C94A19">
        <w:rPr>
          <w:rFonts w:ascii="Verdana" w:eastAsia="Verdana" w:hAnsi="Verdana" w:cs="Verdana"/>
          <w:color w:val="000000"/>
        </w:rPr>
        <w:t>on the basis of</w:t>
      </w:r>
      <w:proofErr w:type="gramEnd"/>
      <w:r w:rsidRPr="00C94A19">
        <w:rPr>
          <w:rFonts w:ascii="Verdana" w:eastAsia="Verdana" w:hAnsi="Verdana" w:cs="Verdana"/>
          <w:color w:val="000000"/>
        </w:rPr>
        <w:t xml:space="preserve"> the interests and needs of library users and the community. Library staff use the following criteria in making decisions about program topics, speakers, and accompanying resources:</w:t>
      </w:r>
    </w:p>
    <w:p w14:paraId="20564CF9" w14:textId="77777777" w:rsidR="00EE450F" w:rsidRPr="00C94A19" w:rsidRDefault="00AD1DE2">
      <w:pPr>
        <w:numPr>
          <w:ilvl w:val="0"/>
          <w:numId w:val="8"/>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Community needs and interests</w:t>
      </w:r>
    </w:p>
    <w:p w14:paraId="29D3B4D7" w14:textId="77777777" w:rsidR="00EE450F" w:rsidRPr="00C94A19" w:rsidRDefault="00AD1DE2">
      <w:pPr>
        <w:numPr>
          <w:ilvl w:val="0"/>
          <w:numId w:val="8"/>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Availability of program space</w:t>
      </w:r>
    </w:p>
    <w:p w14:paraId="39CD616A" w14:textId="77777777" w:rsidR="00EE450F" w:rsidRPr="00C94A19" w:rsidRDefault="00AD1DE2">
      <w:pPr>
        <w:numPr>
          <w:ilvl w:val="0"/>
          <w:numId w:val="8"/>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Treatment of content for intended audience</w:t>
      </w:r>
    </w:p>
    <w:p w14:paraId="171EFA06" w14:textId="77777777" w:rsidR="00EE450F" w:rsidRPr="00C94A19" w:rsidRDefault="00AD1DE2">
      <w:pPr>
        <w:numPr>
          <w:ilvl w:val="0"/>
          <w:numId w:val="8"/>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Presentation quality</w:t>
      </w:r>
    </w:p>
    <w:p w14:paraId="1A6A7BD8" w14:textId="77777777" w:rsidR="00EE450F" w:rsidRPr="00C94A19" w:rsidRDefault="00AD1DE2">
      <w:pPr>
        <w:numPr>
          <w:ilvl w:val="0"/>
          <w:numId w:val="8"/>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Presenter background/qualifications in content area</w:t>
      </w:r>
    </w:p>
    <w:p w14:paraId="021DC1C6" w14:textId="77777777" w:rsidR="00EE450F" w:rsidRPr="00C94A19" w:rsidRDefault="00AD1DE2">
      <w:pPr>
        <w:numPr>
          <w:ilvl w:val="0"/>
          <w:numId w:val="8"/>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Budget</w:t>
      </w:r>
    </w:p>
    <w:p w14:paraId="4A9F742A" w14:textId="77777777" w:rsidR="00EE450F" w:rsidRPr="00C94A19" w:rsidRDefault="00AD1DE2">
      <w:pPr>
        <w:numPr>
          <w:ilvl w:val="0"/>
          <w:numId w:val="8"/>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Relevance to community interests and issues</w:t>
      </w:r>
    </w:p>
    <w:p w14:paraId="623841AE" w14:textId="77777777" w:rsidR="00EE450F" w:rsidRPr="00C94A19" w:rsidRDefault="00AD1DE2">
      <w:pPr>
        <w:numPr>
          <w:ilvl w:val="0"/>
          <w:numId w:val="8"/>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lastRenderedPageBreak/>
        <w:t>Historical or educational significance</w:t>
      </w:r>
    </w:p>
    <w:p w14:paraId="233C9990" w14:textId="77777777" w:rsidR="00EE450F" w:rsidRPr="00C94A19" w:rsidRDefault="00AD1DE2">
      <w:pPr>
        <w:numPr>
          <w:ilvl w:val="0"/>
          <w:numId w:val="8"/>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Connection to other community programs, exhibitions or events</w:t>
      </w:r>
    </w:p>
    <w:p w14:paraId="66DBEB9F" w14:textId="77777777" w:rsidR="00EE450F" w:rsidRPr="00C94A19" w:rsidRDefault="00AD1DE2">
      <w:pPr>
        <w:numPr>
          <w:ilvl w:val="0"/>
          <w:numId w:val="8"/>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Relation to library collections, resources, exhibits, and programs</w:t>
      </w:r>
    </w:p>
    <w:p w14:paraId="1DEB2973" w14:textId="77777777" w:rsidR="00EE450F" w:rsidRPr="00C94A19" w:rsidRDefault="00EE450F">
      <w:pPr>
        <w:pBdr>
          <w:top w:val="nil"/>
          <w:left w:val="nil"/>
          <w:bottom w:val="nil"/>
          <w:right w:val="nil"/>
          <w:between w:val="nil"/>
        </w:pBdr>
        <w:ind w:left="1440"/>
        <w:rPr>
          <w:rFonts w:ascii="Verdana" w:eastAsia="Verdana" w:hAnsi="Verdana" w:cs="Verdana"/>
          <w:color w:val="000000"/>
        </w:rPr>
      </w:pPr>
    </w:p>
    <w:p w14:paraId="61A1EFD3" w14:textId="77777777" w:rsidR="00EE450F" w:rsidRPr="00C94A19" w:rsidRDefault="00AD1DE2">
      <w:pPr>
        <w:numPr>
          <w:ilvl w:val="0"/>
          <w:numId w:val="29"/>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Members of the public who want MPL to sponsor their program must submit a request to the programming committee a minimum of three months prior to the proposed program date; doing so does not guarantee library sponsorship. Organizations or individuals partnering with the library on programs must coordinate marketing efforts with the library’s public relations specialist.</w:t>
      </w:r>
    </w:p>
    <w:p w14:paraId="1C7A63B2" w14:textId="77777777" w:rsidR="00EE450F" w:rsidRPr="00C94A19" w:rsidRDefault="00AD1DE2">
      <w:pPr>
        <w:numPr>
          <w:ilvl w:val="0"/>
          <w:numId w:val="29"/>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Library sponsorship of a program does not constitute an endorsement of the content of the program or the views expressed by participants. Program topics, speakers, and resources are not excluded from programs because of possible controversy.</w:t>
      </w:r>
    </w:p>
    <w:p w14:paraId="1E4F68AD" w14:textId="77777777" w:rsidR="00EE450F" w:rsidRPr="00C94A19" w:rsidRDefault="00AD1DE2">
      <w:pPr>
        <w:numPr>
          <w:ilvl w:val="0"/>
          <w:numId w:val="29"/>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Programs will not be allowed to serve as a platform for generating income for any sponsoring group or individual, except funds to support the library. Library programs must be noncommercial in nature. Although a businessperson or other professional expert may present a program, no solicitation of business is permitted. The sale of products at an adult library program is not allowed. There are two exceptions:</w:t>
      </w:r>
    </w:p>
    <w:p w14:paraId="676F737C" w14:textId="77777777" w:rsidR="00EE450F" w:rsidRPr="00C94A19" w:rsidRDefault="00AD1DE2">
      <w:pPr>
        <w:numPr>
          <w:ilvl w:val="2"/>
          <w:numId w:val="30"/>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Writers, performers, and artists may sell their own works at the library following library programs in which they are featured. </w:t>
      </w:r>
    </w:p>
    <w:p w14:paraId="39AE568E" w14:textId="77777777" w:rsidR="00EE450F" w:rsidRPr="00C94A19" w:rsidRDefault="00AD1DE2">
      <w:pPr>
        <w:numPr>
          <w:ilvl w:val="2"/>
          <w:numId w:val="30"/>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The Friends of the Library may sell items at library programs they sponsor. </w:t>
      </w:r>
    </w:p>
    <w:p w14:paraId="703B5EBF" w14:textId="77777777" w:rsidR="00EE450F" w:rsidRPr="00C94A19" w:rsidRDefault="00EE450F">
      <w:pPr>
        <w:pBdr>
          <w:top w:val="nil"/>
          <w:left w:val="nil"/>
          <w:bottom w:val="nil"/>
          <w:right w:val="nil"/>
          <w:between w:val="nil"/>
        </w:pBdr>
        <w:rPr>
          <w:rFonts w:ascii="Verdana" w:eastAsia="Verdana" w:hAnsi="Verdana" w:cs="Verdana"/>
          <w:color w:val="000000"/>
        </w:rPr>
      </w:pPr>
    </w:p>
    <w:p w14:paraId="30AECB6F" w14:textId="77777777" w:rsidR="00EE450F" w:rsidRPr="00C94A19" w:rsidRDefault="00AD1DE2">
      <w:pPr>
        <w:pBdr>
          <w:top w:val="nil"/>
          <w:left w:val="nil"/>
          <w:bottom w:val="nil"/>
          <w:right w:val="nil"/>
          <w:between w:val="nil"/>
        </w:pBdr>
        <w:spacing w:after="160" w:line="259" w:lineRule="auto"/>
        <w:rPr>
          <w:rFonts w:ascii="Verdana" w:eastAsia="Verdana" w:hAnsi="Verdana" w:cs="Verdana"/>
          <w:color w:val="000000"/>
        </w:rPr>
      </w:pPr>
      <w:r w:rsidRPr="00C94A19">
        <w:rPr>
          <w:rFonts w:ascii="Verdana" w:eastAsia="Verdana" w:hAnsi="Verdana" w:cs="Verdana"/>
          <w:color w:val="000000"/>
        </w:rPr>
        <w:t xml:space="preserve">Attendance at library-sponsored programs is always free and open to the public and shall not be restricted because of racial, religious, socioeconomic or political status, sexual orientation, or gender identity. To participate in library programs attendees are expected to adhere to our </w:t>
      </w:r>
      <w:hyperlink w:anchor="_heading=h.2koq656">
        <w:r w:rsidRPr="00C94A19">
          <w:rPr>
            <w:rFonts w:ascii="Verdana" w:eastAsia="Verdana" w:hAnsi="Verdana" w:cs="Verdana"/>
            <w:color w:val="1155CC"/>
            <w:u w:val="single"/>
          </w:rPr>
          <w:t>Library Security and User Behavior Policy</w:t>
        </w:r>
      </w:hyperlink>
      <w:r w:rsidRPr="00C94A19">
        <w:rPr>
          <w:rFonts w:ascii="Verdana" w:eastAsia="Verdana" w:hAnsi="Verdana" w:cs="Verdana"/>
          <w:i/>
          <w:color w:val="000000"/>
        </w:rPr>
        <w:t>.</w:t>
      </w:r>
    </w:p>
    <w:p w14:paraId="3CBF3984" w14:textId="77777777" w:rsidR="00EE450F" w:rsidRPr="00C94A19" w:rsidRDefault="00EE450F">
      <w:pPr>
        <w:pBdr>
          <w:top w:val="nil"/>
          <w:left w:val="nil"/>
          <w:bottom w:val="nil"/>
          <w:right w:val="nil"/>
          <w:between w:val="nil"/>
        </w:pBdr>
        <w:rPr>
          <w:rFonts w:ascii="Verdana" w:eastAsia="Verdana" w:hAnsi="Verdana" w:cs="Verdana"/>
          <w:color w:val="000000"/>
        </w:rPr>
      </w:pPr>
    </w:p>
    <w:p w14:paraId="0F0E4EC7" w14:textId="77777777" w:rsidR="00EE450F" w:rsidRPr="00C94A19" w:rsidRDefault="00AD1DE2">
      <w:pPr>
        <w:pBdr>
          <w:top w:val="nil"/>
          <w:left w:val="nil"/>
          <w:bottom w:val="nil"/>
          <w:right w:val="nil"/>
          <w:between w:val="nil"/>
        </w:pBdr>
        <w:spacing w:after="160" w:line="259" w:lineRule="auto"/>
        <w:rPr>
          <w:rFonts w:ascii="Verdana" w:eastAsia="Verdana" w:hAnsi="Verdana" w:cs="Verdana"/>
          <w:color w:val="000000"/>
        </w:rPr>
      </w:pPr>
      <w:bookmarkStart w:id="74" w:name="_heading=h.2iq8gzs" w:colFirst="0" w:colLast="0"/>
      <w:bookmarkEnd w:id="74"/>
      <w:r w:rsidRPr="00C94A19">
        <w:rPr>
          <w:rFonts w:ascii="Verdana" w:eastAsia="Verdana" w:hAnsi="Verdana" w:cs="Verdana"/>
          <w:color w:val="000000"/>
        </w:rPr>
        <w:t>Individuals who attend an MPL-sponsored event where photographs or videos are taken have the option to opt-out from appearing in these photos and/or videos. Individuals desiring to opt-out are required to inform MPL staff.</w:t>
      </w:r>
    </w:p>
    <w:bookmarkStart w:id="75" w:name="_heading=h.xvir7l" w:colFirst="0" w:colLast="0"/>
    <w:bookmarkStart w:id="76" w:name="_Toc180678371"/>
    <w:bookmarkEnd w:id="75"/>
    <w:p w14:paraId="5F314EF5" w14:textId="4737EFBC" w:rsidR="00EE450F" w:rsidRPr="00C94A19" w:rsidRDefault="00000000">
      <w:pPr>
        <w:pStyle w:val="Heading2"/>
        <w:rPr>
          <w:rFonts w:ascii="Verdana" w:eastAsia="Verdana" w:hAnsi="Verdana" w:cs="Verdana"/>
          <w:b/>
          <w:sz w:val="24"/>
          <w:szCs w:val="24"/>
        </w:rPr>
      </w:pPr>
      <w:sdt>
        <w:sdtPr>
          <w:rPr>
            <w:sz w:val="24"/>
            <w:szCs w:val="24"/>
          </w:rPr>
          <w:tag w:val="goog_rdk_26"/>
          <w:id w:val="-1681037701"/>
        </w:sdtPr>
        <w:sdtContent/>
      </w:sdt>
      <w:r w:rsidR="00AD1DE2" w:rsidRPr="00C94A19">
        <w:rPr>
          <w:rFonts w:ascii="Verdana" w:eastAsia="Verdana" w:hAnsi="Verdana" w:cs="Verdana"/>
          <w:b/>
          <w:sz w:val="24"/>
          <w:szCs w:val="24"/>
        </w:rPr>
        <w:t>Exhibit Space Policy</w:t>
      </w:r>
      <w:bookmarkEnd w:id="76"/>
    </w:p>
    <w:p w14:paraId="01AEFFE0" w14:textId="77777777" w:rsidR="00EE450F" w:rsidRPr="00C94A19" w:rsidRDefault="00AD1DE2" w:rsidP="00AF754F">
      <w:pPr>
        <w:pBdr>
          <w:top w:val="nil"/>
          <w:left w:val="nil"/>
          <w:bottom w:val="nil"/>
          <w:right w:val="nil"/>
          <w:between w:val="nil"/>
        </w:pBdr>
        <w:spacing w:after="160" w:line="259" w:lineRule="auto"/>
        <w:rPr>
          <w:rFonts w:ascii="Verdana" w:eastAsia="Verdana" w:hAnsi="Verdana" w:cs="Verdana"/>
          <w:color w:val="000000"/>
        </w:rPr>
      </w:pPr>
      <w:bookmarkStart w:id="77" w:name="_heading=h.1x0gk37" w:colFirst="0" w:colLast="0"/>
      <w:bookmarkEnd w:id="77"/>
      <w:r w:rsidRPr="00C94A19">
        <w:rPr>
          <w:rFonts w:ascii="Verdana" w:eastAsia="Verdana" w:hAnsi="Verdana" w:cs="Verdana"/>
          <w:b/>
          <w:bCs/>
          <w:color w:val="000000"/>
        </w:rPr>
        <w:t>Purpose –</w:t>
      </w:r>
      <w:r w:rsidRPr="00C94A19">
        <w:rPr>
          <w:rFonts w:ascii="Verdana" w:eastAsia="Verdana" w:hAnsi="Verdana" w:cs="Verdana"/>
          <w:color w:val="000000"/>
        </w:rPr>
        <w:t xml:space="preserve"> The Missoula Public Library display spaces are provided to support exhibits and displays of diverse subject matter for children, adults, and families in line with the library’s mission, vision, and values. </w:t>
      </w:r>
    </w:p>
    <w:p w14:paraId="319AD2F2" w14:textId="77777777" w:rsidR="00EE450F" w:rsidRPr="00C94A19" w:rsidRDefault="00AD1DE2">
      <w:pPr>
        <w:pBdr>
          <w:top w:val="nil"/>
          <w:left w:val="nil"/>
          <w:bottom w:val="nil"/>
          <w:right w:val="nil"/>
          <w:between w:val="nil"/>
        </w:pBdr>
        <w:spacing w:after="180" w:line="276" w:lineRule="auto"/>
        <w:rPr>
          <w:rFonts w:ascii="Verdana" w:eastAsia="Verdana" w:hAnsi="Verdana" w:cs="Verdana"/>
          <w:color w:val="000000"/>
        </w:rPr>
      </w:pPr>
      <w:bookmarkStart w:id="78" w:name="_heading=h.4h042r0" w:colFirst="0" w:colLast="0"/>
      <w:bookmarkEnd w:id="78"/>
      <w:r w:rsidRPr="00C94A19">
        <w:rPr>
          <w:rFonts w:ascii="Verdana" w:eastAsia="Verdana" w:hAnsi="Verdana" w:cs="Verdana"/>
          <w:color w:val="000000"/>
        </w:rPr>
        <w:t>Exhibits/displays shall be associated with:</w:t>
      </w:r>
    </w:p>
    <w:p w14:paraId="1B9B6BF4" w14:textId="77777777" w:rsidR="00EE450F" w:rsidRPr="00C94A19" w:rsidRDefault="00AD1DE2" w:rsidP="007C2D94">
      <w:pPr>
        <w:numPr>
          <w:ilvl w:val="0"/>
          <w:numId w:val="29"/>
        </w:numPr>
        <w:pBdr>
          <w:top w:val="nil"/>
          <w:left w:val="nil"/>
          <w:bottom w:val="nil"/>
          <w:right w:val="nil"/>
          <w:between w:val="nil"/>
        </w:pBdr>
        <w:rPr>
          <w:rFonts w:ascii="Verdana" w:eastAsia="Verdana" w:hAnsi="Verdana" w:cs="Verdana"/>
          <w:color w:val="000000"/>
        </w:rPr>
      </w:pPr>
      <w:bookmarkStart w:id="79" w:name="_heading=h.2w5ecyt" w:colFirst="0" w:colLast="0"/>
      <w:bookmarkEnd w:id="79"/>
      <w:r w:rsidRPr="00C94A19">
        <w:rPr>
          <w:rFonts w:ascii="Verdana" w:eastAsia="Verdana" w:hAnsi="Verdana" w:cs="Verdana"/>
          <w:color w:val="000000"/>
        </w:rPr>
        <w:lastRenderedPageBreak/>
        <w:t>Library programming/resources/services</w:t>
      </w:r>
    </w:p>
    <w:p w14:paraId="3489388C" w14:textId="77777777" w:rsidR="00EE450F" w:rsidRPr="00C94A19" w:rsidRDefault="00AD1DE2" w:rsidP="007C2D94">
      <w:pPr>
        <w:numPr>
          <w:ilvl w:val="0"/>
          <w:numId w:val="29"/>
        </w:numPr>
        <w:pBdr>
          <w:top w:val="nil"/>
          <w:left w:val="nil"/>
          <w:bottom w:val="nil"/>
          <w:right w:val="nil"/>
          <w:between w:val="nil"/>
        </w:pBdr>
        <w:rPr>
          <w:rFonts w:ascii="Verdana" w:eastAsia="Verdana" w:hAnsi="Verdana" w:cs="Verdana"/>
          <w:color w:val="000000"/>
        </w:rPr>
      </w:pPr>
      <w:bookmarkStart w:id="80" w:name="_heading=h.1baon6m" w:colFirst="0" w:colLast="0"/>
      <w:bookmarkEnd w:id="80"/>
      <w:r w:rsidRPr="00C94A19">
        <w:rPr>
          <w:rFonts w:ascii="Verdana" w:eastAsia="Verdana" w:hAnsi="Verdana" w:cs="Verdana"/>
          <w:color w:val="000000"/>
        </w:rPr>
        <w:t xml:space="preserve">Special events, holidays, months/days of recognition </w:t>
      </w:r>
    </w:p>
    <w:p w14:paraId="0F4B2296" w14:textId="77777777" w:rsidR="00EE450F" w:rsidRPr="00C94A19" w:rsidRDefault="00AD1DE2" w:rsidP="007C2D94">
      <w:pPr>
        <w:numPr>
          <w:ilvl w:val="0"/>
          <w:numId w:val="29"/>
        </w:numPr>
        <w:pBdr>
          <w:top w:val="nil"/>
          <w:left w:val="nil"/>
          <w:bottom w:val="nil"/>
          <w:right w:val="nil"/>
          <w:between w:val="nil"/>
        </w:pBdr>
        <w:rPr>
          <w:rFonts w:ascii="Verdana" w:eastAsia="Verdana" w:hAnsi="Verdana" w:cs="Verdana"/>
          <w:color w:val="000000"/>
        </w:rPr>
      </w:pPr>
      <w:bookmarkStart w:id="81" w:name="_heading=h.3vac5uf" w:colFirst="0" w:colLast="0"/>
      <w:bookmarkEnd w:id="81"/>
      <w:r w:rsidRPr="00C94A19">
        <w:rPr>
          <w:rFonts w:ascii="Verdana" w:eastAsia="Verdana" w:hAnsi="Verdana" w:cs="Verdana"/>
          <w:color w:val="000000"/>
        </w:rPr>
        <w:t>Local/regional history or culture</w:t>
      </w:r>
    </w:p>
    <w:p w14:paraId="507A9228" w14:textId="77777777" w:rsidR="00EE450F" w:rsidRPr="00C94A19" w:rsidRDefault="00AD1DE2" w:rsidP="007C2D94">
      <w:pPr>
        <w:numPr>
          <w:ilvl w:val="0"/>
          <w:numId w:val="29"/>
        </w:numPr>
        <w:pBdr>
          <w:top w:val="nil"/>
          <w:left w:val="nil"/>
          <w:bottom w:val="nil"/>
          <w:right w:val="nil"/>
          <w:between w:val="nil"/>
        </w:pBdr>
        <w:rPr>
          <w:rFonts w:ascii="Verdana" w:eastAsia="Verdana" w:hAnsi="Verdana" w:cs="Verdana"/>
          <w:color w:val="000000"/>
        </w:rPr>
      </w:pPr>
      <w:bookmarkStart w:id="82" w:name="_heading=h.2afmg28" w:colFirst="0" w:colLast="0"/>
      <w:bookmarkEnd w:id="82"/>
      <w:r w:rsidRPr="00C94A19">
        <w:rPr>
          <w:rFonts w:ascii="Verdana" w:eastAsia="Verdana" w:hAnsi="Verdana" w:cs="Verdana"/>
          <w:color w:val="000000"/>
        </w:rPr>
        <w:t>Current events</w:t>
      </w:r>
    </w:p>
    <w:p w14:paraId="0945F52E" w14:textId="77777777" w:rsidR="00EE450F" w:rsidRPr="00C94A19" w:rsidRDefault="00AD1DE2" w:rsidP="007C2D94">
      <w:pPr>
        <w:numPr>
          <w:ilvl w:val="0"/>
          <w:numId w:val="29"/>
        </w:numPr>
        <w:pBdr>
          <w:top w:val="nil"/>
          <w:left w:val="nil"/>
          <w:bottom w:val="nil"/>
          <w:right w:val="nil"/>
          <w:between w:val="nil"/>
        </w:pBdr>
        <w:rPr>
          <w:rFonts w:ascii="Verdana" w:eastAsia="Verdana" w:hAnsi="Verdana" w:cs="Verdana"/>
          <w:color w:val="000000"/>
        </w:rPr>
      </w:pPr>
      <w:bookmarkStart w:id="83" w:name="_heading=h.pkwqa1" w:colFirst="0" w:colLast="0"/>
      <w:bookmarkEnd w:id="83"/>
      <w:r w:rsidRPr="00C94A19">
        <w:rPr>
          <w:rFonts w:ascii="Verdana" w:eastAsia="Verdana" w:hAnsi="Verdana" w:cs="Verdana"/>
          <w:color w:val="000000"/>
        </w:rPr>
        <w:t xml:space="preserve">American Library Association celebrations </w:t>
      </w:r>
    </w:p>
    <w:p w14:paraId="3E9F2EAA" w14:textId="77777777" w:rsidR="007C2D94" w:rsidRDefault="007C2D94" w:rsidP="00AF754F">
      <w:pPr>
        <w:pBdr>
          <w:top w:val="nil"/>
          <w:left w:val="nil"/>
          <w:bottom w:val="nil"/>
          <w:right w:val="nil"/>
          <w:between w:val="nil"/>
        </w:pBdr>
        <w:spacing w:after="160" w:line="259" w:lineRule="auto"/>
        <w:rPr>
          <w:rFonts w:ascii="Verdana" w:eastAsia="Verdana" w:hAnsi="Verdana" w:cs="Verdana"/>
          <w:color w:val="000000"/>
        </w:rPr>
      </w:pPr>
      <w:bookmarkStart w:id="84" w:name="_heading=h.39kk8xu" w:colFirst="0" w:colLast="0"/>
      <w:bookmarkEnd w:id="84"/>
    </w:p>
    <w:p w14:paraId="5BDBA7B9" w14:textId="0A3C1931" w:rsidR="00EE450F" w:rsidRPr="00C94A19" w:rsidRDefault="00AD1DE2" w:rsidP="00AF754F">
      <w:pPr>
        <w:pBdr>
          <w:top w:val="nil"/>
          <w:left w:val="nil"/>
          <w:bottom w:val="nil"/>
          <w:right w:val="nil"/>
          <w:between w:val="nil"/>
        </w:pBdr>
        <w:spacing w:after="160" w:line="259" w:lineRule="auto"/>
        <w:rPr>
          <w:rFonts w:ascii="Verdana" w:eastAsia="Verdana" w:hAnsi="Verdana" w:cs="Verdana"/>
          <w:color w:val="000000"/>
        </w:rPr>
      </w:pPr>
      <w:r w:rsidRPr="00C94A19">
        <w:rPr>
          <w:rFonts w:ascii="Verdana" w:eastAsia="Verdana" w:hAnsi="Verdana" w:cs="Verdana"/>
          <w:color w:val="000000"/>
        </w:rPr>
        <w:t xml:space="preserve">They </w:t>
      </w:r>
      <w:proofErr w:type="gramStart"/>
      <w:r w:rsidRPr="00C94A19">
        <w:rPr>
          <w:rFonts w:ascii="Verdana" w:eastAsia="Verdana" w:hAnsi="Verdana" w:cs="Verdana"/>
          <w:color w:val="000000"/>
        </w:rPr>
        <w:t>shall</w:t>
      </w:r>
      <w:proofErr w:type="gramEnd"/>
      <w:r w:rsidRPr="00C94A19">
        <w:rPr>
          <w:rFonts w:ascii="Verdana" w:eastAsia="Verdana" w:hAnsi="Verdana" w:cs="Verdana"/>
          <w:color w:val="000000"/>
        </w:rPr>
        <w:t xml:space="preserve"> also be used to highlight parts of the library’s collection.</w:t>
      </w:r>
    </w:p>
    <w:p w14:paraId="14BE3F06" w14:textId="77777777" w:rsidR="00EE450F" w:rsidRPr="00C94A19" w:rsidRDefault="00AD1DE2" w:rsidP="00AF754F">
      <w:pPr>
        <w:pBdr>
          <w:top w:val="nil"/>
          <w:left w:val="nil"/>
          <w:bottom w:val="nil"/>
          <w:right w:val="nil"/>
          <w:between w:val="nil"/>
        </w:pBdr>
        <w:spacing w:after="160" w:line="259" w:lineRule="auto"/>
        <w:rPr>
          <w:rFonts w:ascii="Verdana" w:eastAsia="Verdana" w:hAnsi="Verdana" w:cs="Verdana"/>
          <w:color w:val="000000"/>
        </w:rPr>
      </w:pPr>
      <w:bookmarkStart w:id="85" w:name="_heading=h.1opuj5n" w:colFirst="0" w:colLast="0"/>
      <w:bookmarkEnd w:id="85"/>
      <w:r w:rsidRPr="00C94A19">
        <w:rPr>
          <w:rFonts w:ascii="Verdana" w:eastAsia="Verdana" w:hAnsi="Verdana" w:cs="Verdana"/>
          <w:color w:val="000000"/>
        </w:rPr>
        <w:t xml:space="preserve">Exhibit/displays address one or more of the following educational, recreational, or civic needs: </w:t>
      </w:r>
    </w:p>
    <w:p w14:paraId="61848259" w14:textId="77777777" w:rsidR="00EE450F" w:rsidRPr="00C94A19" w:rsidRDefault="00AD1DE2" w:rsidP="007C2D94">
      <w:pPr>
        <w:numPr>
          <w:ilvl w:val="0"/>
          <w:numId w:val="29"/>
        </w:numPr>
        <w:pBdr>
          <w:top w:val="nil"/>
          <w:left w:val="nil"/>
          <w:bottom w:val="nil"/>
          <w:right w:val="nil"/>
          <w:between w:val="nil"/>
        </w:pBdr>
        <w:rPr>
          <w:rFonts w:ascii="Verdana" w:eastAsia="Verdana" w:hAnsi="Verdana" w:cs="Verdana"/>
          <w:color w:val="000000"/>
        </w:rPr>
      </w:pPr>
      <w:bookmarkStart w:id="86" w:name="_heading=h.48pi1tg" w:colFirst="0" w:colLast="0"/>
      <w:bookmarkEnd w:id="86"/>
      <w:r w:rsidRPr="007C2D94">
        <w:rPr>
          <w:rFonts w:ascii="Verdana" w:eastAsia="Verdana" w:hAnsi="Verdana" w:cs="Verdana"/>
          <w:color w:val="000000"/>
        </w:rPr>
        <w:t xml:space="preserve">To provide </w:t>
      </w:r>
      <w:proofErr w:type="gramStart"/>
      <w:r w:rsidRPr="007C2D94">
        <w:rPr>
          <w:rFonts w:ascii="Verdana" w:eastAsia="Verdana" w:hAnsi="Verdana" w:cs="Verdana"/>
          <w:color w:val="000000"/>
        </w:rPr>
        <w:t>opportunity</w:t>
      </w:r>
      <w:proofErr w:type="gramEnd"/>
      <w:r w:rsidRPr="007C2D94">
        <w:rPr>
          <w:rFonts w:ascii="Verdana" w:eastAsia="Verdana" w:hAnsi="Verdana" w:cs="Verdana"/>
          <w:color w:val="000000"/>
        </w:rPr>
        <w:t xml:space="preserve"> to widen horizons, stimulate imagination and reflection, and enlarge experiences</w:t>
      </w:r>
    </w:p>
    <w:p w14:paraId="338980E0" w14:textId="77777777" w:rsidR="00EE450F" w:rsidRPr="00C94A19" w:rsidRDefault="00AD1DE2" w:rsidP="007C2D94">
      <w:pPr>
        <w:numPr>
          <w:ilvl w:val="0"/>
          <w:numId w:val="29"/>
        </w:numPr>
        <w:pBdr>
          <w:top w:val="nil"/>
          <w:left w:val="nil"/>
          <w:bottom w:val="nil"/>
          <w:right w:val="nil"/>
          <w:between w:val="nil"/>
        </w:pBdr>
        <w:rPr>
          <w:rFonts w:ascii="Verdana" w:eastAsia="Verdana" w:hAnsi="Verdana" w:cs="Verdana"/>
          <w:color w:val="000000"/>
        </w:rPr>
      </w:pPr>
      <w:bookmarkStart w:id="87" w:name="_heading=h.2nusc19" w:colFirst="0" w:colLast="0"/>
      <w:bookmarkEnd w:id="87"/>
      <w:r w:rsidRPr="007C2D94">
        <w:rPr>
          <w:rFonts w:ascii="Verdana" w:eastAsia="Verdana" w:hAnsi="Verdana" w:cs="Verdana"/>
          <w:color w:val="000000"/>
        </w:rPr>
        <w:t>To promote literacy, reading, and lifelong learning</w:t>
      </w:r>
    </w:p>
    <w:p w14:paraId="3D21E479" w14:textId="77777777" w:rsidR="00EE450F" w:rsidRPr="00C94A19" w:rsidRDefault="00AD1DE2" w:rsidP="007C2D94">
      <w:pPr>
        <w:numPr>
          <w:ilvl w:val="0"/>
          <w:numId w:val="29"/>
        </w:numPr>
        <w:pBdr>
          <w:top w:val="nil"/>
          <w:left w:val="nil"/>
          <w:bottom w:val="nil"/>
          <w:right w:val="nil"/>
          <w:between w:val="nil"/>
        </w:pBdr>
        <w:rPr>
          <w:rFonts w:ascii="Verdana" w:eastAsia="Verdana" w:hAnsi="Verdana" w:cs="Verdana"/>
          <w:color w:val="000000"/>
        </w:rPr>
      </w:pPr>
      <w:bookmarkStart w:id="88" w:name="_heading=h.1302m92" w:colFirst="0" w:colLast="0"/>
      <w:bookmarkEnd w:id="88"/>
      <w:r w:rsidRPr="007C2D94">
        <w:rPr>
          <w:rFonts w:ascii="Verdana" w:eastAsia="Verdana" w:hAnsi="Verdana" w:cs="Verdana"/>
          <w:color w:val="000000"/>
        </w:rPr>
        <w:t xml:space="preserve">To increase </w:t>
      </w:r>
      <w:proofErr w:type="gramStart"/>
      <w:r w:rsidRPr="007C2D94">
        <w:rPr>
          <w:rFonts w:ascii="Verdana" w:eastAsia="Verdana" w:hAnsi="Verdana" w:cs="Verdana"/>
          <w:color w:val="000000"/>
        </w:rPr>
        <w:t>library</w:t>
      </w:r>
      <w:proofErr w:type="gramEnd"/>
      <w:r w:rsidRPr="007C2D94">
        <w:rPr>
          <w:rFonts w:ascii="Verdana" w:eastAsia="Verdana" w:hAnsi="Verdana" w:cs="Verdana"/>
          <w:color w:val="000000"/>
        </w:rPr>
        <w:t xml:space="preserve"> use by underserved populations (for example, Indigenous community members, teens, refugees/immigrants, and people with disabilities)</w:t>
      </w:r>
    </w:p>
    <w:p w14:paraId="5846BA4A" w14:textId="77777777" w:rsidR="00EE450F" w:rsidRPr="00C94A19" w:rsidRDefault="00AD1DE2" w:rsidP="007C2D94">
      <w:pPr>
        <w:numPr>
          <w:ilvl w:val="0"/>
          <w:numId w:val="29"/>
        </w:numPr>
        <w:pBdr>
          <w:top w:val="nil"/>
          <w:left w:val="nil"/>
          <w:bottom w:val="nil"/>
          <w:right w:val="nil"/>
          <w:between w:val="nil"/>
        </w:pBdr>
        <w:rPr>
          <w:rFonts w:ascii="Verdana" w:eastAsia="Verdana" w:hAnsi="Verdana" w:cs="Verdana"/>
          <w:color w:val="000000"/>
        </w:rPr>
      </w:pPr>
      <w:bookmarkStart w:id="89" w:name="_heading=h.3mzq4wv" w:colFirst="0" w:colLast="0"/>
      <w:bookmarkEnd w:id="89"/>
      <w:proofErr w:type="gramStart"/>
      <w:r w:rsidRPr="007C2D94">
        <w:rPr>
          <w:rFonts w:ascii="Verdana" w:eastAsia="Verdana" w:hAnsi="Verdana" w:cs="Verdana"/>
          <w:color w:val="000000"/>
        </w:rPr>
        <w:t>To educate</w:t>
      </w:r>
      <w:proofErr w:type="gramEnd"/>
      <w:r w:rsidRPr="007C2D94">
        <w:rPr>
          <w:rFonts w:ascii="Verdana" w:eastAsia="Verdana" w:hAnsi="Verdana" w:cs="Verdana"/>
          <w:color w:val="000000"/>
        </w:rPr>
        <w:t xml:space="preserve"> and </w:t>
      </w:r>
      <w:proofErr w:type="gramStart"/>
      <w:r w:rsidRPr="007C2D94">
        <w:rPr>
          <w:rFonts w:ascii="Verdana" w:eastAsia="Verdana" w:hAnsi="Verdana" w:cs="Verdana"/>
          <w:color w:val="000000"/>
        </w:rPr>
        <w:t>inform</w:t>
      </w:r>
      <w:proofErr w:type="gramEnd"/>
      <w:r w:rsidRPr="007C2D94">
        <w:rPr>
          <w:rFonts w:ascii="Verdana" w:eastAsia="Verdana" w:hAnsi="Verdana" w:cs="Verdana"/>
          <w:color w:val="000000"/>
        </w:rPr>
        <w:t xml:space="preserve"> on a variety of topics</w:t>
      </w:r>
    </w:p>
    <w:p w14:paraId="72D1E87D" w14:textId="77777777" w:rsidR="007C2D94" w:rsidRDefault="007C2D94">
      <w:pPr>
        <w:pBdr>
          <w:top w:val="nil"/>
          <w:left w:val="nil"/>
          <w:bottom w:val="nil"/>
          <w:right w:val="nil"/>
          <w:between w:val="nil"/>
        </w:pBdr>
        <w:spacing w:after="180" w:line="276" w:lineRule="auto"/>
        <w:rPr>
          <w:rFonts w:ascii="Verdana" w:eastAsia="Verdana" w:hAnsi="Verdana" w:cs="Verdana"/>
          <w:b/>
          <w:color w:val="000000"/>
        </w:rPr>
      </w:pPr>
      <w:bookmarkStart w:id="90" w:name="_heading=h.2250f4o" w:colFirst="0" w:colLast="0"/>
      <w:bookmarkEnd w:id="90"/>
    </w:p>
    <w:p w14:paraId="2C659BE6" w14:textId="3F6723B7" w:rsidR="00EE450F" w:rsidRPr="007C2D94" w:rsidRDefault="00AD1DE2" w:rsidP="007C2D94">
      <w:pPr>
        <w:pBdr>
          <w:top w:val="nil"/>
          <w:left w:val="nil"/>
          <w:bottom w:val="nil"/>
          <w:right w:val="nil"/>
          <w:between w:val="nil"/>
        </w:pBdr>
        <w:spacing w:after="160" w:line="259" w:lineRule="auto"/>
        <w:rPr>
          <w:rFonts w:ascii="Verdana" w:eastAsia="Verdana" w:hAnsi="Verdana" w:cs="Verdana"/>
          <w:color w:val="000000"/>
        </w:rPr>
      </w:pPr>
      <w:r w:rsidRPr="00C94A19">
        <w:rPr>
          <w:rFonts w:ascii="Verdana" w:eastAsia="Verdana" w:hAnsi="Verdana" w:cs="Verdana"/>
          <w:b/>
          <w:color w:val="000000"/>
        </w:rPr>
        <w:t xml:space="preserve">Intellectual Freedom </w:t>
      </w:r>
      <w:r w:rsidRPr="00C94A19">
        <w:rPr>
          <w:rFonts w:ascii="Verdana" w:eastAsia="Verdana" w:hAnsi="Verdana" w:cs="Verdana"/>
          <w:color w:val="000000"/>
        </w:rPr>
        <w:t xml:space="preserve">- </w:t>
      </w:r>
      <w:r w:rsidRPr="00C94A19">
        <w:rPr>
          <w:rFonts w:ascii="Verdana" w:eastAsia="Verdana" w:hAnsi="Verdana" w:cs="Verdana"/>
          <w:color w:val="000000"/>
          <w:highlight w:val="white"/>
        </w:rPr>
        <w:t>The Missoula Public Library is dedicated to the concept of intellectual freedom and endorses the</w:t>
      </w:r>
      <w:hyperlink r:id="rId17">
        <w:r w:rsidRPr="00C94A19">
          <w:rPr>
            <w:rFonts w:ascii="Verdana" w:eastAsia="Verdana" w:hAnsi="Verdana" w:cs="Verdana"/>
            <w:color w:val="000000"/>
            <w:highlight w:val="white"/>
          </w:rPr>
          <w:t xml:space="preserve"> </w:t>
        </w:r>
      </w:hyperlink>
      <w:hyperlink r:id="rId18">
        <w:r w:rsidRPr="00C94A19">
          <w:rPr>
            <w:rFonts w:ascii="Verdana" w:eastAsia="Verdana" w:hAnsi="Verdana" w:cs="Verdana"/>
            <w:color w:val="1155CC"/>
            <w:highlight w:val="white"/>
            <w:u w:val="single"/>
          </w:rPr>
          <w:t>Library Bill of Rights</w:t>
        </w:r>
      </w:hyperlink>
      <w:r w:rsidRPr="00C94A19">
        <w:rPr>
          <w:rFonts w:ascii="Verdana" w:eastAsia="Verdana" w:hAnsi="Verdana" w:cs="Verdana"/>
          <w:color w:val="000000"/>
          <w:highlight w:val="white"/>
        </w:rPr>
        <w:t xml:space="preserve"> of the </w:t>
      </w:r>
      <w:r w:rsidRPr="007C2D94">
        <w:rPr>
          <w:rFonts w:ascii="Verdana" w:eastAsia="Verdana" w:hAnsi="Verdana" w:cs="Verdana"/>
          <w:color w:val="000000"/>
        </w:rPr>
        <w:t>American Library Association. The Missoula Public Library also accepts the Association’s</w:t>
      </w:r>
      <w:hyperlink r:id="rId19">
        <w:r w:rsidRPr="00C94A19">
          <w:rPr>
            <w:rFonts w:ascii="Verdana" w:eastAsia="Verdana" w:hAnsi="Verdana" w:cs="Verdana"/>
            <w:color w:val="000000"/>
            <w:highlight w:val="white"/>
          </w:rPr>
          <w:t xml:space="preserve"> </w:t>
        </w:r>
      </w:hyperlink>
      <w:hyperlink r:id="rId20">
        <w:r w:rsidRPr="00C94A19">
          <w:rPr>
            <w:rFonts w:ascii="Verdana" w:eastAsia="Verdana" w:hAnsi="Verdana" w:cs="Verdana"/>
            <w:color w:val="1155CC"/>
            <w:highlight w:val="white"/>
            <w:u w:val="single"/>
          </w:rPr>
          <w:t>Interpretation of the Library Bill of Rights</w:t>
        </w:r>
      </w:hyperlink>
      <w:r w:rsidRPr="00C94A19">
        <w:rPr>
          <w:rFonts w:ascii="Verdana" w:eastAsia="Verdana" w:hAnsi="Verdana" w:cs="Verdana"/>
          <w:color w:val="000000"/>
          <w:highlight w:val="white"/>
        </w:rPr>
        <w:t xml:space="preserve"> on Exhibit Spaces a</w:t>
      </w:r>
      <w:r w:rsidRPr="007C2D94">
        <w:rPr>
          <w:rFonts w:ascii="Verdana" w:eastAsia="Verdana" w:hAnsi="Verdana" w:cs="Verdana"/>
          <w:color w:val="000000"/>
        </w:rPr>
        <w:t>nd Bulletin Boards. These documents were developed to affirm the commitment of libraries to the rights of freedom of speech and expression under the United States Constitution.</w:t>
      </w:r>
    </w:p>
    <w:p w14:paraId="511A996D" w14:textId="77777777" w:rsidR="00EE450F" w:rsidRPr="00C94A19" w:rsidRDefault="00AD1DE2" w:rsidP="007C2D94">
      <w:pPr>
        <w:pBdr>
          <w:top w:val="nil"/>
          <w:left w:val="nil"/>
          <w:bottom w:val="nil"/>
          <w:right w:val="nil"/>
          <w:between w:val="nil"/>
        </w:pBdr>
        <w:spacing w:after="160" w:line="259" w:lineRule="auto"/>
        <w:rPr>
          <w:rFonts w:ascii="Verdana" w:eastAsia="Verdana" w:hAnsi="Verdana" w:cs="Verdana"/>
          <w:color w:val="000000"/>
        </w:rPr>
      </w:pPr>
      <w:bookmarkStart w:id="91" w:name="_heading=h.haapch" w:colFirst="0" w:colLast="0"/>
      <w:bookmarkEnd w:id="91"/>
      <w:r w:rsidRPr="00C94A19">
        <w:rPr>
          <w:rFonts w:ascii="Verdana" w:eastAsia="Verdana" w:hAnsi="Verdana" w:cs="Verdana"/>
          <w:color w:val="000000"/>
        </w:rPr>
        <w:t xml:space="preserve">The library preserves the right of citizens to obtain information on all sides of potentially controversial issues so that </w:t>
      </w:r>
      <w:proofErr w:type="gramStart"/>
      <w:r w:rsidRPr="00C94A19">
        <w:rPr>
          <w:rFonts w:ascii="Verdana" w:eastAsia="Verdana" w:hAnsi="Verdana" w:cs="Verdana"/>
          <w:color w:val="000000"/>
        </w:rPr>
        <w:t>each individual</w:t>
      </w:r>
      <w:proofErr w:type="gramEnd"/>
      <w:r w:rsidRPr="00C94A19">
        <w:rPr>
          <w:rFonts w:ascii="Verdana" w:eastAsia="Verdana" w:hAnsi="Verdana" w:cs="Verdana"/>
          <w:color w:val="000000"/>
        </w:rPr>
        <w:t xml:space="preserve"> can decide for themselves the value of opposing ideas. In representing various sides of a question, the library thus provides citizens with reliable sources of information on which to base intelligent decisions in their daily lives. </w:t>
      </w:r>
    </w:p>
    <w:p w14:paraId="047CC065" w14:textId="77777777" w:rsidR="00EE450F" w:rsidRPr="00C94A19" w:rsidRDefault="00AD1DE2" w:rsidP="007C2D94">
      <w:pPr>
        <w:pBdr>
          <w:top w:val="nil"/>
          <w:left w:val="nil"/>
          <w:bottom w:val="nil"/>
          <w:right w:val="nil"/>
          <w:between w:val="nil"/>
        </w:pBdr>
        <w:spacing w:after="160" w:line="259" w:lineRule="auto"/>
        <w:rPr>
          <w:rFonts w:ascii="Verdana" w:eastAsia="Verdana" w:hAnsi="Verdana" w:cs="Verdana"/>
          <w:color w:val="000000"/>
        </w:rPr>
      </w:pPr>
      <w:bookmarkStart w:id="92" w:name="_heading=h.319y80a" w:colFirst="0" w:colLast="0"/>
      <w:bookmarkEnd w:id="92"/>
      <w:r w:rsidRPr="00C94A19">
        <w:rPr>
          <w:rFonts w:ascii="Verdana" w:eastAsia="Verdana" w:hAnsi="Verdana" w:cs="Verdana"/>
          <w:color w:val="000000"/>
        </w:rPr>
        <w:t xml:space="preserve">The library has a responsibility to protect the rights of all patrons; displays which may be considered frank or offensive to some are permitted if they adhere to the Library’s Display Policy and contribute to the furtherance of its mission. </w:t>
      </w:r>
    </w:p>
    <w:p w14:paraId="5532C288" w14:textId="77777777" w:rsidR="007C2D94" w:rsidRDefault="00AD1DE2">
      <w:pPr>
        <w:pBdr>
          <w:top w:val="nil"/>
          <w:left w:val="nil"/>
          <w:bottom w:val="nil"/>
          <w:right w:val="nil"/>
          <w:between w:val="nil"/>
        </w:pBdr>
        <w:spacing w:after="180" w:line="276" w:lineRule="auto"/>
        <w:rPr>
          <w:rFonts w:ascii="Verdana" w:eastAsia="Verdana" w:hAnsi="Verdana" w:cs="Verdana"/>
          <w:color w:val="000000"/>
        </w:rPr>
      </w:pPr>
      <w:bookmarkStart w:id="93" w:name="_heading=h.1gf8i83" w:colFirst="0" w:colLast="0"/>
      <w:bookmarkEnd w:id="93"/>
      <w:r w:rsidRPr="00C94A19">
        <w:rPr>
          <w:rFonts w:ascii="Verdana" w:eastAsia="Verdana" w:hAnsi="Verdana" w:cs="Verdana"/>
          <w:color w:val="000000"/>
        </w:rPr>
        <w:t xml:space="preserve">Only parents and legal guardians have the right and responsibility to restrict </w:t>
      </w:r>
      <w:proofErr w:type="gramStart"/>
      <w:r w:rsidRPr="00C94A19">
        <w:rPr>
          <w:rFonts w:ascii="Verdana" w:eastAsia="Verdana" w:hAnsi="Verdana" w:cs="Verdana"/>
          <w:color w:val="000000"/>
        </w:rPr>
        <w:t>the access of their children</w:t>
      </w:r>
      <w:proofErr w:type="gramEnd"/>
      <w:r w:rsidRPr="00C94A19">
        <w:rPr>
          <w:rFonts w:ascii="Verdana" w:eastAsia="Verdana" w:hAnsi="Verdana" w:cs="Verdana"/>
          <w:color w:val="000000"/>
        </w:rPr>
        <w:t xml:space="preserve"> to library resources. The display of materials is not inhibited by the possibility that </w:t>
      </w:r>
      <w:proofErr w:type="gramStart"/>
      <w:r w:rsidRPr="00C94A19">
        <w:rPr>
          <w:rFonts w:ascii="Verdana" w:eastAsia="Verdana" w:hAnsi="Verdana" w:cs="Verdana"/>
          <w:color w:val="000000"/>
        </w:rPr>
        <w:t>particular works</w:t>
      </w:r>
      <w:proofErr w:type="gramEnd"/>
      <w:r w:rsidRPr="00C94A19">
        <w:rPr>
          <w:rFonts w:ascii="Verdana" w:eastAsia="Verdana" w:hAnsi="Verdana" w:cs="Verdana"/>
          <w:color w:val="000000"/>
        </w:rPr>
        <w:t xml:space="preserve"> may inadvertently be seen by or come into the possession of children and young adults.</w:t>
      </w:r>
      <w:bookmarkStart w:id="94" w:name="_heading=h.40ew0vw" w:colFirst="0" w:colLast="0"/>
      <w:bookmarkEnd w:id="94"/>
    </w:p>
    <w:p w14:paraId="758722B6" w14:textId="1C3C6D1D" w:rsidR="00EE450F" w:rsidRPr="007C2D94" w:rsidRDefault="00AD1DE2">
      <w:pPr>
        <w:pBdr>
          <w:top w:val="nil"/>
          <w:left w:val="nil"/>
          <w:bottom w:val="nil"/>
          <w:right w:val="nil"/>
          <w:between w:val="nil"/>
        </w:pBdr>
        <w:spacing w:after="180" w:line="276" w:lineRule="auto"/>
        <w:rPr>
          <w:rFonts w:ascii="Verdana" w:eastAsia="Verdana" w:hAnsi="Verdana" w:cs="Verdana"/>
          <w:i/>
          <w:iCs/>
          <w:color w:val="000000"/>
        </w:rPr>
      </w:pPr>
      <w:r w:rsidRPr="007C2D94">
        <w:rPr>
          <w:rFonts w:ascii="Verdana" w:eastAsia="Verdana" w:hAnsi="Verdana" w:cs="Verdana"/>
          <w:i/>
          <w:iCs/>
          <w:color w:val="000000"/>
        </w:rPr>
        <w:lastRenderedPageBreak/>
        <w:t>Adopted 12/2023</w:t>
      </w:r>
    </w:p>
    <w:p w14:paraId="5C4BA6D6" w14:textId="77777777" w:rsidR="00EE450F" w:rsidRPr="00C94A19" w:rsidRDefault="00AD1DE2">
      <w:pPr>
        <w:pStyle w:val="Heading2"/>
        <w:keepLines w:val="0"/>
        <w:spacing w:before="0" w:after="0" w:line="240" w:lineRule="auto"/>
        <w:rPr>
          <w:rFonts w:ascii="Verdana" w:eastAsia="Verdana" w:hAnsi="Verdana" w:cs="Verdana"/>
          <w:b/>
          <w:sz w:val="24"/>
          <w:szCs w:val="24"/>
        </w:rPr>
      </w:pPr>
      <w:bookmarkStart w:id="95" w:name="_Toc180678372"/>
      <w:r w:rsidRPr="00C94A19">
        <w:rPr>
          <w:rFonts w:ascii="Verdana" w:eastAsia="Verdana" w:hAnsi="Verdana" w:cs="Verdana"/>
          <w:b/>
          <w:sz w:val="24"/>
          <w:szCs w:val="24"/>
        </w:rPr>
        <w:t>Physical Facilities</w:t>
      </w:r>
      <w:bookmarkEnd w:id="95"/>
      <w:r w:rsidRPr="00C94A19">
        <w:rPr>
          <w:rFonts w:ascii="Verdana" w:eastAsia="Verdana" w:hAnsi="Verdana" w:cs="Verdana"/>
          <w:b/>
          <w:sz w:val="24"/>
          <w:szCs w:val="24"/>
        </w:rPr>
        <w:t xml:space="preserve"> </w:t>
      </w:r>
    </w:p>
    <w:p w14:paraId="5D4C505C" w14:textId="77777777" w:rsidR="00EE450F" w:rsidRPr="00C94A19" w:rsidRDefault="00EE450F">
      <w:pPr>
        <w:pBdr>
          <w:top w:val="nil"/>
          <w:left w:val="nil"/>
          <w:bottom w:val="nil"/>
          <w:right w:val="nil"/>
          <w:between w:val="nil"/>
        </w:pBdr>
        <w:rPr>
          <w:rFonts w:ascii="Verdana" w:eastAsia="Verdana" w:hAnsi="Verdana" w:cs="Verdana"/>
          <w:color w:val="000000"/>
        </w:rPr>
      </w:pPr>
    </w:p>
    <w:p w14:paraId="53B3B37C"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b/>
          <w:color w:val="000000"/>
        </w:rPr>
        <w:t xml:space="preserve">Exterior Building Enclosure </w:t>
      </w:r>
    </w:p>
    <w:p w14:paraId="2FF982A0" w14:textId="77777777" w:rsidR="00EE450F" w:rsidRPr="00C94A19" w:rsidRDefault="00EE450F">
      <w:pPr>
        <w:pBdr>
          <w:top w:val="nil"/>
          <w:left w:val="nil"/>
          <w:bottom w:val="nil"/>
          <w:right w:val="nil"/>
          <w:between w:val="nil"/>
        </w:pBdr>
        <w:rPr>
          <w:rFonts w:ascii="Verdana" w:eastAsia="Verdana" w:hAnsi="Verdana" w:cs="Verdana"/>
          <w:color w:val="000000"/>
        </w:rPr>
      </w:pPr>
    </w:p>
    <w:p w14:paraId="12150128"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The library building is designed for optimum energy efficiency</w:t>
      </w:r>
      <w:r w:rsidRPr="00C94A19">
        <w:rPr>
          <w:rFonts w:ascii="Verdana" w:eastAsia="Verdana" w:hAnsi="Verdana" w:cs="Verdana"/>
          <w:b/>
          <w:color w:val="000000"/>
        </w:rPr>
        <w:t xml:space="preserve">. </w:t>
      </w:r>
      <w:r w:rsidRPr="00C94A19">
        <w:rPr>
          <w:rFonts w:ascii="Verdana" w:eastAsia="Verdana" w:hAnsi="Verdana" w:cs="Verdana"/>
          <w:color w:val="000000"/>
        </w:rPr>
        <w:t xml:space="preserve">Natural light from the windows is the primary source of lighting, with LED lights being a secondary source. Solar radiation from the windows is a prominent source of heating. Therefore, placing any objects or coverings on or against the building’s exterior windows is not permitted, as it decreases the building’s energy efficiency. Furniture and objects should be set back in </w:t>
      </w:r>
      <w:proofErr w:type="gramStart"/>
      <w:r w:rsidRPr="00C94A19">
        <w:rPr>
          <w:rFonts w:ascii="Verdana" w:eastAsia="Verdana" w:hAnsi="Verdana" w:cs="Verdana"/>
          <w:color w:val="000000"/>
        </w:rPr>
        <w:t>the space</w:t>
      </w:r>
      <w:proofErr w:type="gramEnd"/>
      <w:r w:rsidRPr="00C94A19">
        <w:rPr>
          <w:rFonts w:ascii="Verdana" w:eastAsia="Verdana" w:hAnsi="Verdana" w:cs="Verdana"/>
          <w:color w:val="000000"/>
        </w:rPr>
        <w:t xml:space="preserve"> to allow sunlight penetration. The enclosure of the building also includes extruded aluminum and brick. No drilling into these surfaces is allowed without prior approval from the library director. </w:t>
      </w:r>
    </w:p>
    <w:p w14:paraId="4ADA0484" w14:textId="77777777" w:rsidR="00EE450F" w:rsidRPr="00C94A19" w:rsidRDefault="00EE450F">
      <w:pPr>
        <w:pBdr>
          <w:top w:val="nil"/>
          <w:left w:val="nil"/>
          <w:bottom w:val="nil"/>
          <w:right w:val="nil"/>
          <w:between w:val="nil"/>
        </w:pBdr>
        <w:rPr>
          <w:rFonts w:ascii="Verdana" w:eastAsia="Verdana" w:hAnsi="Verdana" w:cs="Verdana"/>
          <w:color w:val="000000"/>
        </w:rPr>
      </w:pPr>
    </w:p>
    <w:p w14:paraId="28EC2381" w14:textId="77777777" w:rsidR="00EE450F" w:rsidRPr="00C94A19" w:rsidRDefault="00AD1DE2">
      <w:pPr>
        <w:pBdr>
          <w:top w:val="nil"/>
          <w:left w:val="nil"/>
          <w:bottom w:val="nil"/>
          <w:right w:val="nil"/>
          <w:between w:val="nil"/>
        </w:pBdr>
        <w:spacing w:after="160" w:line="259" w:lineRule="auto"/>
        <w:rPr>
          <w:rFonts w:ascii="Verdana" w:eastAsia="Verdana" w:hAnsi="Verdana" w:cs="Verdana"/>
          <w:color w:val="000000"/>
        </w:rPr>
      </w:pPr>
      <w:r w:rsidRPr="00C94A19">
        <w:rPr>
          <w:rFonts w:ascii="Verdana" w:eastAsia="Verdana" w:hAnsi="Verdana" w:cs="Verdana"/>
          <w:b/>
          <w:color w:val="000000"/>
        </w:rPr>
        <w:t>Food and Drink in the Library</w:t>
      </w:r>
    </w:p>
    <w:p w14:paraId="061AE6C1" w14:textId="77777777" w:rsidR="00EE450F" w:rsidRPr="00C94A19" w:rsidRDefault="00AD1DE2">
      <w:pPr>
        <w:pBdr>
          <w:top w:val="nil"/>
          <w:left w:val="nil"/>
          <w:bottom w:val="nil"/>
          <w:right w:val="nil"/>
          <w:between w:val="nil"/>
        </w:pBdr>
        <w:rPr>
          <w:rFonts w:ascii="Verdana" w:eastAsia="Verdana" w:hAnsi="Verdana" w:cs="Verdana"/>
          <w:color w:val="000000"/>
          <w:highlight w:val="yellow"/>
        </w:rPr>
      </w:pPr>
      <w:r w:rsidRPr="00C94A19">
        <w:rPr>
          <w:rFonts w:ascii="Verdana" w:eastAsia="Verdana" w:hAnsi="Verdana" w:cs="Verdana"/>
          <w:color w:val="000000"/>
        </w:rPr>
        <w:t>All personal food and catered food must be consumed in designated areas on the 1st and 4th floors, respectively. Outside food is prohibited in the coffee shop area. Lids must be used on any drinks.</w:t>
      </w:r>
    </w:p>
    <w:p w14:paraId="51133A40"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Utensils, paper products, and other items in the coffee shop are for coffee shop customers only. Use of these items without purchase from the coffee shop is considered theft and will result in permanent expulsion from the library.</w:t>
      </w:r>
    </w:p>
    <w:p w14:paraId="69AE95AB" w14:textId="77777777" w:rsidR="00EE450F" w:rsidRPr="00C94A19" w:rsidRDefault="00AD1DE2">
      <w:pPr>
        <w:pBdr>
          <w:top w:val="nil"/>
          <w:left w:val="nil"/>
          <w:bottom w:val="nil"/>
          <w:right w:val="nil"/>
          <w:between w:val="nil"/>
        </w:pBdr>
        <w:spacing w:after="160" w:line="259" w:lineRule="auto"/>
        <w:rPr>
          <w:rFonts w:ascii="Verdana" w:eastAsia="Verdana" w:hAnsi="Verdana" w:cs="Verdana"/>
          <w:color w:val="000000"/>
        </w:rPr>
      </w:pPr>
      <w:r w:rsidRPr="00C94A19">
        <w:rPr>
          <w:rFonts w:ascii="Verdana" w:eastAsia="Verdana" w:hAnsi="Verdana" w:cs="Verdana"/>
          <w:b/>
          <w:color w:val="000000"/>
        </w:rPr>
        <w:t>Public Study Rooms</w:t>
      </w:r>
    </w:p>
    <w:p w14:paraId="69B0BAF4" w14:textId="77777777" w:rsidR="00EE450F" w:rsidRPr="00C94A19" w:rsidRDefault="00AD1DE2" w:rsidP="00AF754F">
      <w:pPr>
        <w:pBdr>
          <w:top w:val="nil"/>
          <w:left w:val="nil"/>
          <w:bottom w:val="nil"/>
          <w:right w:val="nil"/>
          <w:between w:val="nil"/>
        </w:pBdr>
        <w:rPr>
          <w:rFonts w:ascii="Verdana" w:eastAsia="Verdana" w:hAnsi="Verdana" w:cs="Verdana"/>
          <w:b/>
          <w:color w:val="000000"/>
        </w:rPr>
      </w:pPr>
      <w:r w:rsidRPr="00C94A19">
        <w:rPr>
          <w:rFonts w:ascii="Verdana" w:eastAsia="Verdana" w:hAnsi="Verdana" w:cs="Verdana"/>
          <w:color w:val="000000"/>
        </w:rPr>
        <w:t>The primary purpose of the study rooms is to provide space for small groups and/or individuals to meet and work.  Capacities vary by room.</w:t>
      </w:r>
      <w:r w:rsidRPr="00C94A19">
        <w:rPr>
          <w:rFonts w:ascii="Verdana" w:eastAsia="Verdana" w:hAnsi="Verdana" w:cs="Verdana"/>
          <w:b/>
          <w:color w:val="000000"/>
        </w:rPr>
        <w:t xml:space="preserve">  </w:t>
      </w:r>
    </w:p>
    <w:p w14:paraId="58FBBEF4" w14:textId="77777777" w:rsidR="00AF754F" w:rsidRPr="00C94A19" w:rsidRDefault="00AF754F" w:rsidP="00AF754F">
      <w:pPr>
        <w:pBdr>
          <w:top w:val="nil"/>
          <w:left w:val="nil"/>
          <w:bottom w:val="nil"/>
          <w:right w:val="nil"/>
          <w:between w:val="nil"/>
        </w:pBdr>
        <w:rPr>
          <w:rFonts w:ascii="Verdana" w:eastAsia="Verdana" w:hAnsi="Verdana" w:cs="Verdana"/>
          <w:b/>
          <w:color w:val="000000"/>
        </w:rPr>
      </w:pPr>
    </w:p>
    <w:p w14:paraId="3C0109D1" w14:textId="77777777" w:rsidR="00EE450F" w:rsidRPr="00C94A19" w:rsidRDefault="00000000" w:rsidP="00AF754F">
      <w:pPr>
        <w:pBdr>
          <w:top w:val="nil"/>
          <w:left w:val="nil"/>
          <w:bottom w:val="nil"/>
          <w:right w:val="nil"/>
          <w:between w:val="nil"/>
        </w:pBdr>
        <w:rPr>
          <w:rFonts w:ascii="Verdana" w:eastAsia="Verdana" w:hAnsi="Verdana" w:cs="Verdana"/>
          <w:b/>
          <w:color w:val="000000"/>
        </w:rPr>
      </w:pPr>
      <w:sdt>
        <w:sdtPr>
          <w:rPr>
            <w:rFonts w:ascii="Verdana" w:eastAsia="Verdana" w:hAnsi="Verdana" w:cs="Verdana"/>
            <w:b/>
            <w:color w:val="000000"/>
          </w:rPr>
          <w:tag w:val="goog_rdk_27"/>
          <w:id w:val="938570553"/>
        </w:sdtPr>
        <w:sdtContent/>
      </w:sdt>
      <w:r w:rsidR="00AD1DE2" w:rsidRPr="00C94A19">
        <w:rPr>
          <w:rFonts w:ascii="Verdana" w:eastAsia="Verdana" w:hAnsi="Verdana" w:cs="Verdana"/>
          <w:b/>
          <w:color w:val="000000"/>
        </w:rPr>
        <w:t>Public Meeting Rooms</w:t>
      </w:r>
    </w:p>
    <w:p w14:paraId="0EE27557" w14:textId="77777777" w:rsidR="00EE450F" w:rsidRPr="00C94A19" w:rsidRDefault="00AD1DE2" w:rsidP="00AF754F">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Use of Missoula Public Library meeting rooms and study rooms supports the library’s mission to “provide free and equitable access to cultural, and educational experiences.”  Missoula Public Library is committed to racial equity and social </w:t>
      </w:r>
      <w:proofErr w:type="gramStart"/>
      <w:r w:rsidRPr="00C94A19">
        <w:rPr>
          <w:rFonts w:ascii="Verdana" w:eastAsia="Verdana" w:hAnsi="Verdana" w:cs="Verdana"/>
          <w:color w:val="000000"/>
        </w:rPr>
        <w:t>justice</w:t>
      </w:r>
      <w:proofErr w:type="gramEnd"/>
      <w:r w:rsidRPr="00C94A19">
        <w:rPr>
          <w:rFonts w:ascii="Verdana" w:eastAsia="Verdana" w:hAnsi="Verdana" w:cs="Verdana"/>
          <w:color w:val="000000"/>
        </w:rPr>
        <w:t xml:space="preserve"> and we maintain a welcoming and inclusive public space.  Meeting and study rooms are heavily </w:t>
      </w:r>
      <w:proofErr w:type="gramStart"/>
      <w:r w:rsidRPr="00C94A19">
        <w:rPr>
          <w:rFonts w:ascii="Verdana" w:eastAsia="Verdana" w:hAnsi="Verdana" w:cs="Verdana"/>
          <w:color w:val="000000"/>
        </w:rPr>
        <w:t>used</w:t>
      </w:r>
      <w:proofErr w:type="gramEnd"/>
      <w:r w:rsidRPr="00C94A19">
        <w:rPr>
          <w:rFonts w:ascii="Verdana" w:eastAsia="Verdana" w:hAnsi="Verdana" w:cs="Verdana"/>
          <w:color w:val="000000"/>
        </w:rPr>
        <w:t xml:space="preserve"> and our policies aim to support equitable distribution of a shared community resource.  </w:t>
      </w:r>
    </w:p>
    <w:p w14:paraId="20BC38FD" w14:textId="77777777" w:rsidR="00EE450F" w:rsidRPr="00C94A19" w:rsidRDefault="00AD1DE2" w:rsidP="00AF754F">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The MPL Board of Trustees shall have the authority to deny a meeting if it is deemed inappropriate to the mission of MPL. Upon adequate notice and for adequate reasons, the library reserves the right to revoke permission to use any meeting room.  Meetings’ content does not reflect the opinions of the </w:t>
      </w:r>
      <w:r w:rsidRPr="00C94A19">
        <w:rPr>
          <w:rFonts w:ascii="Verdana" w:eastAsia="Verdana" w:hAnsi="Verdana" w:cs="Verdana"/>
          <w:color w:val="000000"/>
        </w:rPr>
        <w:lastRenderedPageBreak/>
        <w:t>library board or staff.  The library adheres to the principles of intellectual freedom, adopted by the American Library Association, as expressed in the Library Bill of Rights.</w:t>
      </w:r>
    </w:p>
    <w:p w14:paraId="6FE30618" w14:textId="77777777" w:rsidR="00EE450F" w:rsidRPr="00C94A19" w:rsidRDefault="00AD1DE2" w:rsidP="00AF754F">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The library retains the right to monitor all meetings, programs and events conducted on the premises to ensure compliance with library regulations.  Use of the meeting and study rooms should not interfere with the normal functions of the library.  Library staff will </w:t>
      </w:r>
      <w:proofErr w:type="gramStart"/>
      <w:r w:rsidRPr="00C94A19">
        <w:rPr>
          <w:rFonts w:ascii="Verdana" w:eastAsia="Verdana" w:hAnsi="Verdana" w:cs="Verdana"/>
          <w:color w:val="000000"/>
        </w:rPr>
        <w:t>have free access to rooms at all times</w:t>
      </w:r>
      <w:proofErr w:type="gramEnd"/>
      <w:r w:rsidRPr="00C94A19">
        <w:rPr>
          <w:rFonts w:ascii="Verdana" w:eastAsia="Verdana" w:hAnsi="Verdana" w:cs="Verdana"/>
          <w:color w:val="000000"/>
        </w:rPr>
        <w:t xml:space="preserve">. </w:t>
      </w:r>
    </w:p>
    <w:p w14:paraId="736DABCB" w14:textId="77777777" w:rsidR="00EE450F" w:rsidRPr="00C94A19" w:rsidRDefault="00AD1DE2" w:rsidP="00AF754F">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All meeting rooms are equipped with AV Equipment, tables and chairs.  Each room must be returned to the way it was upon the user’s entry to the room.  If this is not followed, users may lose the privilege to use the meeting room in the future. </w:t>
      </w:r>
    </w:p>
    <w:p w14:paraId="51648C4C" w14:textId="77777777" w:rsidR="00EE450F" w:rsidRPr="00C94A19" w:rsidRDefault="00AD1DE2" w:rsidP="00AF754F">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Meeting rooms are intended for larger groups than the study rooms and therefore have additional usage requirements; minimum attendance requirements may be imposed.  Meeting rooms may be used at no charge for cultural, informational or governmental and civic activities.  Preference is always given to MPL and its All Under One Roof Partners. Exceptions must be cleared through the library director.</w:t>
      </w:r>
    </w:p>
    <w:p w14:paraId="19671BB3" w14:textId="77777777" w:rsidR="00EE450F" w:rsidRPr="00C94A19" w:rsidRDefault="00AD1DE2" w:rsidP="00AF754F">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Meeting Room Terms of Use and Agreement can be found in </w:t>
      </w:r>
      <w:hyperlink w:anchor="bookmark=id.1kc7wiv">
        <w:r w:rsidRPr="00C94A19">
          <w:rPr>
            <w:rFonts w:ascii="Verdana" w:eastAsia="Verdana" w:hAnsi="Verdana" w:cs="Verdana"/>
            <w:color w:val="1155CC"/>
            <w:u w:val="single"/>
          </w:rPr>
          <w:t>Appendix G Meeting Room Terms of Use and Agreement</w:t>
        </w:r>
      </w:hyperlink>
      <w:r w:rsidRPr="00C94A19">
        <w:rPr>
          <w:rFonts w:ascii="Verdana" w:eastAsia="Verdana" w:hAnsi="Verdana" w:cs="Verdana"/>
          <w:color w:val="000000"/>
        </w:rPr>
        <w:t>.</w:t>
      </w:r>
    </w:p>
    <w:p w14:paraId="239E5E92" w14:textId="77777777" w:rsidR="00EE450F" w:rsidRPr="00C94A19" w:rsidRDefault="00AD1DE2" w:rsidP="00AF754F">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The library director may authorize the denial of permission to use any MPL study rooms or meeting rooms or may terminate any meeting in progress by any group that is disorderly in any way or otherwise violates these regulations.</w:t>
      </w:r>
    </w:p>
    <w:p w14:paraId="0D9ED7E4" w14:textId="77777777" w:rsidR="00EE450F" w:rsidRPr="00C94A19" w:rsidRDefault="00AD1DE2" w:rsidP="00AF754F">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Permission to use the building after hours must be approved by the library director.  </w:t>
      </w:r>
    </w:p>
    <w:p w14:paraId="21CCF8EE" w14:textId="77777777" w:rsidR="00EE450F" w:rsidRPr="00C94A19" w:rsidRDefault="00AD1DE2">
      <w:pPr>
        <w:pBdr>
          <w:top w:val="nil"/>
          <w:left w:val="nil"/>
          <w:bottom w:val="nil"/>
          <w:right w:val="nil"/>
          <w:between w:val="nil"/>
        </w:pBdr>
        <w:spacing w:after="160" w:line="259" w:lineRule="auto"/>
        <w:rPr>
          <w:rFonts w:ascii="Verdana" w:eastAsia="Verdana" w:hAnsi="Verdana" w:cs="Verdana"/>
          <w:color w:val="000000"/>
        </w:rPr>
      </w:pPr>
      <w:r w:rsidRPr="00C94A19">
        <w:rPr>
          <w:rFonts w:ascii="Verdana" w:eastAsia="Verdana" w:hAnsi="Verdana" w:cs="Verdana"/>
          <w:b/>
          <w:color w:val="000000"/>
        </w:rPr>
        <w:t>Reservation of Meeting Rooms and Study Rooms</w:t>
      </w:r>
    </w:p>
    <w:p w14:paraId="4F7697A7" w14:textId="77777777" w:rsidR="00EE450F" w:rsidRPr="00C94A19" w:rsidRDefault="00AD1DE2">
      <w:pPr>
        <w:pBdr>
          <w:top w:val="nil"/>
          <w:left w:val="nil"/>
          <w:bottom w:val="nil"/>
          <w:right w:val="nil"/>
          <w:between w:val="nil"/>
        </w:pBdr>
        <w:spacing w:after="160" w:line="259" w:lineRule="auto"/>
        <w:rPr>
          <w:rFonts w:ascii="Verdana" w:eastAsia="Verdana" w:hAnsi="Verdana" w:cs="Verdana"/>
          <w:color w:val="000000"/>
        </w:rPr>
      </w:pPr>
      <w:r w:rsidRPr="00C94A19">
        <w:rPr>
          <w:rFonts w:ascii="Verdana" w:eastAsia="Verdana" w:hAnsi="Verdana" w:cs="Verdana"/>
          <w:color w:val="000000"/>
        </w:rPr>
        <w:t>Library public spaces include the Cooper Rooms, the Blackfoot Boardroom, the Ellingson Room and study rooms on the 2</w:t>
      </w:r>
      <w:r w:rsidRPr="00C94A19">
        <w:rPr>
          <w:rFonts w:ascii="Verdana" w:eastAsia="Verdana" w:hAnsi="Verdana" w:cs="Verdana"/>
          <w:color w:val="000000"/>
          <w:vertAlign w:val="superscript"/>
        </w:rPr>
        <w:t>nd</w:t>
      </w:r>
      <w:r w:rsidRPr="00C94A19">
        <w:rPr>
          <w:rFonts w:ascii="Verdana" w:eastAsia="Verdana" w:hAnsi="Verdana" w:cs="Verdana"/>
          <w:color w:val="000000"/>
        </w:rPr>
        <w:t xml:space="preserve"> and 3</w:t>
      </w:r>
      <w:r w:rsidRPr="00C94A19">
        <w:rPr>
          <w:rFonts w:ascii="Verdana" w:eastAsia="Verdana" w:hAnsi="Verdana" w:cs="Verdana"/>
          <w:color w:val="000000"/>
          <w:vertAlign w:val="superscript"/>
        </w:rPr>
        <w:t>rd</w:t>
      </w:r>
      <w:r w:rsidRPr="00C94A19">
        <w:rPr>
          <w:rFonts w:ascii="Verdana" w:eastAsia="Verdana" w:hAnsi="Verdana" w:cs="Verdana"/>
          <w:color w:val="000000"/>
        </w:rPr>
        <w:t xml:space="preserve"> floor. Reservations can be made for all public spaces. Reservations are managed using the online reservation system. (See </w:t>
      </w:r>
      <w:hyperlink w:anchor="bookmark=id.44bvf6o">
        <w:r w:rsidRPr="00C94A19">
          <w:rPr>
            <w:rFonts w:ascii="Verdana" w:eastAsia="Verdana" w:hAnsi="Verdana" w:cs="Verdana"/>
            <w:color w:val="1155CC"/>
            <w:u w:val="single"/>
          </w:rPr>
          <w:t>Appendix H Reservation of Meeting Rooms and Study Rooms</w:t>
        </w:r>
      </w:hyperlink>
      <w:r w:rsidRPr="00C94A19">
        <w:rPr>
          <w:rFonts w:ascii="Verdana" w:eastAsia="Verdana" w:hAnsi="Verdana" w:cs="Verdana"/>
          <w:color w:val="000000"/>
        </w:rPr>
        <w:t>).</w:t>
      </w:r>
    </w:p>
    <w:p w14:paraId="13A4CFAA" w14:textId="77777777" w:rsidR="00EE450F" w:rsidRPr="00C94A19" w:rsidRDefault="00AD1DE2">
      <w:pPr>
        <w:pBdr>
          <w:top w:val="nil"/>
          <w:left w:val="nil"/>
          <w:bottom w:val="nil"/>
          <w:right w:val="nil"/>
          <w:between w:val="nil"/>
        </w:pBdr>
        <w:spacing w:after="160" w:line="259" w:lineRule="auto"/>
        <w:rPr>
          <w:rFonts w:ascii="Verdana" w:eastAsia="Verdana" w:hAnsi="Verdana" w:cs="Verdana"/>
          <w:color w:val="000000"/>
        </w:rPr>
      </w:pPr>
      <w:r w:rsidRPr="00C94A19">
        <w:rPr>
          <w:rFonts w:ascii="Verdana" w:eastAsia="Verdana" w:hAnsi="Verdana" w:cs="Verdana"/>
          <w:b/>
          <w:color w:val="000000"/>
        </w:rPr>
        <w:t>Food and Drink in Meeting Rooms</w:t>
      </w:r>
    </w:p>
    <w:p w14:paraId="34BF791C" w14:textId="77777777" w:rsidR="00EE450F" w:rsidRPr="00C94A19" w:rsidRDefault="00AD1DE2">
      <w:pPr>
        <w:pBdr>
          <w:top w:val="nil"/>
          <w:left w:val="nil"/>
          <w:bottom w:val="nil"/>
          <w:right w:val="nil"/>
          <w:between w:val="nil"/>
        </w:pBdr>
        <w:spacing w:after="160" w:line="259" w:lineRule="auto"/>
        <w:rPr>
          <w:rFonts w:ascii="Verdana" w:eastAsia="Verdana" w:hAnsi="Verdana" w:cs="Verdana"/>
          <w:color w:val="000000"/>
        </w:rPr>
      </w:pPr>
      <w:r w:rsidRPr="00C94A19">
        <w:rPr>
          <w:rFonts w:ascii="Verdana" w:eastAsia="Verdana" w:hAnsi="Verdana" w:cs="Verdana"/>
          <w:color w:val="000000"/>
        </w:rPr>
        <w:t>Personal food and drinks are permitted in meeting rooms</w:t>
      </w:r>
      <w:r w:rsidR="00317616" w:rsidRPr="00C94A19">
        <w:rPr>
          <w:rFonts w:ascii="Verdana" w:eastAsia="Verdana" w:hAnsi="Verdana" w:cs="Verdana"/>
          <w:color w:val="000000"/>
        </w:rPr>
        <w:t xml:space="preserve">. </w:t>
      </w:r>
      <w:proofErr w:type="gramStart"/>
      <w:r w:rsidRPr="00C94A19">
        <w:rPr>
          <w:rFonts w:ascii="Verdana" w:eastAsia="Verdana" w:hAnsi="Verdana" w:cs="Verdana"/>
          <w:color w:val="000000"/>
        </w:rPr>
        <w:t>User</w:t>
      </w:r>
      <w:proofErr w:type="gramEnd"/>
      <w:r w:rsidRPr="00C94A19">
        <w:rPr>
          <w:rFonts w:ascii="Verdana" w:eastAsia="Verdana" w:hAnsi="Verdana" w:cs="Verdana"/>
          <w:color w:val="000000"/>
        </w:rPr>
        <w:t xml:space="preserve"> must clean up any messes made. Lids must be used on any drinks.</w:t>
      </w:r>
    </w:p>
    <w:p w14:paraId="30960489" w14:textId="77777777" w:rsidR="00EE450F" w:rsidRPr="00C94A19" w:rsidRDefault="00AD1DE2">
      <w:pPr>
        <w:pBdr>
          <w:top w:val="nil"/>
          <w:left w:val="nil"/>
          <w:bottom w:val="nil"/>
          <w:right w:val="nil"/>
          <w:between w:val="nil"/>
        </w:pBdr>
        <w:spacing w:after="160" w:line="259" w:lineRule="auto"/>
        <w:rPr>
          <w:rFonts w:ascii="Verdana" w:eastAsia="Verdana" w:hAnsi="Verdana" w:cs="Verdana"/>
          <w:color w:val="000000"/>
        </w:rPr>
      </w:pPr>
      <w:r w:rsidRPr="00C94A19">
        <w:rPr>
          <w:rFonts w:ascii="Verdana" w:eastAsia="Verdana" w:hAnsi="Verdana" w:cs="Verdana"/>
          <w:b/>
          <w:color w:val="000000"/>
        </w:rPr>
        <w:lastRenderedPageBreak/>
        <w:t>Culinary Demonstration Kitchen</w:t>
      </w:r>
    </w:p>
    <w:p w14:paraId="0638BBB0" w14:textId="77777777" w:rsidR="00EE450F" w:rsidRPr="00C94A19" w:rsidRDefault="00AD1DE2">
      <w:pPr>
        <w:pBdr>
          <w:top w:val="nil"/>
          <w:left w:val="nil"/>
          <w:bottom w:val="nil"/>
          <w:right w:val="nil"/>
          <w:between w:val="nil"/>
        </w:pBdr>
        <w:spacing w:after="160" w:line="259" w:lineRule="auto"/>
        <w:rPr>
          <w:rFonts w:ascii="Verdana" w:eastAsia="Verdana" w:hAnsi="Verdana" w:cs="Verdana"/>
          <w:color w:val="000000"/>
        </w:rPr>
      </w:pPr>
      <w:r w:rsidRPr="00C94A19">
        <w:rPr>
          <w:rFonts w:ascii="Verdana" w:eastAsia="Verdana" w:hAnsi="Verdana" w:cs="Verdana"/>
          <w:color w:val="000000"/>
        </w:rPr>
        <w:t xml:space="preserve">The purpose of the culinary demonstration kitchen is to advance literacy through food and cooking in a community where local-sourced foods are important.  This space will elevate hands-on, project-based learning, while celebrating community.  </w:t>
      </w:r>
    </w:p>
    <w:p w14:paraId="49850017" w14:textId="77777777" w:rsidR="00EE450F" w:rsidRPr="00C94A19" w:rsidRDefault="00AD1DE2">
      <w:pPr>
        <w:pBdr>
          <w:top w:val="nil"/>
          <w:left w:val="nil"/>
          <w:bottom w:val="nil"/>
          <w:right w:val="nil"/>
          <w:between w:val="nil"/>
        </w:pBdr>
        <w:spacing w:after="160" w:line="259" w:lineRule="auto"/>
        <w:rPr>
          <w:rFonts w:ascii="Verdana" w:eastAsia="Verdana" w:hAnsi="Verdana" w:cs="Verdana"/>
          <w:color w:val="000000"/>
        </w:rPr>
      </w:pPr>
      <w:r w:rsidRPr="00C94A19">
        <w:rPr>
          <w:rFonts w:ascii="Verdana" w:eastAsia="Verdana" w:hAnsi="Verdana" w:cs="Verdana"/>
          <w:color w:val="000000"/>
        </w:rPr>
        <w:t xml:space="preserve">The importance of food safety and proper handwashing techniques is the most important way to prevent the spread of germs. Participants touching food or drinks will be asked to use proper techniques for food safety and hand washing. </w:t>
      </w:r>
      <w:proofErr w:type="spellStart"/>
      <w:r w:rsidRPr="00C94A19">
        <w:rPr>
          <w:rFonts w:ascii="Verdana" w:eastAsia="Verdana" w:hAnsi="Verdana" w:cs="Verdana"/>
          <w:color w:val="000000"/>
        </w:rPr>
        <w:t>ServSafe</w:t>
      </w:r>
      <w:proofErr w:type="spellEnd"/>
      <w:r w:rsidRPr="00C94A19">
        <w:rPr>
          <w:rFonts w:ascii="Verdana" w:eastAsia="Verdana" w:hAnsi="Verdana" w:cs="Verdana"/>
          <w:color w:val="000000"/>
        </w:rPr>
        <w:t xml:space="preserve"> certification is the standard. </w:t>
      </w:r>
    </w:p>
    <w:p w14:paraId="0E615231" w14:textId="77777777" w:rsidR="00EE450F" w:rsidRPr="00C94A19" w:rsidRDefault="00AD1DE2">
      <w:pPr>
        <w:pBdr>
          <w:top w:val="nil"/>
          <w:left w:val="nil"/>
          <w:bottom w:val="nil"/>
          <w:right w:val="nil"/>
          <w:between w:val="nil"/>
        </w:pBdr>
        <w:spacing w:after="160" w:line="259" w:lineRule="auto"/>
        <w:rPr>
          <w:rFonts w:ascii="Verdana" w:eastAsia="Verdana" w:hAnsi="Verdana" w:cs="Verdana"/>
          <w:color w:val="000000"/>
        </w:rPr>
      </w:pPr>
      <w:r w:rsidRPr="00C94A19">
        <w:rPr>
          <w:rFonts w:ascii="Verdana" w:eastAsia="Verdana" w:hAnsi="Verdana" w:cs="Verdana"/>
          <w:color w:val="000000"/>
          <w:u w:val="single"/>
        </w:rPr>
        <w:t>Food allergies</w:t>
      </w:r>
      <w:r w:rsidRPr="00C94A19">
        <w:rPr>
          <w:rFonts w:ascii="Verdana" w:eastAsia="Verdana" w:hAnsi="Verdana" w:cs="Verdana"/>
          <w:color w:val="000000"/>
        </w:rPr>
        <w:t xml:space="preserve"> are avoided whenever possible.  Participants will be asked about food allergies before classes and those with life-threatening food allergies will be asked to bring an Epinephrine Auto-Injector in case they need it.  </w:t>
      </w:r>
    </w:p>
    <w:p w14:paraId="469AE17D" w14:textId="77777777" w:rsidR="00EE450F" w:rsidRPr="00C94A19" w:rsidRDefault="00AD1DE2">
      <w:pPr>
        <w:pBdr>
          <w:top w:val="nil"/>
          <w:left w:val="nil"/>
          <w:bottom w:val="nil"/>
          <w:right w:val="nil"/>
          <w:between w:val="nil"/>
        </w:pBdr>
        <w:spacing w:after="160" w:line="259" w:lineRule="auto"/>
        <w:rPr>
          <w:rFonts w:ascii="Verdana" w:eastAsia="Verdana" w:hAnsi="Verdana" w:cs="Verdana"/>
          <w:color w:val="000000"/>
        </w:rPr>
      </w:pPr>
      <w:r w:rsidRPr="00C94A19">
        <w:rPr>
          <w:rFonts w:ascii="Verdana" w:eastAsia="Verdana" w:hAnsi="Verdana" w:cs="Verdana"/>
          <w:color w:val="000000"/>
        </w:rPr>
        <w:t xml:space="preserve">Classes are open to everyone.  A wide range of topics will be offered using many techniques and equipment. Programs are always free.  Occasionally, an author or presenter may have their items for sale; no participant is required to purchase the items. </w:t>
      </w:r>
    </w:p>
    <w:p w14:paraId="3EC96163"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Some presentations may require registration through Eventbrite.   </w:t>
      </w:r>
    </w:p>
    <w:p w14:paraId="4EA9D8CC" w14:textId="77777777" w:rsidR="00EE450F" w:rsidRPr="00C94A19" w:rsidRDefault="00AD1DE2">
      <w:pPr>
        <w:pBdr>
          <w:top w:val="nil"/>
          <w:left w:val="nil"/>
          <w:bottom w:val="nil"/>
          <w:right w:val="nil"/>
          <w:between w:val="nil"/>
        </w:pBdr>
        <w:rPr>
          <w:rFonts w:ascii="Verdana" w:eastAsia="Verdana" w:hAnsi="Verdana" w:cs="Verdana"/>
          <w:i/>
          <w:color w:val="000000"/>
        </w:rPr>
      </w:pPr>
      <w:r w:rsidRPr="00C94A19">
        <w:rPr>
          <w:rFonts w:ascii="Verdana" w:eastAsia="Verdana" w:hAnsi="Verdana" w:cs="Verdana"/>
          <w:i/>
          <w:color w:val="000000"/>
        </w:rPr>
        <w:t xml:space="preserve">(Revised 2010, 4/2020) </w:t>
      </w:r>
    </w:p>
    <w:p w14:paraId="64EEEF09" w14:textId="77777777" w:rsidR="00EE450F" w:rsidRPr="00C94A19" w:rsidRDefault="00EE450F">
      <w:pPr>
        <w:pBdr>
          <w:top w:val="nil"/>
          <w:left w:val="nil"/>
          <w:bottom w:val="nil"/>
          <w:right w:val="nil"/>
          <w:between w:val="nil"/>
        </w:pBdr>
        <w:rPr>
          <w:rFonts w:ascii="Verdana" w:eastAsia="Verdana" w:hAnsi="Verdana" w:cs="Verdana"/>
          <w:i/>
        </w:rPr>
      </w:pPr>
    </w:p>
    <w:p w14:paraId="3D551FCF" w14:textId="77777777" w:rsidR="00EE450F" w:rsidRPr="00C94A19" w:rsidRDefault="00000000">
      <w:pPr>
        <w:rPr>
          <w:rFonts w:ascii="Verdana" w:eastAsia="Verdana" w:hAnsi="Verdana" w:cs="Verdana"/>
          <w:i/>
        </w:rPr>
      </w:pPr>
      <w:sdt>
        <w:sdtPr>
          <w:tag w:val="goog_rdk_29"/>
          <w:id w:val="2135909752"/>
        </w:sdtPr>
        <w:sdtContent/>
      </w:sdt>
      <w:r w:rsidR="00AD1DE2" w:rsidRPr="00C94A19">
        <w:rPr>
          <w:rFonts w:ascii="Verdana" w:eastAsia="Verdana" w:hAnsi="Verdana" w:cs="Verdana"/>
        </w:rPr>
        <w:t>The kitchen is not available for personal use by the public.</w:t>
      </w:r>
    </w:p>
    <w:p w14:paraId="657D3CCB" w14:textId="77777777" w:rsidR="00AF754F" w:rsidRPr="00C94A19" w:rsidRDefault="00AF754F">
      <w:pPr>
        <w:pBdr>
          <w:top w:val="nil"/>
          <w:left w:val="nil"/>
          <w:bottom w:val="nil"/>
          <w:right w:val="nil"/>
          <w:between w:val="nil"/>
        </w:pBdr>
        <w:rPr>
          <w:rFonts w:ascii="Verdana" w:eastAsia="Verdana" w:hAnsi="Verdana" w:cs="Verdana"/>
          <w:color w:val="000000"/>
        </w:rPr>
      </w:pPr>
    </w:p>
    <w:p w14:paraId="1E54E55C"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b/>
          <w:color w:val="000000"/>
        </w:rPr>
        <w:t>Parking Lot</w:t>
      </w:r>
    </w:p>
    <w:p w14:paraId="39EFAFB2" w14:textId="77777777" w:rsidR="00EE450F" w:rsidRPr="00C94A19" w:rsidRDefault="00EE450F">
      <w:pPr>
        <w:pBdr>
          <w:top w:val="nil"/>
          <w:left w:val="nil"/>
          <w:bottom w:val="nil"/>
          <w:right w:val="nil"/>
          <w:between w:val="nil"/>
        </w:pBdr>
        <w:rPr>
          <w:rFonts w:ascii="Verdana" w:eastAsia="Verdana" w:hAnsi="Verdana" w:cs="Verdana"/>
          <w:color w:val="000000"/>
        </w:rPr>
      </w:pPr>
    </w:p>
    <w:p w14:paraId="3B341F20" w14:textId="77777777" w:rsidR="00EE450F" w:rsidRPr="00C94A19" w:rsidRDefault="00AD1DE2">
      <w:pPr>
        <w:pBdr>
          <w:top w:val="nil"/>
          <w:left w:val="nil"/>
          <w:bottom w:val="nil"/>
          <w:right w:val="nil"/>
          <w:between w:val="nil"/>
        </w:pBdr>
        <w:rPr>
          <w:rFonts w:ascii="Verdana" w:eastAsia="Verdana" w:hAnsi="Verdana" w:cs="Verdana"/>
        </w:rPr>
      </w:pPr>
      <w:r w:rsidRPr="00C94A19">
        <w:rPr>
          <w:rFonts w:ascii="Verdana" w:eastAsia="Verdana" w:hAnsi="Verdana" w:cs="Verdana"/>
          <w:color w:val="000000"/>
        </w:rPr>
        <w:t xml:space="preserve">The library provides free parking in the lot for users for two hours. The Missoula Parking Commission patrols the lot and is authorized to ticket violators. Overnight parking is </w:t>
      </w:r>
      <w:proofErr w:type="gramStart"/>
      <w:r w:rsidRPr="00C94A19">
        <w:rPr>
          <w:rFonts w:ascii="Verdana" w:eastAsia="Verdana" w:hAnsi="Verdana" w:cs="Verdana"/>
          <w:color w:val="000000"/>
        </w:rPr>
        <w:t>prohibited</w:t>
      </w:r>
      <w:proofErr w:type="gramEnd"/>
      <w:r w:rsidRPr="00C94A19">
        <w:rPr>
          <w:rFonts w:ascii="Verdana" w:eastAsia="Verdana" w:hAnsi="Verdana" w:cs="Verdana"/>
          <w:color w:val="000000"/>
        </w:rPr>
        <w:t xml:space="preserve"> and vehicles will be subject to towing.  </w:t>
      </w:r>
      <w:r w:rsidRPr="00C94A19">
        <w:rPr>
          <w:rFonts w:ascii="Verdana" w:eastAsia="Verdana" w:hAnsi="Verdana" w:cs="Verdana"/>
        </w:rPr>
        <w:t>Public vehicles left overnight in the parking garage will be accessible when the garage gates are next opened as part of daily operations.</w:t>
      </w:r>
    </w:p>
    <w:p w14:paraId="599AD1D6"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i/>
          <w:color w:val="000000"/>
        </w:rPr>
        <w:t>Approved 1/27/1988, revised 4/2020</w:t>
      </w:r>
    </w:p>
    <w:p w14:paraId="2370D5F6" w14:textId="77777777" w:rsidR="00EE450F" w:rsidRPr="00C94A19" w:rsidRDefault="00EE450F">
      <w:pPr>
        <w:pBdr>
          <w:top w:val="nil"/>
          <w:left w:val="nil"/>
          <w:bottom w:val="nil"/>
          <w:right w:val="nil"/>
          <w:between w:val="nil"/>
        </w:pBdr>
        <w:rPr>
          <w:rFonts w:ascii="Verdana" w:eastAsia="Verdana" w:hAnsi="Verdana" w:cs="Verdana"/>
          <w:color w:val="000000"/>
        </w:rPr>
      </w:pPr>
    </w:p>
    <w:p w14:paraId="3ACD0254"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b/>
          <w:color w:val="000000"/>
        </w:rPr>
        <w:t>Smoking</w:t>
      </w:r>
      <w:r w:rsidRPr="00C94A19">
        <w:rPr>
          <w:rFonts w:ascii="Verdana" w:eastAsia="Verdana" w:hAnsi="Verdana" w:cs="Verdana"/>
          <w:color w:val="000000"/>
        </w:rPr>
        <w:t xml:space="preserve"> </w:t>
      </w:r>
    </w:p>
    <w:p w14:paraId="65DF20B0" w14:textId="77777777" w:rsidR="00EE450F" w:rsidRPr="00C94A19" w:rsidRDefault="00EE450F">
      <w:pPr>
        <w:pBdr>
          <w:top w:val="nil"/>
          <w:left w:val="nil"/>
          <w:bottom w:val="nil"/>
          <w:right w:val="nil"/>
          <w:between w:val="nil"/>
        </w:pBdr>
        <w:rPr>
          <w:rFonts w:ascii="Verdana" w:eastAsia="Verdana" w:hAnsi="Verdana" w:cs="Verdana"/>
          <w:color w:val="000000"/>
        </w:rPr>
      </w:pPr>
    </w:p>
    <w:p w14:paraId="3BF5E76A"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Smoking is not permitted within 25 feet of the library building. (Across the street on all sides of the building).      </w:t>
      </w:r>
    </w:p>
    <w:p w14:paraId="63BBA16D" w14:textId="77777777" w:rsidR="00EE450F" w:rsidRPr="00C94A19" w:rsidRDefault="00EE450F">
      <w:pPr>
        <w:pBdr>
          <w:top w:val="nil"/>
          <w:left w:val="nil"/>
          <w:bottom w:val="nil"/>
          <w:right w:val="nil"/>
          <w:between w:val="nil"/>
        </w:pBdr>
        <w:rPr>
          <w:rFonts w:ascii="Verdana" w:eastAsia="Verdana" w:hAnsi="Verdana" w:cs="Verdana"/>
          <w:color w:val="000000"/>
        </w:rPr>
      </w:pPr>
      <w:bookmarkStart w:id="96" w:name="_heading=h.upglbi" w:colFirst="0" w:colLast="0"/>
      <w:bookmarkEnd w:id="96"/>
    </w:p>
    <w:p w14:paraId="302CBD39" w14:textId="77777777" w:rsidR="00EE450F" w:rsidRPr="00C94A19" w:rsidRDefault="00AD1DE2">
      <w:pPr>
        <w:pStyle w:val="Heading2"/>
        <w:keepLines w:val="0"/>
        <w:spacing w:before="0" w:after="0" w:line="240" w:lineRule="auto"/>
        <w:rPr>
          <w:rFonts w:ascii="Verdana" w:eastAsia="Verdana" w:hAnsi="Verdana" w:cs="Verdana"/>
          <w:b/>
          <w:sz w:val="24"/>
          <w:szCs w:val="24"/>
        </w:rPr>
      </w:pPr>
      <w:bookmarkStart w:id="97" w:name="_Toc180678373"/>
      <w:r w:rsidRPr="00C94A19">
        <w:rPr>
          <w:rFonts w:ascii="Verdana" w:eastAsia="Verdana" w:hAnsi="Verdana" w:cs="Verdana"/>
          <w:b/>
          <w:sz w:val="24"/>
          <w:szCs w:val="24"/>
        </w:rPr>
        <w:t>Equipment Loan</w:t>
      </w:r>
      <w:bookmarkEnd w:id="97"/>
    </w:p>
    <w:p w14:paraId="3F63F964"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 </w:t>
      </w:r>
    </w:p>
    <w:p w14:paraId="79634851"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Audio-visual, other equipment and furnishings may be used by the public within the confines of the building free of charge.  </w:t>
      </w:r>
    </w:p>
    <w:p w14:paraId="70DA4734" w14:textId="77777777" w:rsidR="00EE450F" w:rsidRPr="00C94A19" w:rsidRDefault="00EE450F">
      <w:pPr>
        <w:pBdr>
          <w:top w:val="nil"/>
          <w:left w:val="nil"/>
          <w:bottom w:val="nil"/>
          <w:right w:val="nil"/>
          <w:between w:val="nil"/>
        </w:pBdr>
        <w:rPr>
          <w:rFonts w:ascii="Verdana" w:eastAsia="Verdana" w:hAnsi="Verdana" w:cs="Verdana"/>
          <w:color w:val="000000"/>
        </w:rPr>
      </w:pPr>
    </w:p>
    <w:p w14:paraId="00EA98CB"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Printing costs are set by the library board.  </w:t>
      </w:r>
    </w:p>
    <w:p w14:paraId="42F463CF" w14:textId="77777777" w:rsidR="00EE450F" w:rsidRPr="00C94A19" w:rsidRDefault="00EE450F">
      <w:pPr>
        <w:pBdr>
          <w:top w:val="nil"/>
          <w:left w:val="nil"/>
          <w:bottom w:val="nil"/>
          <w:right w:val="nil"/>
          <w:between w:val="nil"/>
        </w:pBdr>
        <w:rPr>
          <w:rFonts w:ascii="Verdana" w:eastAsia="Verdana" w:hAnsi="Verdana" w:cs="Verdana"/>
          <w:color w:val="000000"/>
        </w:rPr>
      </w:pPr>
    </w:p>
    <w:p w14:paraId="34A5E1A8"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Borrowers of any MPL equipment or furnishings assume complete responsibility for repair or replacement due to loss, damage, or theft.</w:t>
      </w:r>
    </w:p>
    <w:bookmarkStart w:id="98" w:name="_heading=h.1tuee74" w:colFirst="0" w:colLast="0"/>
    <w:bookmarkStart w:id="99" w:name="_Toc180678374"/>
    <w:bookmarkEnd w:id="98"/>
    <w:p w14:paraId="44DEE5FE" w14:textId="1993A439" w:rsidR="00EE450F" w:rsidRPr="00C94A19" w:rsidRDefault="00000000">
      <w:pPr>
        <w:pStyle w:val="Heading2"/>
        <w:rPr>
          <w:rFonts w:ascii="Verdana" w:eastAsia="Verdana" w:hAnsi="Verdana" w:cs="Verdana"/>
          <w:b/>
          <w:sz w:val="24"/>
          <w:szCs w:val="24"/>
        </w:rPr>
      </w:pPr>
      <w:sdt>
        <w:sdtPr>
          <w:rPr>
            <w:sz w:val="24"/>
            <w:szCs w:val="24"/>
          </w:rPr>
          <w:tag w:val="goog_rdk_30"/>
          <w:id w:val="1172767433"/>
        </w:sdtPr>
        <w:sdtContent/>
      </w:sdt>
      <w:r w:rsidR="00AD1DE2" w:rsidRPr="00C94A19">
        <w:rPr>
          <w:rFonts w:ascii="Verdana" w:eastAsia="Verdana" w:hAnsi="Verdana" w:cs="Verdana"/>
          <w:b/>
          <w:sz w:val="24"/>
          <w:szCs w:val="24"/>
        </w:rPr>
        <w:t>Community Exhibit Space Policy</w:t>
      </w:r>
      <w:bookmarkEnd w:id="99"/>
    </w:p>
    <w:p w14:paraId="362A127F" w14:textId="6EA3B640" w:rsidR="00EE450F" w:rsidRPr="00C94A19" w:rsidRDefault="00AD1DE2">
      <w:pPr>
        <w:pBdr>
          <w:top w:val="nil"/>
          <w:left w:val="nil"/>
          <w:bottom w:val="nil"/>
          <w:right w:val="nil"/>
          <w:between w:val="nil"/>
        </w:pBdr>
        <w:rPr>
          <w:rFonts w:ascii="Verdana" w:eastAsia="Verdana" w:hAnsi="Verdana" w:cs="Verdana"/>
        </w:rPr>
      </w:pPr>
      <w:r w:rsidRPr="00C94A19">
        <w:rPr>
          <w:rFonts w:ascii="Verdana" w:eastAsia="Verdana" w:hAnsi="Verdana" w:cs="Verdana"/>
          <w:b/>
        </w:rPr>
        <w:t xml:space="preserve">Purpose </w:t>
      </w:r>
      <w:r w:rsidRPr="00C94A19">
        <w:rPr>
          <w:rFonts w:ascii="Verdana" w:eastAsia="Verdana" w:hAnsi="Verdana" w:cs="Verdana"/>
        </w:rPr>
        <w:t xml:space="preserve">– The Missoula Public Library display spaces are provided to support library-sponsored programs and as a service for community exhibits/displays in line with the library’s mission, vision, and values. MPL display space allows groups to publicize activities, history, and current projects. Content of non-library exhibits is not endorsed by the library and is the sole responsibility of the sponsoring organization. Exhibit and display space is made available as a service to the public and the use of these spaces </w:t>
      </w:r>
      <w:proofErr w:type="gramStart"/>
      <w:r w:rsidRPr="00C94A19">
        <w:rPr>
          <w:rFonts w:ascii="Verdana" w:eastAsia="Verdana" w:hAnsi="Verdana" w:cs="Verdana"/>
        </w:rPr>
        <w:t>are</w:t>
      </w:r>
      <w:proofErr w:type="gramEnd"/>
      <w:r w:rsidRPr="00C94A19">
        <w:rPr>
          <w:rFonts w:ascii="Verdana" w:eastAsia="Verdana" w:hAnsi="Verdana" w:cs="Verdana"/>
        </w:rPr>
        <w:t xml:space="preserve"> not necessarily reflective of the library’s viewpoint.</w:t>
      </w:r>
      <w:r w:rsidRPr="00C94A19">
        <w:rPr>
          <w:rFonts w:ascii="Verdana" w:eastAsia="Verdana" w:hAnsi="Verdana" w:cs="Verdana"/>
        </w:rPr>
        <w:tab/>
      </w:r>
    </w:p>
    <w:p w14:paraId="07146815" w14:textId="77777777" w:rsidR="00EE450F" w:rsidRPr="00C94A19" w:rsidRDefault="00AD1DE2">
      <w:pPr>
        <w:pBdr>
          <w:top w:val="nil"/>
          <w:left w:val="nil"/>
          <w:bottom w:val="nil"/>
          <w:right w:val="nil"/>
          <w:between w:val="nil"/>
        </w:pBdr>
        <w:rPr>
          <w:rFonts w:ascii="Verdana" w:eastAsia="Verdana" w:hAnsi="Verdana" w:cs="Verdana"/>
        </w:rPr>
      </w:pPr>
      <w:r w:rsidRPr="00C94A19">
        <w:rPr>
          <w:rFonts w:ascii="Verdana" w:eastAsia="Verdana" w:hAnsi="Verdana" w:cs="Verdana"/>
        </w:rPr>
        <w:t xml:space="preserve">Eligible Exhibitors – Eligible exhibitors may include government, school, and non-profit organizations such as community, youth, and arts groups whose aims are educational, cultural, informational, and lawful. Exhibits/displays may not contain commercial components or concern political parties, political candidates, or ballot issues. </w:t>
      </w:r>
    </w:p>
    <w:p w14:paraId="34E9AE38" w14:textId="77777777" w:rsidR="00EE450F" w:rsidRPr="00C94A19" w:rsidRDefault="00EE450F">
      <w:pPr>
        <w:pBdr>
          <w:top w:val="nil"/>
          <w:left w:val="nil"/>
          <w:bottom w:val="nil"/>
          <w:right w:val="nil"/>
          <w:between w:val="nil"/>
        </w:pBdr>
        <w:rPr>
          <w:rFonts w:ascii="Verdana" w:eastAsia="Verdana" w:hAnsi="Verdana" w:cs="Verdana"/>
        </w:rPr>
      </w:pPr>
    </w:p>
    <w:p w14:paraId="03CD63DA" w14:textId="77777777" w:rsidR="00EE450F" w:rsidRPr="00C94A19" w:rsidRDefault="00AD1DE2">
      <w:pPr>
        <w:pBdr>
          <w:top w:val="nil"/>
          <w:left w:val="nil"/>
          <w:bottom w:val="nil"/>
          <w:right w:val="nil"/>
          <w:between w:val="nil"/>
        </w:pBdr>
        <w:rPr>
          <w:rFonts w:ascii="Verdana" w:eastAsia="Verdana" w:hAnsi="Verdana" w:cs="Verdana"/>
        </w:rPr>
      </w:pPr>
      <w:r w:rsidRPr="00C94A19">
        <w:rPr>
          <w:rFonts w:ascii="Verdana" w:eastAsia="Verdana" w:hAnsi="Verdana" w:cs="Verdana"/>
          <w:b/>
        </w:rPr>
        <w:t xml:space="preserve">Requesting and scheduling </w:t>
      </w:r>
      <w:r w:rsidRPr="00C94A19">
        <w:rPr>
          <w:rFonts w:ascii="Verdana" w:eastAsia="Verdana" w:hAnsi="Verdana" w:cs="Verdana"/>
        </w:rPr>
        <w:t xml:space="preserve">– Exhibit/display space may be requested by submitting an </w:t>
      </w:r>
      <w:sdt>
        <w:sdtPr>
          <w:tag w:val="goog_rdk_31"/>
          <w:id w:val="606387268"/>
        </w:sdtPr>
        <w:sdtContent/>
      </w:sdt>
      <w:r w:rsidRPr="00C94A19">
        <w:rPr>
          <w:rFonts w:ascii="Verdana" w:eastAsia="Verdana" w:hAnsi="Verdana" w:cs="Verdana"/>
        </w:rPr>
        <w:t>application to the library at least two weeks but no more than three months before the display period. Exhibits/displays are typically scheduled for one month unless allowed by the director.</w:t>
      </w:r>
    </w:p>
    <w:p w14:paraId="797C5CF0" w14:textId="77777777" w:rsidR="00EE450F" w:rsidRPr="00C94A19" w:rsidRDefault="00EE450F">
      <w:pPr>
        <w:pBdr>
          <w:top w:val="nil"/>
          <w:left w:val="nil"/>
          <w:bottom w:val="nil"/>
          <w:right w:val="nil"/>
          <w:between w:val="nil"/>
        </w:pBdr>
        <w:rPr>
          <w:rFonts w:ascii="Verdana" w:eastAsia="Verdana" w:hAnsi="Verdana" w:cs="Verdana"/>
        </w:rPr>
      </w:pPr>
    </w:p>
    <w:p w14:paraId="33064C9D" w14:textId="77777777" w:rsidR="00EE450F" w:rsidRPr="00C94A19" w:rsidRDefault="00AD1DE2">
      <w:pPr>
        <w:pBdr>
          <w:top w:val="nil"/>
          <w:left w:val="nil"/>
          <w:bottom w:val="nil"/>
          <w:right w:val="nil"/>
          <w:between w:val="nil"/>
        </w:pBdr>
        <w:rPr>
          <w:rFonts w:ascii="Verdana" w:eastAsia="Verdana" w:hAnsi="Verdana" w:cs="Verdana"/>
        </w:rPr>
      </w:pPr>
      <w:r w:rsidRPr="00C94A19">
        <w:rPr>
          <w:rFonts w:ascii="Verdana" w:eastAsia="Verdana" w:hAnsi="Verdana" w:cs="Verdana"/>
          <w:b/>
        </w:rPr>
        <w:t xml:space="preserve">Approval </w:t>
      </w:r>
      <w:r w:rsidRPr="00C94A19">
        <w:rPr>
          <w:rFonts w:ascii="Verdana" w:eastAsia="Verdana" w:hAnsi="Verdana" w:cs="Verdana"/>
        </w:rPr>
        <w:t xml:space="preserve">– All applications are reviewed by a librarian, who will consult with the applicant to answer any questions and discuss scheduling. Librarians forward applications to library management for final approval. </w:t>
      </w:r>
    </w:p>
    <w:p w14:paraId="13B5EC65" w14:textId="77777777" w:rsidR="00EE450F" w:rsidRPr="00C94A19" w:rsidRDefault="00EE450F">
      <w:pPr>
        <w:pBdr>
          <w:top w:val="nil"/>
          <w:left w:val="nil"/>
          <w:bottom w:val="nil"/>
          <w:right w:val="nil"/>
          <w:between w:val="nil"/>
        </w:pBdr>
        <w:rPr>
          <w:rFonts w:ascii="Verdana" w:eastAsia="Verdana" w:hAnsi="Verdana" w:cs="Verdana"/>
        </w:rPr>
      </w:pPr>
    </w:p>
    <w:p w14:paraId="453A8B80" w14:textId="77777777" w:rsidR="00EE450F" w:rsidRPr="00C94A19" w:rsidRDefault="00AD1DE2">
      <w:pPr>
        <w:pBdr>
          <w:top w:val="nil"/>
          <w:left w:val="nil"/>
          <w:bottom w:val="nil"/>
          <w:right w:val="nil"/>
          <w:between w:val="nil"/>
        </w:pBdr>
        <w:rPr>
          <w:rFonts w:ascii="Verdana" w:eastAsia="Verdana" w:hAnsi="Verdana" w:cs="Verdana"/>
        </w:rPr>
      </w:pPr>
      <w:r w:rsidRPr="00C94A19">
        <w:rPr>
          <w:rFonts w:ascii="Verdana" w:eastAsia="Verdana" w:hAnsi="Verdana" w:cs="Verdana"/>
          <w:b/>
        </w:rPr>
        <w:t>Installation and Removal</w:t>
      </w:r>
      <w:r w:rsidRPr="00C94A19">
        <w:rPr>
          <w:rFonts w:ascii="Verdana" w:eastAsia="Verdana" w:hAnsi="Verdana" w:cs="Verdana"/>
        </w:rPr>
        <w:t xml:space="preserve"> – Exhibits/displays will be installed and removed by the members of the sponsoring organization. Exhibits can be installed on the first day of the reservation, during normal library hours. They must be removed by the last open day of the reservation, during normal library hours. Exhibits not removed in a timely manner may be removed by staff.</w:t>
      </w:r>
      <w:r w:rsidRPr="00C94A19">
        <w:rPr>
          <w:rFonts w:ascii="Verdana" w:eastAsia="Verdana" w:hAnsi="Verdana" w:cs="Verdana"/>
        </w:rPr>
        <w:tab/>
      </w:r>
    </w:p>
    <w:p w14:paraId="720678CD" w14:textId="77777777" w:rsidR="00EE450F" w:rsidRPr="00C94A19" w:rsidRDefault="00AD1DE2">
      <w:pPr>
        <w:pBdr>
          <w:top w:val="nil"/>
          <w:left w:val="nil"/>
          <w:bottom w:val="nil"/>
          <w:right w:val="nil"/>
          <w:between w:val="nil"/>
        </w:pBdr>
        <w:rPr>
          <w:rFonts w:ascii="Verdana" w:eastAsia="Verdana" w:hAnsi="Verdana" w:cs="Verdana"/>
        </w:rPr>
      </w:pPr>
      <w:r w:rsidRPr="00C94A19">
        <w:rPr>
          <w:rFonts w:ascii="Verdana" w:eastAsia="Verdana" w:hAnsi="Verdana" w:cs="Verdana"/>
        </w:rPr>
        <w:tab/>
      </w:r>
      <w:r w:rsidRPr="00C94A19">
        <w:rPr>
          <w:rFonts w:ascii="Verdana" w:eastAsia="Verdana" w:hAnsi="Verdana" w:cs="Verdana"/>
        </w:rPr>
        <w:tab/>
      </w:r>
    </w:p>
    <w:p w14:paraId="7D553F5D" w14:textId="77777777" w:rsidR="00EE450F" w:rsidRPr="00C94A19" w:rsidRDefault="00AD1DE2">
      <w:pPr>
        <w:pBdr>
          <w:top w:val="nil"/>
          <w:left w:val="nil"/>
          <w:bottom w:val="nil"/>
          <w:right w:val="nil"/>
          <w:between w:val="nil"/>
        </w:pBdr>
        <w:rPr>
          <w:rFonts w:ascii="Verdana" w:eastAsia="Verdana" w:hAnsi="Verdana" w:cs="Verdana"/>
        </w:rPr>
      </w:pPr>
      <w:r w:rsidRPr="00C94A19">
        <w:rPr>
          <w:rFonts w:ascii="Verdana" w:eastAsia="Verdana" w:hAnsi="Verdana" w:cs="Verdana"/>
          <w:b/>
        </w:rPr>
        <w:t xml:space="preserve">Sales </w:t>
      </w:r>
      <w:r w:rsidRPr="00C94A19">
        <w:rPr>
          <w:rFonts w:ascii="Verdana" w:eastAsia="Verdana" w:hAnsi="Verdana" w:cs="Verdana"/>
        </w:rPr>
        <w:t xml:space="preserve">– Exhibit/display items may not be priced for sale or sold while on display at the library. </w:t>
      </w:r>
    </w:p>
    <w:p w14:paraId="4A6CCC65" w14:textId="77777777" w:rsidR="00EE450F" w:rsidRPr="00C94A19" w:rsidRDefault="00EE450F">
      <w:pPr>
        <w:pBdr>
          <w:top w:val="nil"/>
          <w:left w:val="nil"/>
          <w:bottom w:val="nil"/>
          <w:right w:val="nil"/>
          <w:between w:val="nil"/>
        </w:pBdr>
        <w:rPr>
          <w:rFonts w:ascii="Verdana" w:eastAsia="Verdana" w:hAnsi="Verdana" w:cs="Verdana"/>
        </w:rPr>
      </w:pPr>
    </w:p>
    <w:p w14:paraId="4AEA110A" w14:textId="77777777" w:rsidR="00EE450F" w:rsidRPr="00C94A19" w:rsidRDefault="00AD1DE2">
      <w:pPr>
        <w:pBdr>
          <w:top w:val="nil"/>
          <w:left w:val="nil"/>
          <w:bottom w:val="nil"/>
          <w:right w:val="nil"/>
          <w:between w:val="nil"/>
        </w:pBdr>
        <w:rPr>
          <w:rFonts w:ascii="Verdana" w:eastAsia="Verdana" w:hAnsi="Verdana" w:cs="Verdana"/>
        </w:rPr>
      </w:pPr>
      <w:r w:rsidRPr="00C94A19">
        <w:rPr>
          <w:rFonts w:ascii="Verdana" w:eastAsia="Verdana" w:hAnsi="Verdana" w:cs="Verdana"/>
          <w:b/>
        </w:rPr>
        <w:t xml:space="preserve">Publicity </w:t>
      </w:r>
      <w:r w:rsidRPr="00C94A19">
        <w:rPr>
          <w:rFonts w:ascii="Verdana" w:eastAsia="Verdana" w:hAnsi="Verdana" w:cs="Verdana"/>
        </w:rPr>
        <w:t>– All publicity is the responsibility of the sponsoring organization.</w:t>
      </w:r>
      <w:r w:rsidRPr="00C94A19">
        <w:rPr>
          <w:rFonts w:ascii="Verdana" w:eastAsia="Verdana" w:hAnsi="Verdana" w:cs="Verdana"/>
        </w:rPr>
        <w:tab/>
      </w:r>
      <w:r w:rsidRPr="00C94A19">
        <w:rPr>
          <w:rFonts w:ascii="Verdana" w:eastAsia="Verdana" w:hAnsi="Verdana" w:cs="Verdana"/>
        </w:rPr>
        <w:tab/>
      </w:r>
      <w:r w:rsidRPr="00C94A19">
        <w:rPr>
          <w:rFonts w:ascii="Verdana" w:eastAsia="Verdana" w:hAnsi="Verdana" w:cs="Verdana"/>
        </w:rPr>
        <w:tab/>
      </w:r>
    </w:p>
    <w:p w14:paraId="109C7804" w14:textId="77777777" w:rsidR="00EE450F" w:rsidRPr="00C94A19" w:rsidRDefault="00AD1DE2">
      <w:pPr>
        <w:pBdr>
          <w:top w:val="nil"/>
          <w:left w:val="nil"/>
          <w:bottom w:val="nil"/>
          <w:right w:val="nil"/>
          <w:between w:val="nil"/>
        </w:pBdr>
        <w:rPr>
          <w:rFonts w:ascii="Verdana" w:eastAsia="Verdana" w:hAnsi="Verdana" w:cs="Verdana"/>
        </w:rPr>
      </w:pPr>
      <w:r w:rsidRPr="00C94A19">
        <w:rPr>
          <w:rFonts w:ascii="Verdana" w:eastAsia="Verdana" w:hAnsi="Verdana" w:cs="Verdana"/>
          <w:b/>
        </w:rPr>
        <w:t xml:space="preserve">Security </w:t>
      </w:r>
      <w:r w:rsidRPr="00C94A19">
        <w:rPr>
          <w:rFonts w:ascii="Verdana" w:eastAsia="Verdana" w:hAnsi="Verdana" w:cs="Verdana"/>
        </w:rPr>
        <w:t xml:space="preserve">– Library facilities are designed to be reasonably secure. Sponsoring organizations may staff their exhibits/displays, but the library </w:t>
      </w:r>
      <w:r w:rsidRPr="00C94A19">
        <w:rPr>
          <w:rFonts w:ascii="Verdana" w:eastAsia="Verdana" w:hAnsi="Verdana" w:cs="Verdana"/>
        </w:rPr>
        <w:lastRenderedPageBreak/>
        <w:t>will not provide personnel to guard installations. The library is not financially responsible for loss or damage to any exhibits/displays. Sponsoring organizations must assume responsibility for damage caused to MPL facilities by their exhibits/display should it occur.</w:t>
      </w:r>
      <w:r w:rsidRPr="00C94A19">
        <w:rPr>
          <w:rFonts w:ascii="Verdana" w:eastAsia="Verdana" w:hAnsi="Verdana" w:cs="Verdana"/>
        </w:rPr>
        <w:tab/>
      </w:r>
      <w:r w:rsidRPr="00C94A19">
        <w:rPr>
          <w:rFonts w:ascii="Verdana" w:eastAsia="Verdana" w:hAnsi="Verdana" w:cs="Verdana"/>
        </w:rPr>
        <w:tab/>
      </w:r>
    </w:p>
    <w:p w14:paraId="5DB4DA96" w14:textId="77777777" w:rsidR="00EE450F" w:rsidRPr="00C94A19" w:rsidRDefault="00EE450F">
      <w:pPr>
        <w:pBdr>
          <w:top w:val="nil"/>
          <w:left w:val="nil"/>
          <w:bottom w:val="nil"/>
          <w:right w:val="nil"/>
          <w:between w:val="nil"/>
        </w:pBdr>
        <w:rPr>
          <w:rFonts w:ascii="Verdana" w:eastAsia="Verdana" w:hAnsi="Verdana" w:cs="Verdana"/>
        </w:rPr>
      </w:pPr>
    </w:p>
    <w:p w14:paraId="7E32A1FA" w14:textId="77777777" w:rsidR="00EE450F" w:rsidRPr="00C94A19" w:rsidRDefault="00AD1DE2">
      <w:pPr>
        <w:pBdr>
          <w:top w:val="nil"/>
          <w:left w:val="nil"/>
          <w:bottom w:val="nil"/>
          <w:right w:val="nil"/>
          <w:between w:val="nil"/>
        </w:pBdr>
        <w:rPr>
          <w:rFonts w:ascii="Verdana" w:eastAsia="Verdana" w:hAnsi="Verdana" w:cs="Verdana"/>
        </w:rPr>
      </w:pPr>
      <w:r w:rsidRPr="00C94A19">
        <w:rPr>
          <w:rFonts w:ascii="Verdana" w:eastAsia="Verdana" w:hAnsi="Verdana" w:cs="Verdana"/>
          <w:b/>
        </w:rPr>
        <w:t xml:space="preserve">Insurance </w:t>
      </w:r>
      <w:r w:rsidRPr="00C94A19">
        <w:rPr>
          <w:rFonts w:ascii="Verdana" w:eastAsia="Verdana" w:hAnsi="Verdana" w:cs="Verdana"/>
        </w:rPr>
        <w:t xml:space="preserve">– Library insurance only covers property owned by the library. Sponsoring organizations who want their exhibits/displays insured must arrange for and pay for their own insurance coverage through a private insurance agent. </w:t>
      </w:r>
    </w:p>
    <w:p w14:paraId="777CECD4" w14:textId="77777777" w:rsidR="00EE450F" w:rsidRPr="00C94A19" w:rsidRDefault="00EE450F">
      <w:pPr>
        <w:pBdr>
          <w:top w:val="nil"/>
          <w:left w:val="nil"/>
          <w:bottom w:val="nil"/>
          <w:right w:val="nil"/>
          <w:between w:val="nil"/>
        </w:pBdr>
        <w:rPr>
          <w:rFonts w:ascii="Verdana" w:eastAsia="Verdana" w:hAnsi="Verdana" w:cs="Verdana"/>
        </w:rPr>
      </w:pPr>
    </w:p>
    <w:p w14:paraId="03074C28" w14:textId="77777777" w:rsidR="007C2D94" w:rsidRDefault="00AD1DE2">
      <w:pPr>
        <w:pBdr>
          <w:top w:val="nil"/>
          <w:left w:val="nil"/>
          <w:bottom w:val="nil"/>
          <w:right w:val="nil"/>
          <w:between w:val="nil"/>
        </w:pBdr>
        <w:rPr>
          <w:rFonts w:ascii="Verdana" w:eastAsia="Verdana" w:hAnsi="Verdana" w:cs="Verdana"/>
        </w:rPr>
      </w:pPr>
      <w:r w:rsidRPr="00C94A19">
        <w:rPr>
          <w:rFonts w:ascii="Verdana" w:eastAsia="Verdana" w:hAnsi="Verdana" w:cs="Verdana"/>
          <w:b/>
        </w:rPr>
        <w:t xml:space="preserve">Hours </w:t>
      </w:r>
      <w:r w:rsidRPr="00C94A19">
        <w:rPr>
          <w:rFonts w:ascii="Verdana" w:eastAsia="Verdana" w:hAnsi="Verdana" w:cs="Verdana"/>
        </w:rPr>
        <w:t>– The display spaces are only open during normal public building hours.</w:t>
      </w:r>
      <w:r w:rsidRPr="00C94A19">
        <w:rPr>
          <w:rFonts w:ascii="Verdana" w:eastAsia="Verdana" w:hAnsi="Verdana" w:cs="Verdana"/>
        </w:rPr>
        <w:tab/>
      </w:r>
    </w:p>
    <w:p w14:paraId="33C8CAB1" w14:textId="77777777" w:rsidR="007C2D94" w:rsidRDefault="007C2D94">
      <w:pPr>
        <w:pBdr>
          <w:top w:val="nil"/>
          <w:left w:val="nil"/>
          <w:bottom w:val="nil"/>
          <w:right w:val="nil"/>
          <w:between w:val="nil"/>
        </w:pBdr>
        <w:rPr>
          <w:rFonts w:ascii="Verdana" w:eastAsia="Verdana" w:hAnsi="Verdana" w:cs="Verdana"/>
          <w:i/>
          <w:iCs/>
        </w:rPr>
      </w:pPr>
    </w:p>
    <w:p w14:paraId="0E966858" w14:textId="46D9FCEC" w:rsidR="00EE450F" w:rsidRPr="007C2D94" w:rsidRDefault="00AD1DE2">
      <w:pPr>
        <w:pBdr>
          <w:top w:val="nil"/>
          <w:left w:val="nil"/>
          <w:bottom w:val="nil"/>
          <w:right w:val="nil"/>
          <w:between w:val="nil"/>
        </w:pBdr>
        <w:rPr>
          <w:rFonts w:ascii="Verdana" w:eastAsia="Verdana" w:hAnsi="Verdana" w:cs="Verdana"/>
          <w:i/>
          <w:iCs/>
          <w:color w:val="000000"/>
        </w:rPr>
      </w:pPr>
      <w:r w:rsidRPr="007C2D94">
        <w:rPr>
          <w:rFonts w:ascii="Verdana" w:eastAsia="Verdana" w:hAnsi="Verdana" w:cs="Verdana"/>
          <w:i/>
          <w:iCs/>
        </w:rPr>
        <w:t xml:space="preserve">Approved </w:t>
      </w:r>
      <w:proofErr w:type="gramStart"/>
      <w:r w:rsidRPr="007C2D94">
        <w:rPr>
          <w:rFonts w:ascii="Verdana" w:eastAsia="Verdana" w:hAnsi="Verdana" w:cs="Verdana"/>
          <w:i/>
          <w:iCs/>
        </w:rPr>
        <w:t>on:</w:t>
      </w:r>
      <w:proofErr w:type="gramEnd"/>
      <w:r w:rsidRPr="007C2D94">
        <w:rPr>
          <w:rFonts w:ascii="Verdana" w:eastAsia="Verdana" w:hAnsi="Verdana" w:cs="Verdana"/>
          <w:i/>
          <w:iCs/>
        </w:rPr>
        <w:t xml:space="preserve"> 12/2023</w:t>
      </w:r>
    </w:p>
    <w:bookmarkStart w:id="100" w:name="_Toc180678375"/>
    <w:p w14:paraId="3B2DBE07" w14:textId="77777777" w:rsidR="00EE450F" w:rsidRPr="00C94A19" w:rsidRDefault="00000000">
      <w:pPr>
        <w:pStyle w:val="Heading2"/>
        <w:rPr>
          <w:rFonts w:ascii="Verdana" w:eastAsia="Verdana" w:hAnsi="Verdana" w:cs="Verdana"/>
          <w:b/>
          <w:sz w:val="24"/>
          <w:szCs w:val="24"/>
        </w:rPr>
      </w:pPr>
      <w:sdt>
        <w:sdtPr>
          <w:rPr>
            <w:sz w:val="24"/>
            <w:szCs w:val="24"/>
          </w:rPr>
          <w:tag w:val="goog_rdk_32"/>
          <w:id w:val="1511408556"/>
        </w:sdtPr>
        <w:sdtContent/>
      </w:sdt>
      <w:r w:rsidR="00AD1DE2" w:rsidRPr="00C94A19">
        <w:rPr>
          <w:rFonts w:ascii="Verdana" w:eastAsia="Verdana" w:hAnsi="Verdana" w:cs="Verdana"/>
          <w:b/>
          <w:sz w:val="24"/>
          <w:szCs w:val="24"/>
        </w:rPr>
        <w:t>Request for Exhibit/Display Reconsideration Policy</w:t>
      </w:r>
      <w:bookmarkEnd w:id="100"/>
      <w:r w:rsidR="00AD1DE2" w:rsidRPr="00C94A19">
        <w:rPr>
          <w:rFonts w:ascii="Verdana" w:eastAsia="Verdana" w:hAnsi="Verdana" w:cs="Verdana"/>
          <w:b/>
          <w:sz w:val="24"/>
          <w:szCs w:val="24"/>
        </w:rPr>
        <w:t xml:space="preserve"> </w:t>
      </w:r>
    </w:p>
    <w:p w14:paraId="7C87E843" w14:textId="5CAD557F" w:rsidR="00EE450F" w:rsidRPr="00C94A19" w:rsidRDefault="00AD1DE2" w:rsidP="00AF754F">
      <w:pPr>
        <w:pBdr>
          <w:top w:val="nil"/>
          <w:left w:val="nil"/>
          <w:bottom w:val="nil"/>
          <w:right w:val="nil"/>
          <w:between w:val="nil"/>
        </w:pBdr>
        <w:rPr>
          <w:rFonts w:ascii="Verdana" w:eastAsia="Verdana" w:hAnsi="Verdana" w:cs="Verdana"/>
        </w:rPr>
      </w:pPr>
      <w:r w:rsidRPr="00C94A19">
        <w:rPr>
          <w:rFonts w:ascii="Verdana" w:eastAsia="Verdana" w:hAnsi="Verdana" w:cs="Verdana"/>
        </w:rPr>
        <w:t>The MPL will respond to any concern from users about displays or exhibits in the library. No exhibit or display shall be removed or restricted because of a complaint except in accordance with these procedures.</w:t>
      </w:r>
    </w:p>
    <w:p w14:paraId="04E6571E" w14:textId="77777777" w:rsidR="00EE450F" w:rsidRPr="00C94A19" w:rsidRDefault="00EE450F">
      <w:pPr>
        <w:pBdr>
          <w:top w:val="nil"/>
          <w:left w:val="nil"/>
          <w:bottom w:val="nil"/>
          <w:right w:val="nil"/>
          <w:between w:val="nil"/>
        </w:pBdr>
        <w:rPr>
          <w:rFonts w:ascii="Verdana" w:eastAsia="Verdana" w:hAnsi="Verdana" w:cs="Verdana"/>
        </w:rPr>
      </w:pPr>
    </w:p>
    <w:p w14:paraId="13A8C848"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rPr>
        <w:t>If the Library has been previously presented with a Request for Reconsideration of a specific exhibit/display and determines, according to policy, that the exhibit/display will remain, a request for reconsideration for the same exhibit/display shall not be reconsidered.</w:t>
      </w:r>
    </w:p>
    <w:p w14:paraId="4D183657" w14:textId="77777777" w:rsidR="00EE450F" w:rsidRPr="00C94A19" w:rsidRDefault="00AD1DE2" w:rsidP="00AF754F">
      <w:pPr>
        <w:pBdr>
          <w:top w:val="nil"/>
          <w:left w:val="nil"/>
          <w:bottom w:val="nil"/>
          <w:right w:val="nil"/>
          <w:between w:val="nil"/>
        </w:pBdr>
        <w:rPr>
          <w:rFonts w:ascii="Verdana" w:eastAsia="Verdana" w:hAnsi="Verdana" w:cs="Verdana"/>
        </w:rPr>
      </w:pPr>
      <w:r w:rsidRPr="00C94A19">
        <w:rPr>
          <w:rFonts w:ascii="Verdana" w:eastAsia="Verdana" w:hAnsi="Verdana" w:cs="Verdana"/>
        </w:rPr>
        <w:t>This procedure will be followed:</w:t>
      </w:r>
    </w:p>
    <w:p w14:paraId="76F0A723" w14:textId="77777777" w:rsidR="00AF754F" w:rsidRPr="00C94A19" w:rsidRDefault="00AF754F" w:rsidP="00AF754F">
      <w:pPr>
        <w:pBdr>
          <w:top w:val="nil"/>
          <w:left w:val="nil"/>
          <w:bottom w:val="nil"/>
          <w:right w:val="nil"/>
          <w:between w:val="nil"/>
        </w:pBdr>
        <w:rPr>
          <w:rFonts w:ascii="Verdana" w:eastAsia="Verdana" w:hAnsi="Verdana" w:cs="Verdana"/>
        </w:rPr>
      </w:pPr>
    </w:p>
    <w:p w14:paraId="44504749" w14:textId="77777777" w:rsidR="007C2D94" w:rsidRPr="007C2D94" w:rsidRDefault="00AD1DE2" w:rsidP="00AF754F">
      <w:pPr>
        <w:pStyle w:val="ListParagraph"/>
        <w:numPr>
          <w:ilvl w:val="0"/>
          <w:numId w:val="27"/>
        </w:numPr>
        <w:pBdr>
          <w:top w:val="nil"/>
          <w:left w:val="nil"/>
          <w:bottom w:val="nil"/>
          <w:right w:val="nil"/>
          <w:between w:val="nil"/>
        </w:pBdr>
        <w:rPr>
          <w:rFonts w:ascii="Verdana" w:eastAsia="Verdana" w:hAnsi="Verdana" w:cs="Verdana"/>
        </w:rPr>
      </w:pPr>
      <w:r w:rsidRPr="007C2D94">
        <w:rPr>
          <w:rFonts w:ascii="Verdana" w:eastAsia="Verdana" w:hAnsi="Verdana" w:cs="Verdana"/>
        </w:rPr>
        <w:t>If a user has concerns about an exhibit/display in the library, staff members will ask if they would like to file a request for reconsideration (See</w:t>
      </w:r>
      <w:hyperlink w:anchor="bookmark=id.2jh5peh">
        <w:r w:rsidRPr="007C2D94">
          <w:rPr>
            <w:rFonts w:ascii="Verdana" w:eastAsia="Verdana" w:hAnsi="Verdana" w:cs="Verdana"/>
          </w:rPr>
          <w:t xml:space="preserve"> Appendix S Request for Reconsideration of Library Exhibits/Displays</w:t>
        </w:r>
      </w:hyperlink>
      <w:r w:rsidRPr="007C2D94">
        <w:rPr>
          <w:rFonts w:ascii="Verdana" w:eastAsia="Verdana" w:hAnsi="Verdana" w:cs="Verdana"/>
        </w:rPr>
        <w:t xml:space="preserve">). Requests for reconsideration must be in writing on the approved form. Telephone calls, rumors, and conversations are not sufficient to initiate action. Staff will not engage in any informal discussions with the person requesting reconsideration. </w:t>
      </w:r>
    </w:p>
    <w:p w14:paraId="7EC6F0AF" w14:textId="1EE7F936" w:rsidR="00EE450F" w:rsidRPr="007C2D94" w:rsidRDefault="00AD1DE2" w:rsidP="00AF754F">
      <w:pPr>
        <w:pStyle w:val="ListParagraph"/>
        <w:numPr>
          <w:ilvl w:val="0"/>
          <w:numId w:val="27"/>
        </w:numPr>
        <w:pBdr>
          <w:top w:val="nil"/>
          <w:left w:val="nil"/>
          <w:bottom w:val="nil"/>
          <w:right w:val="nil"/>
          <w:between w:val="nil"/>
        </w:pBdr>
        <w:rPr>
          <w:rFonts w:ascii="Verdana" w:eastAsia="Verdana" w:hAnsi="Verdana" w:cs="Verdana"/>
        </w:rPr>
      </w:pPr>
      <w:r w:rsidRPr="007C2D94">
        <w:rPr>
          <w:rFonts w:ascii="Verdana" w:eastAsia="Verdana" w:hAnsi="Verdana" w:cs="Verdana"/>
        </w:rPr>
        <w:t xml:space="preserve">If so, staff will give them a reconsideration packet. Reconsideration packets will be available at the Montana Room desk and will contain the following items: </w:t>
      </w:r>
    </w:p>
    <w:p w14:paraId="310C64FB" w14:textId="77777777" w:rsidR="00EE450F" w:rsidRPr="00C94A19" w:rsidRDefault="00AD1DE2" w:rsidP="00AF754F">
      <w:pPr>
        <w:pStyle w:val="ListParagraph"/>
        <w:numPr>
          <w:ilvl w:val="1"/>
          <w:numId w:val="27"/>
        </w:numPr>
        <w:pBdr>
          <w:top w:val="nil"/>
          <w:left w:val="nil"/>
          <w:bottom w:val="nil"/>
          <w:right w:val="nil"/>
          <w:between w:val="nil"/>
        </w:pBdr>
        <w:rPr>
          <w:rFonts w:ascii="Verdana" w:eastAsia="Verdana" w:hAnsi="Verdana" w:cs="Verdana"/>
        </w:rPr>
      </w:pPr>
      <w:r w:rsidRPr="00C94A19">
        <w:rPr>
          <w:rFonts w:ascii="Verdana" w:eastAsia="Verdana" w:hAnsi="Verdana" w:cs="Verdana"/>
        </w:rPr>
        <w:t>The Request for Exhibit/Display Reconsideration Form</w:t>
      </w:r>
    </w:p>
    <w:p w14:paraId="438AD151" w14:textId="77777777" w:rsidR="00EE450F" w:rsidRPr="00C94A19" w:rsidRDefault="00AD1DE2" w:rsidP="00AF754F">
      <w:pPr>
        <w:pStyle w:val="ListParagraph"/>
        <w:numPr>
          <w:ilvl w:val="1"/>
          <w:numId w:val="27"/>
        </w:numPr>
        <w:pBdr>
          <w:top w:val="nil"/>
          <w:left w:val="nil"/>
          <w:bottom w:val="nil"/>
          <w:right w:val="nil"/>
          <w:between w:val="nil"/>
        </w:pBdr>
        <w:rPr>
          <w:rFonts w:ascii="Verdana" w:eastAsia="Verdana" w:hAnsi="Verdana" w:cs="Verdana"/>
        </w:rPr>
      </w:pPr>
      <w:r w:rsidRPr="00C94A19">
        <w:rPr>
          <w:rFonts w:ascii="Verdana" w:eastAsia="Verdana" w:hAnsi="Verdana" w:cs="Verdana"/>
        </w:rPr>
        <w:t xml:space="preserve">The Community Exhibit Space Policy OR the Library Exhibit Space Policy </w:t>
      </w:r>
    </w:p>
    <w:p w14:paraId="3F8CEBFD" w14:textId="77777777" w:rsidR="00EE450F" w:rsidRPr="00C94A19" w:rsidRDefault="00AD1DE2" w:rsidP="00AF754F">
      <w:pPr>
        <w:pStyle w:val="ListParagraph"/>
        <w:numPr>
          <w:ilvl w:val="1"/>
          <w:numId w:val="27"/>
        </w:numPr>
        <w:pBdr>
          <w:top w:val="nil"/>
          <w:left w:val="nil"/>
          <w:bottom w:val="nil"/>
          <w:right w:val="nil"/>
          <w:between w:val="nil"/>
        </w:pBdr>
        <w:rPr>
          <w:rFonts w:ascii="Verdana" w:eastAsia="Verdana" w:hAnsi="Verdana" w:cs="Verdana"/>
        </w:rPr>
      </w:pPr>
      <w:r w:rsidRPr="00C94A19">
        <w:rPr>
          <w:rFonts w:ascii="Verdana" w:eastAsia="Verdana" w:hAnsi="Verdana" w:cs="Verdana"/>
        </w:rPr>
        <w:t xml:space="preserve">The Request for Exhibit/Display Reconsideration Policy </w:t>
      </w:r>
    </w:p>
    <w:p w14:paraId="1C462167" w14:textId="77777777" w:rsidR="00EE450F" w:rsidRPr="00C94A19" w:rsidRDefault="00AD1DE2" w:rsidP="00AF754F">
      <w:pPr>
        <w:pStyle w:val="ListParagraph"/>
        <w:numPr>
          <w:ilvl w:val="1"/>
          <w:numId w:val="27"/>
        </w:numPr>
        <w:pBdr>
          <w:top w:val="nil"/>
          <w:left w:val="nil"/>
          <w:bottom w:val="nil"/>
          <w:right w:val="nil"/>
          <w:between w:val="nil"/>
        </w:pBdr>
        <w:rPr>
          <w:rFonts w:ascii="Verdana" w:eastAsia="Verdana" w:hAnsi="Verdana" w:cs="Verdana"/>
        </w:rPr>
      </w:pPr>
      <w:r w:rsidRPr="00C94A19">
        <w:rPr>
          <w:rFonts w:ascii="Verdana" w:eastAsia="Verdana" w:hAnsi="Verdana" w:cs="Verdana"/>
        </w:rPr>
        <w:t>The Library Bill of Rights</w:t>
      </w:r>
    </w:p>
    <w:p w14:paraId="497C33C0" w14:textId="77777777" w:rsidR="00EE450F" w:rsidRPr="00C94A19" w:rsidRDefault="00AD1DE2" w:rsidP="00AF754F">
      <w:pPr>
        <w:pStyle w:val="ListParagraph"/>
        <w:numPr>
          <w:ilvl w:val="1"/>
          <w:numId w:val="27"/>
        </w:numPr>
        <w:pBdr>
          <w:top w:val="nil"/>
          <w:left w:val="nil"/>
          <w:bottom w:val="nil"/>
          <w:right w:val="nil"/>
          <w:between w:val="nil"/>
        </w:pBdr>
        <w:rPr>
          <w:rFonts w:ascii="Verdana" w:eastAsia="Verdana" w:hAnsi="Verdana" w:cs="Verdana"/>
        </w:rPr>
      </w:pPr>
      <w:r w:rsidRPr="00C94A19">
        <w:rPr>
          <w:rFonts w:ascii="Verdana" w:eastAsia="Verdana" w:hAnsi="Verdana" w:cs="Verdana"/>
        </w:rPr>
        <w:t xml:space="preserve">The Freedom to Read Statement </w:t>
      </w:r>
    </w:p>
    <w:p w14:paraId="56B61FAF" w14:textId="77777777" w:rsidR="007C2D94" w:rsidRDefault="00AD1DE2" w:rsidP="00AF754F">
      <w:pPr>
        <w:pStyle w:val="ListParagraph"/>
        <w:numPr>
          <w:ilvl w:val="0"/>
          <w:numId w:val="27"/>
        </w:numPr>
        <w:pBdr>
          <w:top w:val="nil"/>
          <w:left w:val="nil"/>
          <w:bottom w:val="nil"/>
          <w:right w:val="nil"/>
          <w:between w:val="nil"/>
        </w:pBdr>
        <w:rPr>
          <w:rFonts w:ascii="Verdana" w:eastAsia="Verdana" w:hAnsi="Verdana" w:cs="Verdana"/>
        </w:rPr>
      </w:pPr>
      <w:r w:rsidRPr="007C2D94">
        <w:rPr>
          <w:rFonts w:ascii="Verdana" w:eastAsia="Verdana" w:hAnsi="Verdana" w:cs="Verdana"/>
        </w:rPr>
        <w:lastRenderedPageBreak/>
        <w:t>The Freedom to View Statement</w:t>
      </w:r>
      <w:r w:rsidRPr="007C2D94">
        <w:rPr>
          <w:rFonts w:ascii="Verdana" w:eastAsia="Verdana" w:hAnsi="Verdana" w:cs="Verdana"/>
        </w:rPr>
        <w:br/>
        <w:t>The user will fill out and sign the Request for Exhibit/Display Reconsideration Form and give it to a staff member or mail it to the Director. Separate forms must be filled out for each exhibit/display the user wants reconsidered. All Request for Exhibit/Display Reconsideration Forms received by staff will be forwarded to the Director or person acting in their absence.</w:t>
      </w:r>
    </w:p>
    <w:p w14:paraId="2E42C8CF" w14:textId="23EA5105" w:rsidR="00EE450F" w:rsidRDefault="00AD1DE2" w:rsidP="00AF754F">
      <w:pPr>
        <w:pStyle w:val="ListParagraph"/>
        <w:numPr>
          <w:ilvl w:val="0"/>
          <w:numId w:val="27"/>
        </w:numPr>
        <w:pBdr>
          <w:top w:val="nil"/>
          <w:left w:val="nil"/>
          <w:bottom w:val="nil"/>
          <w:right w:val="nil"/>
          <w:between w:val="nil"/>
        </w:pBdr>
        <w:rPr>
          <w:rFonts w:ascii="Verdana" w:eastAsia="Verdana" w:hAnsi="Verdana" w:cs="Verdana"/>
        </w:rPr>
      </w:pPr>
      <w:r w:rsidRPr="007C2D94">
        <w:rPr>
          <w:rFonts w:ascii="Verdana" w:eastAsia="Verdana" w:hAnsi="Verdana" w:cs="Verdana"/>
        </w:rPr>
        <w:t xml:space="preserve">Within two working days, the Director or person acting in their absence will acknowledge, in writing, receipt of the form. Request for Exhibit/Display Reconsideration Forms that are not fully completed will not be reviewed. </w:t>
      </w:r>
    </w:p>
    <w:p w14:paraId="531E6C70" w14:textId="612B2D25" w:rsidR="00EE450F" w:rsidRDefault="00AD1DE2" w:rsidP="00AF754F">
      <w:pPr>
        <w:pStyle w:val="ListParagraph"/>
        <w:numPr>
          <w:ilvl w:val="0"/>
          <w:numId w:val="27"/>
        </w:numPr>
        <w:pBdr>
          <w:top w:val="nil"/>
          <w:left w:val="nil"/>
          <w:bottom w:val="nil"/>
          <w:right w:val="nil"/>
          <w:between w:val="nil"/>
        </w:pBdr>
        <w:rPr>
          <w:rFonts w:ascii="Verdana" w:eastAsia="Verdana" w:hAnsi="Verdana" w:cs="Verdana"/>
        </w:rPr>
      </w:pPr>
      <w:r w:rsidRPr="00C94A19">
        <w:rPr>
          <w:rFonts w:ascii="Verdana" w:eastAsia="Verdana" w:hAnsi="Verdana" w:cs="Verdana"/>
        </w:rPr>
        <w:t>If a complaint is brought against a community exhibit/display, the Director or person acting in their absence will notify the sponsoring organization of the complaint within two working days.</w:t>
      </w:r>
    </w:p>
    <w:p w14:paraId="5132EA37" w14:textId="5673DDAE" w:rsidR="00EE450F" w:rsidRPr="00C94A19" w:rsidRDefault="00AD1DE2" w:rsidP="00AF754F">
      <w:pPr>
        <w:pStyle w:val="ListParagraph"/>
        <w:numPr>
          <w:ilvl w:val="0"/>
          <w:numId w:val="27"/>
        </w:numPr>
        <w:pBdr>
          <w:top w:val="nil"/>
          <w:left w:val="nil"/>
          <w:bottom w:val="nil"/>
          <w:right w:val="nil"/>
          <w:between w:val="nil"/>
        </w:pBdr>
        <w:rPr>
          <w:rFonts w:ascii="Verdana" w:eastAsia="Verdana" w:hAnsi="Verdana" w:cs="Verdana"/>
        </w:rPr>
      </w:pPr>
      <w:r w:rsidRPr="00C94A19">
        <w:rPr>
          <w:rFonts w:ascii="Verdana" w:eastAsia="Verdana" w:hAnsi="Verdana" w:cs="Verdana"/>
        </w:rPr>
        <w:t>The Director or person acting in their absence will have seven days to review the exhibit/display. Requests for reconsideration will be considered in terms of the Community Exhibit Space Policy or Library Exhibit Space Policy, the principles of the Library Bill of Rights, and the professional assessment of either the librarian that reviewed community exhibit/display requests or the library staff who organized internal displays.</w:t>
      </w:r>
    </w:p>
    <w:p w14:paraId="29501E8B" w14:textId="360C2F28" w:rsidR="00EE450F" w:rsidRPr="00C94A19" w:rsidRDefault="00AD1DE2" w:rsidP="00AF754F">
      <w:pPr>
        <w:pStyle w:val="ListParagraph"/>
        <w:numPr>
          <w:ilvl w:val="0"/>
          <w:numId w:val="27"/>
        </w:numPr>
        <w:pBdr>
          <w:top w:val="nil"/>
          <w:left w:val="nil"/>
          <w:bottom w:val="nil"/>
          <w:right w:val="nil"/>
          <w:between w:val="nil"/>
        </w:pBdr>
        <w:rPr>
          <w:rFonts w:ascii="Verdana" w:eastAsia="Verdana" w:hAnsi="Verdana" w:cs="Verdana"/>
        </w:rPr>
      </w:pPr>
      <w:r w:rsidRPr="00C94A19">
        <w:rPr>
          <w:rFonts w:ascii="Verdana" w:eastAsia="Verdana" w:hAnsi="Verdana" w:cs="Verdana"/>
        </w:rPr>
        <w:t xml:space="preserve">The exhibit/display will remain available to the public while the review is taking place. </w:t>
      </w:r>
    </w:p>
    <w:p w14:paraId="01B076D1" w14:textId="0C79EE4C" w:rsidR="00EE450F" w:rsidRPr="00C94A19" w:rsidRDefault="00AD1DE2" w:rsidP="00AF754F">
      <w:pPr>
        <w:pStyle w:val="ListParagraph"/>
        <w:numPr>
          <w:ilvl w:val="0"/>
          <w:numId w:val="27"/>
        </w:numPr>
        <w:pBdr>
          <w:top w:val="nil"/>
          <w:left w:val="nil"/>
          <w:bottom w:val="nil"/>
          <w:right w:val="nil"/>
          <w:between w:val="nil"/>
        </w:pBdr>
        <w:rPr>
          <w:rFonts w:ascii="Verdana" w:eastAsia="Verdana" w:hAnsi="Verdana" w:cs="Verdana"/>
        </w:rPr>
      </w:pPr>
      <w:r w:rsidRPr="00C94A19">
        <w:rPr>
          <w:rFonts w:ascii="Verdana" w:eastAsia="Verdana" w:hAnsi="Verdana" w:cs="Verdana"/>
        </w:rPr>
        <w:t xml:space="preserve">At the end of the review period, or beforehand if done working, the Director or person acting in their absence will make a recommendation for maintaining or removing the exhibit/display.  </w:t>
      </w:r>
    </w:p>
    <w:p w14:paraId="0A84AE48" w14:textId="77777777" w:rsidR="007C2D94" w:rsidRDefault="00AD1DE2" w:rsidP="007C2D94">
      <w:pPr>
        <w:pStyle w:val="ListParagraph"/>
        <w:numPr>
          <w:ilvl w:val="0"/>
          <w:numId w:val="27"/>
        </w:numPr>
        <w:pBdr>
          <w:top w:val="nil"/>
          <w:left w:val="nil"/>
          <w:bottom w:val="nil"/>
          <w:right w:val="nil"/>
          <w:between w:val="nil"/>
        </w:pBdr>
        <w:rPr>
          <w:rFonts w:ascii="Verdana" w:eastAsia="Verdana" w:hAnsi="Verdana" w:cs="Verdana"/>
        </w:rPr>
      </w:pPr>
      <w:r w:rsidRPr="00C94A19">
        <w:rPr>
          <w:rFonts w:ascii="Verdana" w:eastAsia="Verdana" w:hAnsi="Verdana" w:cs="Verdana"/>
        </w:rPr>
        <w:t xml:space="preserve">The Director will respond to the user in writing and inform them of the library’s decision. </w:t>
      </w:r>
    </w:p>
    <w:p w14:paraId="418282EF" w14:textId="77777777" w:rsidR="007C2D94" w:rsidRDefault="007C2D94" w:rsidP="00AF754F">
      <w:pPr>
        <w:pStyle w:val="ListParagraph"/>
        <w:numPr>
          <w:ilvl w:val="0"/>
          <w:numId w:val="27"/>
        </w:numPr>
        <w:pBdr>
          <w:top w:val="nil"/>
          <w:left w:val="nil"/>
          <w:bottom w:val="nil"/>
          <w:right w:val="nil"/>
          <w:between w:val="nil"/>
        </w:pBdr>
        <w:rPr>
          <w:rFonts w:ascii="Verdana" w:eastAsia="Verdana" w:hAnsi="Verdana" w:cs="Verdana"/>
        </w:rPr>
      </w:pPr>
      <w:r w:rsidRPr="007C2D94">
        <w:rPr>
          <w:rFonts w:ascii="Verdana" w:eastAsia="Verdana" w:hAnsi="Verdana" w:cs="Verdana"/>
        </w:rPr>
        <w:t>T</w:t>
      </w:r>
      <w:r w:rsidR="00AD1DE2" w:rsidRPr="007C2D94">
        <w:rPr>
          <w:rFonts w:ascii="Verdana" w:eastAsia="Verdana" w:hAnsi="Verdana" w:cs="Verdana"/>
        </w:rPr>
        <w:t xml:space="preserve">he user will have seven working days to </w:t>
      </w:r>
      <w:proofErr w:type="gramStart"/>
      <w:r w:rsidR="00AD1DE2" w:rsidRPr="007C2D94">
        <w:rPr>
          <w:rFonts w:ascii="Verdana" w:eastAsia="Verdana" w:hAnsi="Verdana" w:cs="Verdana"/>
        </w:rPr>
        <w:t>appeal</w:t>
      </w:r>
      <w:proofErr w:type="gramEnd"/>
      <w:r w:rsidR="00AD1DE2" w:rsidRPr="007C2D94">
        <w:rPr>
          <w:rFonts w:ascii="Verdana" w:eastAsia="Verdana" w:hAnsi="Verdana" w:cs="Verdana"/>
        </w:rPr>
        <w:t xml:space="preserve"> the Director’s decision to the Library Board.</w:t>
      </w:r>
    </w:p>
    <w:p w14:paraId="09F1F865" w14:textId="46E5E171" w:rsidR="00EE450F" w:rsidRPr="007C2D94" w:rsidRDefault="00AD1DE2" w:rsidP="00AF754F">
      <w:pPr>
        <w:pStyle w:val="ListParagraph"/>
        <w:numPr>
          <w:ilvl w:val="0"/>
          <w:numId w:val="27"/>
        </w:numPr>
        <w:pBdr>
          <w:top w:val="nil"/>
          <w:left w:val="nil"/>
          <w:bottom w:val="nil"/>
          <w:right w:val="nil"/>
          <w:between w:val="nil"/>
        </w:pBdr>
        <w:rPr>
          <w:rFonts w:ascii="Verdana" w:eastAsia="Verdana" w:hAnsi="Verdana" w:cs="Verdana"/>
        </w:rPr>
      </w:pPr>
      <w:r w:rsidRPr="007C2D94">
        <w:rPr>
          <w:rFonts w:ascii="Verdana" w:eastAsia="Verdana" w:hAnsi="Verdana" w:cs="Verdana"/>
        </w:rPr>
        <w:t xml:space="preserve">At the next regularly scheduled board meeting, the Board will vote on maintaining or removing the exhibit if it is still up. This decision is final. </w:t>
      </w:r>
    </w:p>
    <w:p w14:paraId="22D303D3" w14:textId="77777777" w:rsidR="00EE450F" w:rsidRPr="00C94A19" w:rsidRDefault="00AD1DE2" w:rsidP="00AF754F">
      <w:pPr>
        <w:pStyle w:val="ListParagraph"/>
        <w:numPr>
          <w:ilvl w:val="0"/>
          <w:numId w:val="27"/>
        </w:numPr>
        <w:pBdr>
          <w:top w:val="nil"/>
          <w:left w:val="nil"/>
          <w:bottom w:val="nil"/>
          <w:right w:val="nil"/>
          <w:between w:val="nil"/>
        </w:pBdr>
        <w:rPr>
          <w:rFonts w:ascii="Verdana" w:eastAsia="Verdana" w:hAnsi="Verdana" w:cs="Verdana"/>
        </w:rPr>
      </w:pPr>
      <w:r w:rsidRPr="00C94A19">
        <w:rPr>
          <w:rFonts w:ascii="Verdana" w:eastAsia="Verdana" w:hAnsi="Verdana" w:cs="Verdana"/>
        </w:rPr>
        <w:t xml:space="preserve"> All Request for Exhibit/Display Reconsideration forms will be filed with the Director for purposes of record keeping and reference.  </w:t>
      </w:r>
    </w:p>
    <w:p w14:paraId="4646B95A" w14:textId="77777777" w:rsidR="00AF754F" w:rsidRPr="00C94A19" w:rsidRDefault="00AF754F" w:rsidP="00AF754F">
      <w:pPr>
        <w:pStyle w:val="ListParagraph"/>
        <w:pBdr>
          <w:top w:val="nil"/>
          <w:left w:val="nil"/>
          <w:bottom w:val="nil"/>
          <w:right w:val="nil"/>
          <w:between w:val="nil"/>
        </w:pBdr>
        <w:rPr>
          <w:rFonts w:ascii="Verdana" w:eastAsia="Verdana" w:hAnsi="Verdana" w:cs="Verdana"/>
        </w:rPr>
      </w:pPr>
    </w:p>
    <w:p w14:paraId="144673EC" w14:textId="77777777" w:rsidR="00EE450F" w:rsidRPr="00C94A19" w:rsidRDefault="00AD1DE2">
      <w:pPr>
        <w:pBdr>
          <w:top w:val="nil"/>
          <w:left w:val="nil"/>
          <w:bottom w:val="nil"/>
          <w:right w:val="nil"/>
          <w:between w:val="nil"/>
        </w:pBdr>
        <w:rPr>
          <w:rFonts w:ascii="Verdana" w:eastAsia="Verdana" w:hAnsi="Verdana" w:cs="Verdana"/>
          <w:i/>
          <w:color w:val="000000"/>
          <w:highlight w:val="green"/>
        </w:rPr>
      </w:pPr>
      <w:r w:rsidRPr="00C94A19">
        <w:rPr>
          <w:rFonts w:ascii="Verdana" w:eastAsia="Verdana" w:hAnsi="Verdana" w:cs="Verdana"/>
          <w:color w:val="000000"/>
        </w:rPr>
        <w:t xml:space="preserve"> </w:t>
      </w:r>
      <w:r w:rsidRPr="00C94A19">
        <w:rPr>
          <w:rFonts w:ascii="Verdana" w:eastAsia="Verdana" w:hAnsi="Verdana" w:cs="Verdana"/>
          <w:i/>
          <w:color w:val="000000"/>
        </w:rPr>
        <w:t>Approved 1994, revised 2008, 4/2020, 12/2023</w:t>
      </w:r>
    </w:p>
    <w:p w14:paraId="6DD9D609" w14:textId="77777777" w:rsidR="00EE450F" w:rsidRPr="00C94A19" w:rsidRDefault="00EE450F">
      <w:pPr>
        <w:pBdr>
          <w:top w:val="nil"/>
          <w:left w:val="nil"/>
          <w:bottom w:val="nil"/>
          <w:right w:val="nil"/>
          <w:between w:val="nil"/>
        </w:pBdr>
        <w:rPr>
          <w:rFonts w:ascii="Verdana" w:eastAsia="Verdana" w:hAnsi="Verdana" w:cs="Verdana"/>
          <w:i/>
          <w:color w:val="000000"/>
        </w:rPr>
      </w:pPr>
    </w:p>
    <w:p w14:paraId="4ACF2E85" w14:textId="77777777" w:rsidR="00EE450F" w:rsidRPr="00C94A19" w:rsidRDefault="00AD1DE2">
      <w:pPr>
        <w:pStyle w:val="Heading2"/>
        <w:keepLines w:val="0"/>
        <w:spacing w:before="0" w:after="0" w:line="240" w:lineRule="auto"/>
        <w:rPr>
          <w:rFonts w:ascii="Verdana" w:eastAsia="Verdana" w:hAnsi="Verdana" w:cs="Verdana"/>
          <w:b/>
          <w:sz w:val="24"/>
          <w:szCs w:val="24"/>
        </w:rPr>
      </w:pPr>
      <w:bookmarkStart w:id="101" w:name="_heading=h.184mhaj" w:colFirst="0" w:colLast="0"/>
      <w:bookmarkStart w:id="102" w:name="_Toc180678376"/>
      <w:bookmarkEnd w:id="101"/>
      <w:r w:rsidRPr="00C94A19">
        <w:rPr>
          <w:rFonts w:ascii="Verdana" w:eastAsia="Verdana" w:hAnsi="Verdana" w:cs="Verdana"/>
          <w:b/>
          <w:sz w:val="24"/>
          <w:szCs w:val="24"/>
        </w:rPr>
        <w:t>Public Dissemination of Materials and Information on Library Property</w:t>
      </w:r>
      <w:bookmarkEnd w:id="102"/>
    </w:p>
    <w:p w14:paraId="09386EA6" w14:textId="77777777" w:rsidR="00EE450F" w:rsidRPr="00C94A19" w:rsidRDefault="00EE450F">
      <w:pPr>
        <w:pBdr>
          <w:top w:val="nil"/>
          <w:left w:val="nil"/>
          <w:bottom w:val="nil"/>
          <w:right w:val="nil"/>
          <w:between w:val="nil"/>
        </w:pBdr>
        <w:rPr>
          <w:rFonts w:ascii="Verdana" w:eastAsia="Verdana" w:hAnsi="Verdana" w:cs="Verdana"/>
          <w:color w:val="000000"/>
        </w:rPr>
      </w:pPr>
    </w:p>
    <w:p w14:paraId="54F990F9"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The library board recognizes its responsibility to allow the public an opportunity to express diverse viewpoints in the appropriate location (e.g. the meeting rooms or Community Counter) at the appropriate times (e.g. a </w:t>
      </w:r>
      <w:r w:rsidRPr="00C94A19">
        <w:rPr>
          <w:rFonts w:ascii="Verdana" w:eastAsia="Verdana" w:hAnsi="Verdana" w:cs="Verdana"/>
          <w:color w:val="000000"/>
        </w:rPr>
        <w:lastRenderedPageBreak/>
        <w:t xml:space="preserve">scheduled meeting, program, lecture, or reservation of the Community Counter). </w:t>
      </w:r>
    </w:p>
    <w:p w14:paraId="053B82EB" w14:textId="77777777" w:rsidR="00EE450F" w:rsidRPr="00C94A19" w:rsidRDefault="00EE450F">
      <w:pPr>
        <w:pBdr>
          <w:top w:val="nil"/>
          <w:left w:val="nil"/>
          <w:bottom w:val="nil"/>
          <w:right w:val="nil"/>
          <w:between w:val="nil"/>
        </w:pBdr>
        <w:rPr>
          <w:rFonts w:ascii="Verdana" w:eastAsia="Verdana" w:hAnsi="Verdana" w:cs="Verdana"/>
          <w:color w:val="000000"/>
        </w:rPr>
      </w:pPr>
    </w:p>
    <w:p w14:paraId="571A1868"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See also </w:t>
      </w:r>
      <w:hyperlink w:anchor="bookmark=id.ymfzma">
        <w:r w:rsidRPr="00C94A19">
          <w:rPr>
            <w:rFonts w:ascii="Verdana" w:eastAsia="Verdana" w:hAnsi="Verdana" w:cs="Verdana"/>
            <w:color w:val="1155CC"/>
            <w:u w:val="single"/>
          </w:rPr>
          <w:t>Appendix K Public Display or Dissemination of Obscene Materials to Minors (3-22)</w:t>
        </w:r>
      </w:hyperlink>
      <w:r w:rsidRPr="00C94A19">
        <w:rPr>
          <w:rFonts w:ascii="Verdana" w:eastAsia="Verdana" w:hAnsi="Verdana" w:cs="Verdana"/>
          <w:color w:val="000000"/>
        </w:rPr>
        <w:t>.</w:t>
      </w:r>
    </w:p>
    <w:p w14:paraId="5DD87A2D" w14:textId="77777777" w:rsidR="00EE450F" w:rsidRPr="00C94A19" w:rsidRDefault="00AD1DE2">
      <w:pPr>
        <w:pStyle w:val="Heading2"/>
        <w:keepLines w:val="0"/>
        <w:spacing w:before="0" w:after="0" w:line="240" w:lineRule="auto"/>
        <w:rPr>
          <w:rFonts w:ascii="Verdana" w:eastAsia="Verdana" w:hAnsi="Verdana" w:cs="Verdana"/>
          <w:b/>
          <w:sz w:val="24"/>
          <w:szCs w:val="24"/>
          <w:u w:val="single"/>
        </w:rPr>
      </w:pPr>
      <w:bookmarkStart w:id="103" w:name="_heading=h.279ka65" w:colFirst="0" w:colLast="0"/>
      <w:bookmarkStart w:id="104" w:name="_Toc180678377"/>
      <w:bookmarkEnd w:id="103"/>
      <w:r w:rsidRPr="00C94A19">
        <w:rPr>
          <w:rFonts w:ascii="Verdana" w:eastAsia="Verdana" w:hAnsi="Verdana" w:cs="Verdana"/>
          <w:b/>
          <w:sz w:val="24"/>
          <w:szCs w:val="24"/>
        </w:rPr>
        <w:t>Destruction or Theft of Library Materials or Property</w:t>
      </w:r>
      <w:bookmarkEnd w:id="104"/>
      <w:r w:rsidRPr="00C94A19">
        <w:rPr>
          <w:rFonts w:ascii="Verdana" w:eastAsia="Verdana" w:hAnsi="Verdana" w:cs="Verdana"/>
          <w:b/>
          <w:sz w:val="24"/>
          <w:szCs w:val="24"/>
          <w:u w:val="single"/>
        </w:rPr>
        <w:t xml:space="preserve"> </w:t>
      </w:r>
    </w:p>
    <w:p w14:paraId="54D40B9B" w14:textId="77777777" w:rsidR="00EE450F" w:rsidRPr="00C94A19" w:rsidRDefault="00EE450F">
      <w:pPr>
        <w:pBdr>
          <w:top w:val="nil"/>
          <w:left w:val="nil"/>
          <w:bottom w:val="nil"/>
          <w:right w:val="nil"/>
          <w:between w:val="nil"/>
        </w:pBdr>
        <w:rPr>
          <w:rFonts w:ascii="Verdana" w:eastAsia="Verdana" w:hAnsi="Verdana" w:cs="Verdana"/>
          <w:color w:val="000000"/>
        </w:rPr>
      </w:pPr>
    </w:p>
    <w:p w14:paraId="65CE0B6E"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Any person who shall willfully and maliciously or wantonly and needlessly destroy, mutilate, deface, break, cut, tear, write upon or in any way injure or steal, take or carry away, contrary to the library regulations, any book, pamphlet, newspaper, map, chart, manuscript, plate, picture, engraving, statue or other property belonging to or deposited in the public library…shall be punished as provided by Section 1.20.010. (See </w:t>
      </w:r>
      <w:hyperlink w:anchor="bookmark=id.3im3ia3">
        <w:r w:rsidRPr="00C94A19">
          <w:rPr>
            <w:rFonts w:ascii="Verdana" w:eastAsia="Verdana" w:hAnsi="Verdana" w:cs="Verdana"/>
            <w:color w:val="1155CC"/>
            <w:u w:val="single"/>
          </w:rPr>
          <w:t>Appendix L: Destruction or Theft of Library Materials or Property (3-22)</w:t>
        </w:r>
      </w:hyperlink>
      <w:r w:rsidRPr="00C94A19">
        <w:rPr>
          <w:rFonts w:ascii="Verdana" w:eastAsia="Verdana" w:hAnsi="Verdana" w:cs="Verdana"/>
          <w:color w:val="000000"/>
        </w:rPr>
        <w:t xml:space="preserve">) </w:t>
      </w:r>
    </w:p>
    <w:p w14:paraId="2C9957CC" w14:textId="77777777" w:rsidR="00EE450F" w:rsidRPr="00C94A19" w:rsidRDefault="00EE450F">
      <w:pPr>
        <w:pBdr>
          <w:top w:val="nil"/>
          <w:left w:val="nil"/>
          <w:bottom w:val="nil"/>
          <w:right w:val="nil"/>
          <w:between w:val="nil"/>
        </w:pBdr>
        <w:rPr>
          <w:rFonts w:ascii="Verdana" w:eastAsia="Verdana" w:hAnsi="Verdana" w:cs="Verdana"/>
          <w:color w:val="000000"/>
        </w:rPr>
      </w:pPr>
    </w:p>
    <w:p w14:paraId="11CA08F9"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The library will seek restitution where applicable through the legal system.</w:t>
      </w:r>
    </w:p>
    <w:p w14:paraId="0EC70676"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i/>
          <w:color w:val="000000"/>
        </w:rPr>
        <w:t>(Revised 4/2020)</w:t>
      </w:r>
    </w:p>
    <w:p w14:paraId="7BE2ABD1" w14:textId="77777777" w:rsidR="00EE450F" w:rsidRPr="00C94A19" w:rsidRDefault="00EE450F">
      <w:pPr>
        <w:pBdr>
          <w:top w:val="nil"/>
          <w:left w:val="nil"/>
          <w:bottom w:val="nil"/>
          <w:right w:val="nil"/>
          <w:between w:val="nil"/>
        </w:pBdr>
        <w:rPr>
          <w:rFonts w:ascii="Verdana" w:eastAsia="Verdana" w:hAnsi="Verdana" w:cs="Verdana"/>
          <w:color w:val="000000"/>
        </w:rPr>
      </w:pPr>
      <w:bookmarkStart w:id="105" w:name="_heading=h.36ei31r" w:colFirst="0" w:colLast="0"/>
      <w:bookmarkEnd w:id="105"/>
    </w:p>
    <w:p w14:paraId="41E6770C" w14:textId="77777777" w:rsidR="00EE450F" w:rsidRPr="00C94A19" w:rsidRDefault="00AD1DE2">
      <w:pPr>
        <w:pStyle w:val="Heading2"/>
        <w:keepLines w:val="0"/>
        <w:spacing w:before="0" w:after="0" w:line="240" w:lineRule="auto"/>
        <w:rPr>
          <w:rFonts w:ascii="Verdana" w:eastAsia="Verdana" w:hAnsi="Verdana" w:cs="Verdana"/>
          <w:b/>
          <w:sz w:val="24"/>
          <w:szCs w:val="24"/>
        </w:rPr>
      </w:pPr>
      <w:bookmarkStart w:id="106" w:name="_Toc180678378"/>
      <w:r w:rsidRPr="00C94A19">
        <w:rPr>
          <w:rFonts w:ascii="Verdana" w:eastAsia="Verdana" w:hAnsi="Verdana" w:cs="Verdana"/>
          <w:b/>
          <w:sz w:val="24"/>
          <w:szCs w:val="24"/>
        </w:rPr>
        <w:t>Staff Rights</w:t>
      </w:r>
      <w:bookmarkEnd w:id="106"/>
    </w:p>
    <w:p w14:paraId="4171E698" w14:textId="77777777" w:rsidR="00EE450F" w:rsidRPr="00C94A19" w:rsidRDefault="00EE450F">
      <w:pPr>
        <w:pBdr>
          <w:top w:val="nil"/>
          <w:left w:val="nil"/>
          <w:bottom w:val="nil"/>
          <w:right w:val="nil"/>
          <w:between w:val="nil"/>
        </w:pBdr>
        <w:rPr>
          <w:rFonts w:ascii="Verdana" w:eastAsia="Verdana" w:hAnsi="Verdana" w:cs="Verdana"/>
          <w:color w:val="000000"/>
        </w:rPr>
      </w:pPr>
    </w:p>
    <w:p w14:paraId="49A829E3"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MPL employees have rights that should not put them in conflict with the rights of users:</w:t>
      </w:r>
    </w:p>
    <w:p w14:paraId="535BCD0B" w14:textId="77777777" w:rsidR="00EE450F" w:rsidRPr="00C94A19" w:rsidRDefault="00AD1DE2">
      <w:pPr>
        <w:numPr>
          <w:ilvl w:val="0"/>
          <w:numId w:val="46"/>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The right to be treated respectfully.</w:t>
      </w:r>
    </w:p>
    <w:p w14:paraId="03D60833" w14:textId="77777777" w:rsidR="00EE450F" w:rsidRPr="00C94A19" w:rsidRDefault="00AD1DE2">
      <w:pPr>
        <w:numPr>
          <w:ilvl w:val="0"/>
          <w:numId w:val="46"/>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The right to work in a safe environment.</w:t>
      </w:r>
    </w:p>
    <w:p w14:paraId="450540E7" w14:textId="77777777" w:rsidR="00EE450F" w:rsidRPr="00C94A19" w:rsidRDefault="00AD1DE2">
      <w:pPr>
        <w:numPr>
          <w:ilvl w:val="0"/>
          <w:numId w:val="46"/>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The right to ask a user to abide by policies of the library.</w:t>
      </w:r>
    </w:p>
    <w:p w14:paraId="7597B67B" w14:textId="77777777" w:rsidR="00EE450F" w:rsidRPr="00C94A19" w:rsidRDefault="00AD1DE2">
      <w:pPr>
        <w:numPr>
          <w:ilvl w:val="0"/>
          <w:numId w:val="46"/>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The right to offer options when a user’s request exceeds MPL’s resources.</w:t>
      </w:r>
    </w:p>
    <w:p w14:paraId="58408159" w14:textId="77777777" w:rsidR="00EE450F" w:rsidRPr="00C94A19" w:rsidRDefault="00EE450F">
      <w:pPr>
        <w:pBdr>
          <w:top w:val="nil"/>
          <w:left w:val="nil"/>
          <w:bottom w:val="nil"/>
          <w:right w:val="nil"/>
          <w:between w:val="nil"/>
        </w:pBdr>
        <w:rPr>
          <w:rFonts w:ascii="Verdana" w:eastAsia="Verdana" w:hAnsi="Verdana" w:cs="Verdana"/>
          <w:color w:val="000000"/>
        </w:rPr>
      </w:pPr>
      <w:bookmarkStart w:id="107" w:name="_heading=h.45jfvxd" w:colFirst="0" w:colLast="0"/>
      <w:bookmarkEnd w:id="107"/>
    </w:p>
    <w:bookmarkStart w:id="108" w:name="_Toc180678379"/>
    <w:p w14:paraId="3DAF0621" w14:textId="77777777" w:rsidR="00EE450F" w:rsidRPr="00C94A19" w:rsidRDefault="00000000">
      <w:pPr>
        <w:pStyle w:val="Heading2"/>
        <w:keepLines w:val="0"/>
        <w:spacing w:before="0" w:after="0" w:line="240" w:lineRule="auto"/>
        <w:rPr>
          <w:rFonts w:ascii="Verdana" w:eastAsia="Verdana" w:hAnsi="Verdana" w:cs="Verdana"/>
          <w:b/>
          <w:sz w:val="24"/>
          <w:szCs w:val="24"/>
        </w:rPr>
      </w:pPr>
      <w:sdt>
        <w:sdtPr>
          <w:rPr>
            <w:sz w:val="24"/>
            <w:szCs w:val="24"/>
          </w:rPr>
          <w:tag w:val="goog_rdk_33"/>
          <w:id w:val="1771043108"/>
        </w:sdtPr>
        <w:sdtContent/>
      </w:sdt>
      <w:r w:rsidR="00AD1DE2" w:rsidRPr="00C94A19">
        <w:rPr>
          <w:rFonts w:ascii="Verdana" w:eastAsia="Verdana" w:hAnsi="Verdana" w:cs="Verdana"/>
          <w:b/>
          <w:sz w:val="24"/>
          <w:szCs w:val="24"/>
        </w:rPr>
        <w:t>Library Security and User Behavior</w:t>
      </w:r>
      <w:bookmarkEnd w:id="108"/>
      <w:r w:rsidR="00AD1DE2" w:rsidRPr="00C94A19">
        <w:rPr>
          <w:rFonts w:ascii="Verdana" w:eastAsia="Verdana" w:hAnsi="Verdana" w:cs="Verdana"/>
          <w:b/>
          <w:sz w:val="24"/>
          <w:szCs w:val="24"/>
        </w:rPr>
        <w:t xml:space="preserve"> </w:t>
      </w:r>
    </w:p>
    <w:p w14:paraId="7E8AEECF" w14:textId="77777777" w:rsidR="00EE450F" w:rsidRPr="00C94A19" w:rsidRDefault="00EE450F">
      <w:pPr>
        <w:pBdr>
          <w:top w:val="nil"/>
          <w:left w:val="nil"/>
          <w:bottom w:val="nil"/>
          <w:right w:val="nil"/>
          <w:between w:val="nil"/>
        </w:pBdr>
        <w:rPr>
          <w:rFonts w:ascii="Verdana" w:eastAsia="Verdana" w:hAnsi="Verdana" w:cs="Verdana"/>
          <w:color w:val="000000"/>
        </w:rPr>
      </w:pPr>
    </w:p>
    <w:p w14:paraId="32F87EB3" w14:textId="77777777" w:rsidR="00EE450F" w:rsidRPr="00C94A19" w:rsidRDefault="00AD1DE2">
      <w:pPr>
        <w:pBdr>
          <w:top w:val="nil"/>
          <w:left w:val="nil"/>
          <w:bottom w:val="nil"/>
          <w:right w:val="nil"/>
          <w:between w:val="nil"/>
        </w:pBdr>
        <w:rPr>
          <w:rFonts w:ascii="Verdana" w:eastAsia="Verdana" w:hAnsi="Verdana" w:cs="Verdana"/>
          <w:color w:val="000000"/>
        </w:rPr>
      </w:pPr>
      <w:proofErr w:type="gramStart"/>
      <w:r w:rsidRPr="00C94A19">
        <w:rPr>
          <w:rFonts w:ascii="Verdana" w:eastAsia="Verdana" w:hAnsi="Verdana" w:cs="Verdana"/>
          <w:color w:val="000000"/>
        </w:rPr>
        <w:t>In order to</w:t>
      </w:r>
      <w:proofErr w:type="gramEnd"/>
      <w:r w:rsidRPr="00C94A19">
        <w:rPr>
          <w:rFonts w:ascii="Verdana" w:eastAsia="Verdana" w:hAnsi="Verdana" w:cs="Verdana"/>
          <w:color w:val="000000"/>
        </w:rPr>
        <w:t xml:space="preserve"> provide a readily available collection of library materials and a suitable atmosphere for use of the library’s materials and services, the library board has adopted the following policies. For more information, please refer to more detailed list of Disorderly Conduct as described in </w:t>
      </w:r>
      <w:hyperlink r:id="rId21">
        <w:r w:rsidRPr="00C94A19">
          <w:rPr>
            <w:rFonts w:ascii="Verdana" w:eastAsia="Verdana" w:hAnsi="Verdana" w:cs="Verdana"/>
            <w:color w:val="000000"/>
            <w:u w:val="single"/>
          </w:rPr>
          <w:t>§45-8-101</w:t>
        </w:r>
      </w:hyperlink>
      <w:r w:rsidRPr="00C94A19">
        <w:rPr>
          <w:rFonts w:ascii="Verdana" w:eastAsia="Verdana" w:hAnsi="Verdana" w:cs="Verdana"/>
          <w:color w:val="000000"/>
          <w:u w:val="single"/>
        </w:rPr>
        <w:t>.</w:t>
      </w:r>
    </w:p>
    <w:p w14:paraId="02216A7A" w14:textId="77777777" w:rsidR="00EE450F" w:rsidRPr="00C94A19" w:rsidRDefault="00EE450F">
      <w:pPr>
        <w:pBdr>
          <w:top w:val="nil"/>
          <w:left w:val="nil"/>
          <w:bottom w:val="nil"/>
          <w:right w:val="nil"/>
          <w:between w:val="nil"/>
        </w:pBdr>
        <w:rPr>
          <w:rFonts w:ascii="Verdana" w:eastAsia="Verdana" w:hAnsi="Verdana" w:cs="Verdana"/>
          <w:color w:val="000000"/>
        </w:rPr>
      </w:pPr>
    </w:p>
    <w:p w14:paraId="56FE8ECE" w14:textId="77777777" w:rsidR="00EE450F" w:rsidRPr="00C94A19" w:rsidRDefault="00AD1DE2">
      <w:pPr>
        <w:pBdr>
          <w:top w:val="nil"/>
          <w:left w:val="nil"/>
          <w:bottom w:val="nil"/>
          <w:right w:val="nil"/>
          <w:between w:val="nil"/>
        </w:pBdr>
        <w:spacing w:after="240"/>
        <w:rPr>
          <w:rFonts w:ascii="Verdana" w:eastAsia="Verdana" w:hAnsi="Verdana" w:cs="Verdana"/>
          <w:color w:val="000000"/>
        </w:rPr>
      </w:pPr>
      <w:r w:rsidRPr="00C94A19">
        <w:rPr>
          <w:rFonts w:ascii="Verdana" w:eastAsia="Verdana" w:hAnsi="Verdana" w:cs="Verdana"/>
          <w:color w:val="000000"/>
        </w:rPr>
        <w:t xml:space="preserve">Library users are expected to conform to generally acceptable, lawful standards of behavior. A user who engages in any activity that disrupts the use of the library facilities or disrupts the ability of staff to perform </w:t>
      </w:r>
      <w:proofErr w:type="gramStart"/>
      <w:r w:rsidRPr="00C94A19">
        <w:rPr>
          <w:rFonts w:ascii="Verdana" w:eastAsia="Verdana" w:hAnsi="Verdana" w:cs="Verdana"/>
          <w:color w:val="000000"/>
        </w:rPr>
        <w:t>its</w:t>
      </w:r>
      <w:proofErr w:type="gramEnd"/>
      <w:r w:rsidRPr="00C94A19">
        <w:rPr>
          <w:rFonts w:ascii="Verdana" w:eastAsia="Verdana" w:hAnsi="Verdana" w:cs="Verdana"/>
          <w:color w:val="000000"/>
        </w:rPr>
        <w:t xml:space="preserve"> duties will be asked to cease such activity immediately by library staff. (See </w:t>
      </w:r>
      <w:hyperlink w:anchor="bookmark=id.1xrdshw">
        <w:r w:rsidRPr="00C94A19">
          <w:rPr>
            <w:rFonts w:ascii="Verdana" w:eastAsia="Verdana" w:hAnsi="Verdana" w:cs="Verdana"/>
            <w:color w:val="1155CC"/>
            <w:u w:val="single"/>
          </w:rPr>
          <w:t>Appendix M Disturbances</w:t>
        </w:r>
      </w:hyperlink>
      <w:r w:rsidRPr="00C94A19">
        <w:rPr>
          <w:rFonts w:ascii="Verdana" w:eastAsia="Verdana" w:hAnsi="Verdana" w:cs="Verdana"/>
          <w:color w:val="000000"/>
        </w:rPr>
        <w:t>).</w:t>
      </w:r>
    </w:p>
    <w:p w14:paraId="7EB94F6C" w14:textId="77777777" w:rsidR="00EE450F" w:rsidRPr="00C94A19" w:rsidRDefault="00AD1DE2">
      <w:pPr>
        <w:pBdr>
          <w:top w:val="nil"/>
          <w:left w:val="nil"/>
          <w:bottom w:val="nil"/>
          <w:right w:val="nil"/>
          <w:between w:val="nil"/>
        </w:pBdr>
        <w:spacing w:after="240"/>
        <w:rPr>
          <w:rFonts w:ascii="Verdana" w:eastAsia="Verdana" w:hAnsi="Verdana" w:cs="Verdana"/>
          <w:color w:val="000000"/>
        </w:rPr>
      </w:pPr>
      <w:r w:rsidRPr="00C94A19">
        <w:rPr>
          <w:rFonts w:ascii="Verdana" w:eastAsia="Verdana" w:hAnsi="Verdana" w:cs="Verdana"/>
          <w:color w:val="000000"/>
        </w:rPr>
        <w:lastRenderedPageBreak/>
        <w:t xml:space="preserve">If, after staff contact, the user continues the disruptive behavior, they will be asked to leave the </w:t>
      </w:r>
      <w:proofErr w:type="gramStart"/>
      <w:r w:rsidRPr="00C94A19">
        <w:rPr>
          <w:rFonts w:ascii="Verdana" w:eastAsia="Verdana" w:hAnsi="Verdana" w:cs="Verdana"/>
          <w:color w:val="000000"/>
        </w:rPr>
        <w:t>building by staff</w:t>
      </w:r>
      <w:proofErr w:type="gramEnd"/>
      <w:r w:rsidRPr="00C94A19">
        <w:rPr>
          <w:rFonts w:ascii="Verdana" w:eastAsia="Verdana" w:hAnsi="Verdana" w:cs="Verdana"/>
          <w:color w:val="000000"/>
        </w:rPr>
        <w:t xml:space="preserve"> or the police and may be reported for any suspected criminal behavior, including but not limited to: </w:t>
      </w:r>
    </w:p>
    <w:p w14:paraId="2628EA3B" w14:textId="77777777" w:rsidR="00EE450F" w:rsidRPr="00C94A19" w:rsidRDefault="00AD1DE2">
      <w:pPr>
        <w:numPr>
          <w:ilvl w:val="0"/>
          <w:numId w:val="46"/>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Open containers</w:t>
      </w:r>
    </w:p>
    <w:p w14:paraId="0AAEA6FD" w14:textId="77777777" w:rsidR="00EE450F" w:rsidRPr="00C94A19" w:rsidRDefault="00AD1DE2">
      <w:pPr>
        <w:numPr>
          <w:ilvl w:val="0"/>
          <w:numId w:val="46"/>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Public intoxication</w:t>
      </w:r>
    </w:p>
    <w:p w14:paraId="6948EB4F" w14:textId="77777777" w:rsidR="00EE450F" w:rsidRPr="00C94A19" w:rsidRDefault="00AD1DE2">
      <w:pPr>
        <w:numPr>
          <w:ilvl w:val="0"/>
          <w:numId w:val="46"/>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Disorderly conduct</w:t>
      </w:r>
    </w:p>
    <w:p w14:paraId="2D7826C4" w14:textId="77777777" w:rsidR="00EE450F" w:rsidRPr="00C94A19" w:rsidRDefault="00AD1DE2">
      <w:pPr>
        <w:numPr>
          <w:ilvl w:val="0"/>
          <w:numId w:val="46"/>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Quarrelling </w:t>
      </w:r>
    </w:p>
    <w:p w14:paraId="75740AB6" w14:textId="77777777" w:rsidR="00EE450F" w:rsidRPr="00C94A19" w:rsidRDefault="00AD1DE2">
      <w:pPr>
        <w:numPr>
          <w:ilvl w:val="0"/>
          <w:numId w:val="46"/>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Challenging to fight or fighting</w:t>
      </w:r>
    </w:p>
    <w:p w14:paraId="7FCBDC54" w14:textId="77777777" w:rsidR="00EE450F" w:rsidRPr="00C94A19" w:rsidRDefault="00AD1DE2">
      <w:pPr>
        <w:numPr>
          <w:ilvl w:val="0"/>
          <w:numId w:val="46"/>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Loud and unusual noises</w:t>
      </w:r>
    </w:p>
    <w:p w14:paraId="4AD0783A" w14:textId="77777777" w:rsidR="00EE450F" w:rsidRPr="00C94A19" w:rsidRDefault="00AD1DE2">
      <w:pPr>
        <w:numPr>
          <w:ilvl w:val="0"/>
          <w:numId w:val="46"/>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Purposefully disrupting elevator operation</w:t>
      </w:r>
    </w:p>
    <w:p w14:paraId="3AA130B2" w14:textId="77777777" w:rsidR="00EE450F" w:rsidRPr="00C94A19" w:rsidRDefault="00AD1DE2">
      <w:pPr>
        <w:numPr>
          <w:ilvl w:val="0"/>
          <w:numId w:val="46"/>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Using threatening, profane or obscene or abusive language</w:t>
      </w:r>
    </w:p>
    <w:p w14:paraId="54D5FE85" w14:textId="77777777" w:rsidR="00EE450F" w:rsidRPr="00C94A19" w:rsidRDefault="00AD1DE2">
      <w:pPr>
        <w:numPr>
          <w:ilvl w:val="0"/>
          <w:numId w:val="46"/>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Carrying weapons</w:t>
      </w:r>
    </w:p>
    <w:p w14:paraId="309216B3" w14:textId="77777777" w:rsidR="00EE450F" w:rsidRPr="00C94A19" w:rsidRDefault="00AD1DE2">
      <w:pPr>
        <w:numPr>
          <w:ilvl w:val="0"/>
          <w:numId w:val="46"/>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Disturbing or disrupting any lawful assembly or public meeting</w:t>
      </w:r>
    </w:p>
    <w:p w14:paraId="6F7D9775" w14:textId="77777777" w:rsidR="00EE450F" w:rsidRPr="00C94A19" w:rsidRDefault="00EE450F">
      <w:pPr>
        <w:pBdr>
          <w:top w:val="nil"/>
          <w:left w:val="nil"/>
          <w:bottom w:val="nil"/>
          <w:right w:val="nil"/>
          <w:between w:val="nil"/>
        </w:pBdr>
        <w:ind w:left="720"/>
        <w:rPr>
          <w:rFonts w:ascii="Verdana" w:eastAsia="Verdana" w:hAnsi="Verdana" w:cs="Verdana"/>
          <w:color w:val="000000"/>
        </w:rPr>
      </w:pPr>
    </w:p>
    <w:p w14:paraId="402859D1" w14:textId="77777777" w:rsidR="00EE450F" w:rsidRPr="00C94A19" w:rsidRDefault="00AD1DE2">
      <w:pPr>
        <w:pBdr>
          <w:top w:val="nil"/>
          <w:left w:val="nil"/>
          <w:bottom w:val="nil"/>
          <w:right w:val="nil"/>
          <w:between w:val="nil"/>
        </w:pBdr>
        <w:spacing w:after="240"/>
        <w:rPr>
          <w:rFonts w:ascii="Verdana" w:eastAsia="Verdana" w:hAnsi="Verdana" w:cs="Verdana"/>
          <w:color w:val="000000"/>
        </w:rPr>
      </w:pPr>
      <w:r w:rsidRPr="00C94A19">
        <w:rPr>
          <w:rFonts w:ascii="Verdana" w:eastAsia="Verdana" w:hAnsi="Verdana" w:cs="Verdana"/>
          <w:color w:val="000000"/>
        </w:rPr>
        <w:t>For the safety of users and staff, everyone:</w:t>
      </w:r>
    </w:p>
    <w:p w14:paraId="670A7992" w14:textId="77777777" w:rsidR="00EE450F" w:rsidRPr="00C94A19" w:rsidRDefault="00AD1DE2">
      <w:pPr>
        <w:numPr>
          <w:ilvl w:val="0"/>
          <w:numId w:val="46"/>
        </w:numPr>
        <w:pBdr>
          <w:top w:val="nil"/>
          <w:left w:val="nil"/>
          <w:bottom w:val="nil"/>
          <w:right w:val="nil"/>
          <w:between w:val="nil"/>
        </w:pBdr>
        <w:rPr>
          <w:rFonts w:ascii="Verdana" w:eastAsia="Verdana" w:hAnsi="Verdana" w:cs="Verdana"/>
          <w:color w:val="000000"/>
        </w:rPr>
      </w:pPr>
      <w:proofErr w:type="gramStart"/>
      <w:r w:rsidRPr="00C94A19">
        <w:rPr>
          <w:rFonts w:ascii="Verdana" w:eastAsia="Verdana" w:hAnsi="Verdana" w:cs="Verdana"/>
          <w:color w:val="000000"/>
        </w:rPr>
        <w:t>Must</w:t>
      </w:r>
      <w:proofErr w:type="gramEnd"/>
      <w:r w:rsidRPr="00C94A19">
        <w:rPr>
          <w:rFonts w:ascii="Verdana" w:eastAsia="Verdana" w:hAnsi="Verdana" w:cs="Verdana"/>
          <w:color w:val="000000"/>
        </w:rPr>
        <w:t xml:space="preserve"> wear reasonable tops, bottoms and shoes </w:t>
      </w:r>
    </w:p>
    <w:p w14:paraId="17E6BD4B" w14:textId="77777777" w:rsidR="00EE450F" w:rsidRPr="00C94A19" w:rsidRDefault="00EE450F">
      <w:pPr>
        <w:pBdr>
          <w:top w:val="nil"/>
          <w:left w:val="nil"/>
          <w:bottom w:val="nil"/>
          <w:right w:val="nil"/>
          <w:between w:val="nil"/>
        </w:pBdr>
        <w:rPr>
          <w:rFonts w:ascii="Verdana" w:eastAsia="Verdana" w:hAnsi="Verdana" w:cs="Verdana"/>
          <w:color w:val="000000"/>
        </w:rPr>
      </w:pPr>
    </w:p>
    <w:p w14:paraId="09F8A544"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If the user exhibits behavior, is disoriented, or library staff members are authorized to seek help from Missoula Emergency Services Personnel.</w:t>
      </w:r>
    </w:p>
    <w:p w14:paraId="22E8CBF7" w14:textId="77777777" w:rsidR="00EE450F" w:rsidRPr="00C94A19" w:rsidRDefault="00EE450F">
      <w:pPr>
        <w:pBdr>
          <w:top w:val="nil"/>
          <w:left w:val="nil"/>
          <w:bottom w:val="nil"/>
          <w:right w:val="nil"/>
          <w:between w:val="nil"/>
        </w:pBdr>
        <w:rPr>
          <w:rFonts w:ascii="Verdana" w:eastAsia="Verdana" w:hAnsi="Verdana" w:cs="Verdana"/>
          <w:color w:val="000000"/>
        </w:rPr>
      </w:pPr>
    </w:p>
    <w:p w14:paraId="57E5874A" w14:textId="77777777" w:rsidR="00EE450F" w:rsidRPr="00C94A19" w:rsidRDefault="00AD1DE2">
      <w:pPr>
        <w:pBdr>
          <w:top w:val="nil"/>
          <w:left w:val="nil"/>
          <w:bottom w:val="nil"/>
          <w:right w:val="nil"/>
          <w:between w:val="nil"/>
        </w:pBdr>
        <w:spacing w:after="240"/>
        <w:rPr>
          <w:rFonts w:ascii="Verdana" w:eastAsia="Verdana" w:hAnsi="Verdana" w:cs="Verdana"/>
          <w:color w:val="000000"/>
        </w:rPr>
      </w:pPr>
      <w:r w:rsidRPr="00C94A19">
        <w:rPr>
          <w:rFonts w:ascii="Verdana" w:eastAsia="Verdana" w:hAnsi="Verdana" w:cs="Verdana"/>
          <w:color w:val="000000"/>
        </w:rPr>
        <w:t>If the user exhibits aggressive, abusive, violent or suspicious (such as theft or vandalism) behavior, library staff member(s) are authorized to seek help from the Missoula Police Department.</w:t>
      </w:r>
    </w:p>
    <w:p w14:paraId="1B840371"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If a user threatens staff or others, the police will be </w:t>
      </w:r>
      <w:proofErr w:type="gramStart"/>
      <w:r w:rsidRPr="00C94A19">
        <w:rPr>
          <w:rFonts w:ascii="Verdana" w:eastAsia="Verdana" w:hAnsi="Verdana" w:cs="Verdana"/>
          <w:color w:val="000000"/>
        </w:rPr>
        <w:t>called</w:t>
      </w:r>
      <w:proofErr w:type="gramEnd"/>
      <w:r w:rsidRPr="00C94A19">
        <w:rPr>
          <w:rFonts w:ascii="Verdana" w:eastAsia="Verdana" w:hAnsi="Verdana" w:cs="Verdana"/>
          <w:color w:val="000000"/>
        </w:rPr>
        <w:t xml:space="preserve"> and the user will receive a trespass notice. </w:t>
      </w:r>
      <w:r w:rsidRPr="00C94A19">
        <w:rPr>
          <w:rFonts w:ascii="Verdana" w:eastAsia="Verdana" w:hAnsi="Verdana" w:cs="Verdana"/>
          <w:i/>
          <w:color w:val="000000"/>
        </w:rPr>
        <w:t>Adopted 10/2008, revised 10/2019</w:t>
      </w:r>
    </w:p>
    <w:p w14:paraId="3284CC8F" w14:textId="77777777" w:rsidR="00EE450F" w:rsidRPr="00C94A19" w:rsidRDefault="00EE450F">
      <w:pPr>
        <w:pBdr>
          <w:top w:val="nil"/>
          <w:left w:val="nil"/>
          <w:bottom w:val="nil"/>
          <w:right w:val="nil"/>
          <w:between w:val="nil"/>
        </w:pBdr>
        <w:rPr>
          <w:rFonts w:ascii="Verdana" w:eastAsia="Verdana" w:hAnsi="Verdana" w:cs="Verdana"/>
          <w:color w:val="000000"/>
        </w:rPr>
      </w:pPr>
    </w:p>
    <w:p w14:paraId="2BA860DE"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Violations of this policy may result in expulsion from the library by the library board, the library director, or library staff pursuant to the MCA Section 22-1-311. A decision to expel or trespass a user will be made by written notice when practical and when there is contact information for the user. In other circumstances, such as in an emergency, when the health or </w:t>
      </w:r>
      <w:r w:rsidRPr="00C94A19">
        <w:rPr>
          <w:rFonts w:ascii="Verdana" w:eastAsia="Verdana" w:hAnsi="Verdana" w:cs="Verdana"/>
        </w:rPr>
        <w:t>safety</w:t>
      </w:r>
      <w:r w:rsidRPr="00C94A19">
        <w:rPr>
          <w:rFonts w:ascii="Verdana" w:eastAsia="Verdana" w:hAnsi="Verdana" w:cs="Verdana"/>
          <w:color w:val="000000"/>
        </w:rPr>
        <w:t xml:space="preserve"> of users and staff is threatened, or when there is no contact information to send written notice to, a user may be verbally expelled by staff.</w:t>
      </w:r>
    </w:p>
    <w:p w14:paraId="7598F318" w14:textId="77777777" w:rsidR="00EE450F" w:rsidRPr="00C94A19" w:rsidRDefault="00EE450F">
      <w:pPr>
        <w:pBdr>
          <w:top w:val="nil"/>
          <w:left w:val="nil"/>
          <w:bottom w:val="nil"/>
          <w:right w:val="nil"/>
          <w:between w:val="nil"/>
        </w:pBdr>
        <w:rPr>
          <w:rFonts w:ascii="Verdana" w:eastAsia="Verdana" w:hAnsi="Verdana" w:cs="Verdana"/>
          <w:color w:val="000000"/>
        </w:rPr>
      </w:pPr>
    </w:p>
    <w:p w14:paraId="07B2E6BE" w14:textId="77777777" w:rsidR="00EE450F" w:rsidRPr="00C94A19" w:rsidRDefault="00AD1DE2">
      <w:pPr>
        <w:pBdr>
          <w:top w:val="nil"/>
          <w:left w:val="nil"/>
          <w:bottom w:val="nil"/>
          <w:right w:val="nil"/>
          <w:between w:val="nil"/>
        </w:pBdr>
        <w:rPr>
          <w:rFonts w:ascii="Verdana" w:eastAsia="Verdana" w:hAnsi="Verdana" w:cs="Verdana"/>
          <w:i/>
          <w:color w:val="000000"/>
        </w:rPr>
      </w:pPr>
      <w:r w:rsidRPr="00C94A19">
        <w:rPr>
          <w:rFonts w:ascii="Verdana" w:eastAsia="Verdana" w:hAnsi="Verdana" w:cs="Verdana"/>
          <w:color w:val="000000"/>
        </w:rPr>
        <w:t xml:space="preserve">A user may appeal a decision to expel him or her by filing an appeal with the chair of the library board within 30 days of receipt of the notice. An appeal shall state the reasons the user believes he or she was wrongfully expelled or terminated, any relevant mitigating circumstances, a plan to correct or remedy past offensive behavior, and a request for relief. Upon filing an appeal, a decision to expel or trespass a user, the library board shall </w:t>
      </w:r>
      <w:r w:rsidRPr="00C94A19">
        <w:rPr>
          <w:rFonts w:ascii="Verdana" w:eastAsia="Verdana" w:hAnsi="Verdana" w:cs="Verdana"/>
          <w:color w:val="000000"/>
        </w:rPr>
        <w:lastRenderedPageBreak/>
        <w:t xml:space="preserve">schedule a time and place to hear the appeal within 30 days. The meeting to hear the appeal may be at the regularly scheduled trustee meeting or at a special meeting with notice given. </w:t>
      </w:r>
      <w:r w:rsidRPr="00C94A19">
        <w:rPr>
          <w:rFonts w:ascii="Verdana" w:eastAsia="Verdana" w:hAnsi="Verdana" w:cs="Verdana"/>
          <w:i/>
          <w:color w:val="000000"/>
        </w:rPr>
        <w:t>(12/2017)</w:t>
      </w:r>
    </w:p>
    <w:p w14:paraId="754AC6C9" w14:textId="77777777" w:rsidR="00EE450F" w:rsidRPr="00C94A19" w:rsidRDefault="00EE450F">
      <w:pPr>
        <w:pBdr>
          <w:top w:val="nil"/>
          <w:left w:val="nil"/>
          <w:bottom w:val="nil"/>
          <w:right w:val="nil"/>
          <w:between w:val="nil"/>
        </w:pBdr>
        <w:rPr>
          <w:rFonts w:ascii="Verdana" w:eastAsia="Verdana" w:hAnsi="Verdana" w:cs="Verdana"/>
          <w:i/>
          <w:color w:val="000000"/>
        </w:rPr>
      </w:pPr>
    </w:p>
    <w:p w14:paraId="50B8FCF6" w14:textId="77777777" w:rsidR="00EE450F" w:rsidRPr="00C94A19" w:rsidRDefault="00AD1DE2">
      <w:pPr>
        <w:pBdr>
          <w:top w:val="nil"/>
          <w:left w:val="nil"/>
          <w:bottom w:val="nil"/>
          <w:right w:val="nil"/>
          <w:between w:val="nil"/>
        </w:pBdr>
        <w:spacing w:after="160" w:line="259" w:lineRule="auto"/>
        <w:rPr>
          <w:rFonts w:ascii="Verdana" w:eastAsia="Verdana" w:hAnsi="Verdana" w:cs="Verdana"/>
          <w:i/>
          <w:color w:val="000000"/>
        </w:rPr>
      </w:pPr>
      <w:r w:rsidRPr="00C94A19">
        <w:rPr>
          <w:rFonts w:ascii="Verdana" w:eastAsia="Verdana" w:hAnsi="Verdana" w:cs="Verdana"/>
          <w:color w:val="000000"/>
        </w:rPr>
        <w:t>At the meeting, the Board shall hear from the appealing user and any Library representatives. The Board may affirm the decision to expel the user, amend the term of expulsion, or may terminate the expulsion notice and restore the user’s privileges immediately.</w:t>
      </w:r>
    </w:p>
    <w:p w14:paraId="56C00118" w14:textId="6F21D0B1" w:rsidR="00EE450F" w:rsidRPr="00C94A19" w:rsidRDefault="00AD1DE2">
      <w:pPr>
        <w:pStyle w:val="Heading2"/>
        <w:keepLines w:val="0"/>
        <w:spacing w:before="0" w:after="0" w:line="240" w:lineRule="auto"/>
        <w:rPr>
          <w:rFonts w:ascii="Verdana" w:eastAsia="Verdana" w:hAnsi="Verdana" w:cs="Verdana"/>
          <w:b/>
          <w:sz w:val="24"/>
          <w:szCs w:val="24"/>
        </w:rPr>
      </w:pPr>
      <w:bookmarkStart w:id="109" w:name="_heading=h.zu0gcz" w:colFirst="0" w:colLast="0"/>
      <w:bookmarkStart w:id="110" w:name="_Toc180678380"/>
      <w:bookmarkEnd w:id="109"/>
      <w:r w:rsidRPr="00C94A19">
        <w:rPr>
          <w:rFonts w:ascii="Verdana" w:eastAsia="Verdana" w:hAnsi="Verdana" w:cs="Verdana"/>
          <w:b/>
          <w:sz w:val="24"/>
          <w:szCs w:val="24"/>
        </w:rPr>
        <w:t>Service Animal</w:t>
      </w:r>
      <w:r w:rsidR="00AF754F" w:rsidRPr="00C94A19">
        <w:rPr>
          <w:rFonts w:ascii="Verdana" w:eastAsia="Verdana" w:hAnsi="Verdana" w:cs="Verdana"/>
          <w:b/>
          <w:sz w:val="24"/>
          <w:szCs w:val="24"/>
        </w:rPr>
        <w:t>s</w:t>
      </w:r>
      <w:bookmarkEnd w:id="110"/>
      <w:r w:rsidRPr="00C94A19">
        <w:rPr>
          <w:rFonts w:ascii="Verdana" w:eastAsia="Verdana" w:hAnsi="Verdana" w:cs="Verdana"/>
          <w:b/>
          <w:sz w:val="24"/>
          <w:szCs w:val="24"/>
        </w:rPr>
        <w:t xml:space="preserve"> </w:t>
      </w:r>
    </w:p>
    <w:p w14:paraId="1EF6DD7F" w14:textId="77777777" w:rsidR="00EE450F" w:rsidRPr="00C94A19" w:rsidRDefault="00EE450F">
      <w:pPr>
        <w:pBdr>
          <w:top w:val="nil"/>
          <w:left w:val="nil"/>
          <w:bottom w:val="nil"/>
          <w:right w:val="nil"/>
          <w:between w:val="nil"/>
        </w:pBdr>
        <w:rPr>
          <w:rFonts w:ascii="Verdana" w:eastAsia="Verdana" w:hAnsi="Verdana" w:cs="Verdana"/>
          <w:color w:val="000000"/>
        </w:rPr>
      </w:pPr>
    </w:p>
    <w:p w14:paraId="7F9C1A90"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The use of service animals is acceptable at MPL </w:t>
      </w:r>
      <w:proofErr w:type="gramStart"/>
      <w:r w:rsidRPr="00C94A19">
        <w:rPr>
          <w:rFonts w:ascii="Verdana" w:eastAsia="Verdana" w:hAnsi="Verdana" w:cs="Verdana"/>
          <w:color w:val="000000"/>
        </w:rPr>
        <w:t>as long as</w:t>
      </w:r>
      <w:proofErr w:type="gramEnd"/>
      <w:r w:rsidRPr="00C94A19">
        <w:rPr>
          <w:rFonts w:ascii="Verdana" w:eastAsia="Verdana" w:hAnsi="Verdana" w:cs="Verdana"/>
          <w:color w:val="000000"/>
        </w:rPr>
        <w:t xml:space="preserve"> the animal meets the service animal definition stated in the Amendment to the Americans </w:t>
      </w:r>
      <w:proofErr w:type="gramStart"/>
      <w:r w:rsidRPr="00C94A19">
        <w:rPr>
          <w:rFonts w:ascii="Verdana" w:eastAsia="Verdana" w:hAnsi="Verdana" w:cs="Verdana"/>
          <w:color w:val="000000"/>
        </w:rPr>
        <w:t>With</w:t>
      </w:r>
      <w:proofErr w:type="gramEnd"/>
      <w:r w:rsidRPr="00C94A19">
        <w:rPr>
          <w:rFonts w:ascii="Verdana" w:eastAsia="Verdana" w:hAnsi="Verdana" w:cs="Verdana"/>
          <w:color w:val="000000"/>
        </w:rPr>
        <w:t xml:space="preserve"> Disabilities Act, subtitle A of Title II (42 USC 12131) (amended 9/15/2010)  </w:t>
      </w:r>
    </w:p>
    <w:p w14:paraId="22B406D1" w14:textId="77777777" w:rsidR="00EE450F" w:rsidRPr="00C94A19" w:rsidRDefault="00EE450F">
      <w:pPr>
        <w:pBdr>
          <w:top w:val="nil"/>
          <w:left w:val="nil"/>
          <w:bottom w:val="nil"/>
          <w:right w:val="nil"/>
          <w:between w:val="nil"/>
        </w:pBdr>
        <w:rPr>
          <w:rFonts w:ascii="Verdana" w:eastAsia="Verdana" w:hAnsi="Verdana" w:cs="Verdana"/>
          <w:color w:val="000000"/>
        </w:rPr>
      </w:pPr>
    </w:p>
    <w:p w14:paraId="6F76472E" w14:textId="77777777" w:rsidR="00EE450F" w:rsidRPr="00C94A19" w:rsidRDefault="00AD1DE2">
      <w:pPr>
        <w:pBdr>
          <w:top w:val="nil"/>
          <w:left w:val="nil"/>
          <w:bottom w:val="nil"/>
          <w:right w:val="nil"/>
          <w:between w:val="nil"/>
        </w:pBdr>
        <w:ind w:left="720"/>
        <w:rPr>
          <w:rFonts w:ascii="Verdana" w:eastAsia="Verdana" w:hAnsi="Verdana" w:cs="Verdana"/>
          <w:color w:val="000000"/>
        </w:rPr>
      </w:pPr>
      <w:r w:rsidRPr="00C94A19">
        <w:rPr>
          <w:rFonts w:ascii="Verdana" w:eastAsia="Verdana" w:hAnsi="Verdana" w:cs="Verdana"/>
          <w:i/>
          <w:color w:val="000000"/>
        </w:rPr>
        <w:t>As of March 15, 2011, only dogs are recognized as service animals under titles II and III of the ADA</w:t>
      </w:r>
    </w:p>
    <w:p w14:paraId="2795A5F3" w14:textId="77777777" w:rsidR="00EE450F" w:rsidRPr="00C94A19" w:rsidRDefault="00EE450F">
      <w:pPr>
        <w:pBdr>
          <w:top w:val="nil"/>
          <w:left w:val="nil"/>
          <w:bottom w:val="nil"/>
          <w:right w:val="nil"/>
          <w:between w:val="nil"/>
        </w:pBdr>
        <w:rPr>
          <w:rFonts w:ascii="Verdana" w:eastAsia="Verdana" w:hAnsi="Verdana" w:cs="Verdana"/>
          <w:color w:val="000000"/>
        </w:rPr>
      </w:pPr>
    </w:p>
    <w:p w14:paraId="330C2708"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The service animal may be asked to leave the library if:</w:t>
      </w:r>
    </w:p>
    <w:p w14:paraId="744229E1" w14:textId="77777777" w:rsidR="00EE450F" w:rsidRPr="00C94A19" w:rsidRDefault="00EE450F">
      <w:pPr>
        <w:pBdr>
          <w:top w:val="nil"/>
          <w:left w:val="nil"/>
          <w:bottom w:val="nil"/>
          <w:right w:val="nil"/>
          <w:between w:val="nil"/>
        </w:pBdr>
        <w:rPr>
          <w:rFonts w:ascii="Verdana" w:eastAsia="Verdana" w:hAnsi="Verdana" w:cs="Verdana"/>
          <w:color w:val="000000"/>
        </w:rPr>
      </w:pPr>
    </w:p>
    <w:p w14:paraId="294DA3FC" w14:textId="77777777" w:rsidR="00EE450F" w:rsidRPr="00C94A19" w:rsidRDefault="00AD1DE2">
      <w:pPr>
        <w:numPr>
          <w:ilvl w:val="0"/>
          <w:numId w:val="47"/>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The animal is out of control and the animal’s handler does not take effective action to control it; or</w:t>
      </w:r>
    </w:p>
    <w:p w14:paraId="2298CF25" w14:textId="77777777" w:rsidR="00EE450F" w:rsidRPr="00C94A19" w:rsidRDefault="00AD1DE2">
      <w:pPr>
        <w:numPr>
          <w:ilvl w:val="0"/>
          <w:numId w:val="47"/>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The animal is not housebroken.</w:t>
      </w:r>
    </w:p>
    <w:p w14:paraId="5B4F74B0" w14:textId="77777777" w:rsidR="00EE450F" w:rsidRPr="00C94A19" w:rsidRDefault="00EE450F">
      <w:pPr>
        <w:pBdr>
          <w:top w:val="nil"/>
          <w:left w:val="nil"/>
          <w:bottom w:val="nil"/>
          <w:right w:val="nil"/>
          <w:between w:val="nil"/>
        </w:pBdr>
        <w:rPr>
          <w:rFonts w:ascii="Verdana" w:eastAsia="Verdana" w:hAnsi="Verdana" w:cs="Verdana"/>
          <w:color w:val="000000"/>
        </w:rPr>
      </w:pPr>
    </w:p>
    <w:p w14:paraId="123C7143" w14:textId="77777777" w:rsidR="00EE450F" w:rsidRPr="00C94A19" w:rsidRDefault="00AD1DE2">
      <w:pPr>
        <w:pBdr>
          <w:top w:val="nil"/>
          <w:left w:val="nil"/>
          <w:bottom w:val="nil"/>
          <w:right w:val="nil"/>
          <w:between w:val="nil"/>
        </w:pBdr>
        <w:rPr>
          <w:rFonts w:ascii="Verdana" w:eastAsia="Verdana" w:hAnsi="Verdana" w:cs="Verdana"/>
          <w:color w:val="000000"/>
        </w:rPr>
      </w:pPr>
      <w:proofErr w:type="gramStart"/>
      <w:r w:rsidRPr="00C94A19">
        <w:rPr>
          <w:rFonts w:ascii="Verdana" w:eastAsia="Verdana" w:hAnsi="Verdana" w:cs="Verdana"/>
          <w:color w:val="000000"/>
        </w:rPr>
        <w:t>A service animal</w:t>
      </w:r>
      <w:proofErr w:type="gramEnd"/>
      <w:r w:rsidRPr="00C94A19">
        <w:rPr>
          <w:rFonts w:ascii="Verdana" w:eastAsia="Verdana" w:hAnsi="Verdana" w:cs="Verdana"/>
          <w:color w:val="000000"/>
        </w:rPr>
        <w:t xml:space="preserve"> is not allowed behind the coffee shop counter.</w:t>
      </w:r>
    </w:p>
    <w:p w14:paraId="33D1CB57" w14:textId="77777777" w:rsidR="00EE450F" w:rsidRPr="00C94A19" w:rsidRDefault="00EE450F">
      <w:pPr>
        <w:pBdr>
          <w:top w:val="nil"/>
          <w:left w:val="nil"/>
          <w:bottom w:val="nil"/>
          <w:right w:val="nil"/>
          <w:between w:val="nil"/>
        </w:pBdr>
        <w:rPr>
          <w:rFonts w:ascii="Verdana" w:eastAsia="Verdana" w:hAnsi="Verdana" w:cs="Verdana"/>
          <w:color w:val="000000"/>
        </w:rPr>
      </w:pPr>
    </w:p>
    <w:p w14:paraId="1272A4B2"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The handler must be given the opportunity to participate in the service, program, or activity without having the service animal on the premises.</w:t>
      </w:r>
    </w:p>
    <w:p w14:paraId="5324FD35" w14:textId="77777777" w:rsidR="00EE450F" w:rsidRPr="00C94A19" w:rsidRDefault="00EE450F">
      <w:pPr>
        <w:pBdr>
          <w:top w:val="nil"/>
          <w:left w:val="nil"/>
          <w:bottom w:val="nil"/>
          <w:right w:val="nil"/>
          <w:between w:val="nil"/>
        </w:pBdr>
        <w:rPr>
          <w:rFonts w:ascii="Verdana" w:eastAsia="Verdana" w:hAnsi="Verdana" w:cs="Verdana"/>
          <w:color w:val="000000"/>
        </w:rPr>
      </w:pPr>
    </w:p>
    <w:p w14:paraId="4D12AB1A"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The service animal shall be under the control of its handler by means of a harness, leash, or other tether, unless either the handler is unable because of the disability to use a harness, leash, or other tether or the use of a harness, leash, or other tether would interfere with the service animal’s safe, effective performance of work or tasks, in which case the service animal must be otherwise under the handler’s control (e.g., voice control, signals, or other effective means.) </w:t>
      </w:r>
      <w:r w:rsidRPr="00C94A19">
        <w:rPr>
          <w:rFonts w:ascii="Verdana" w:eastAsia="Verdana" w:hAnsi="Verdana" w:cs="Verdana"/>
          <w:i/>
          <w:color w:val="000000"/>
        </w:rPr>
        <w:t>(Adopted 02/2011)</w:t>
      </w:r>
    </w:p>
    <w:p w14:paraId="603ADDE8" w14:textId="77777777" w:rsidR="00EE450F" w:rsidRPr="00C94A19" w:rsidRDefault="00EE450F">
      <w:pPr>
        <w:pBdr>
          <w:top w:val="nil"/>
          <w:left w:val="nil"/>
          <w:bottom w:val="nil"/>
          <w:right w:val="nil"/>
          <w:between w:val="nil"/>
        </w:pBdr>
        <w:rPr>
          <w:rFonts w:ascii="Verdana" w:eastAsia="Verdana" w:hAnsi="Verdana" w:cs="Verdana"/>
          <w:color w:val="000000"/>
        </w:rPr>
      </w:pPr>
    </w:p>
    <w:p w14:paraId="4D6008D6"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MPL is not responsible for the care or supervision of a service animal.</w:t>
      </w:r>
    </w:p>
    <w:p w14:paraId="783FE7BC" w14:textId="77777777" w:rsidR="00EE450F" w:rsidRPr="00C94A19" w:rsidRDefault="00AD1DE2">
      <w:pPr>
        <w:pStyle w:val="Heading2"/>
        <w:keepLines w:val="0"/>
        <w:spacing w:before="0" w:after="0" w:line="240" w:lineRule="auto"/>
        <w:rPr>
          <w:rFonts w:ascii="Verdana" w:eastAsia="Verdana" w:hAnsi="Verdana" w:cs="Verdana"/>
          <w:b/>
          <w:sz w:val="24"/>
          <w:szCs w:val="24"/>
        </w:rPr>
      </w:pPr>
      <w:r w:rsidRPr="00C94A19">
        <w:rPr>
          <w:rFonts w:ascii="Verdana" w:eastAsia="Verdana" w:hAnsi="Verdana" w:cs="Verdana"/>
          <w:b/>
          <w:sz w:val="24"/>
          <w:szCs w:val="24"/>
        </w:rPr>
        <w:br/>
      </w:r>
      <w:bookmarkStart w:id="111" w:name="_Toc180678381"/>
      <w:r w:rsidRPr="00C94A19">
        <w:rPr>
          <w:rFonts w:ascii="Verdana" w:eastAsia="Verdana" w:hAnsi="Verdana" w:cs="Verdana"/>
          <w:b/>
          <w:sz w:val="24"/>
          <w:szCs w:val="24"/>
        </w:rPr>
        <w:t>Unattended Child Policy</w:t>
      </w:r>
      <w:bookmarkEnd w:id="111"/>
    </w:p>
    <w:p w14:paraId="0DCB47B4" w14:textId="77777777" w:rsidR="00AF754F" w:rsidRPr="00C94A19" w:rsidRDefault="00AF754F">
      <w:pPr>
        <w:pBdr>
          <w:top w:val="nil"/>
          <w:left w:val="nil"/>
          <w:bottom w:val="nil"/>
          <w:right w:val="nil"/>
          <w:between w:val="nil"/>
        </w:pBdr>
        <w:rPr>
          <w:rFonts w:ascii="Verdana" w:eastAsia="Verdana" w:hAnsi="Verdana" w:cs="Verdana"/>
          <w:color w:val="000000"/>
        </w:rPr>
      </w:pPr>
    </w:p>
    <w:p w14:paraId="044EF288" w14:textId="39871206"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Missoula Public Library welcomes children to use its facilities and services. The responsibility for the care, safety, and behavior of children using the library rests with the parent, legal guardian, or designated caregiver. School </w:t>
      </w:r>
      <w:r w:rsidRPr="00C94A19">
        <w:rPr>
          <w:rFonts w:ascii="Verdana" w:eastAsia="Verdana" w:hAnsi="Verdana" w:cs="Verdana"/>
          <w:color w:val="000000"/>
        </w:rPr>
        <w:lastRenderedPageBreak/>
        <w:t xml:space="preserve">age children may use the library unattended, subject to other rules and regulations of the library concerning behavior, conduct, and demeanor. (See </w:t>
      </w:r>
      <w:hyperlink w:anchor="bookmark=id.1xrdshw">
        <w:r w:rsidRPr="00C94A19">
          <w:rPr>
            <w:rFonts w:ascii="Verdana" w:eastAsia="Verdana" w:hAnsi="Verdana" w:cs="Verdana"/>
            <w:color w:val="1155CC"/>
            <w:u w:val="single"/>
          </w:rPr>
          <w:t>Appendix M Disturbances</w:t>
        </w:r>
      </w:hyperlink>
      <w:r w:rsidRPr="00C94A19">
        <w:rPr>
          <w:rFonts w:ascii="Verdana" w:eastAsia="Verdana" w:hAnsi="Verdana" w:cs="Verdana"/>
          <w:color w:val="000000"/>
        </w:rPr>
        <w:t xml:space="preserve">.). </w:t>
      </w:r>
    </w:p>
    <w:p w14:paraId="63BAEBEC" w14:textId="77777777" w:rsidR="00EE450F" w:rsidRPr="00C94A19" w:rsidRDefault="00EE450F">
      <w:pPr>
        <w:pBdr>
          <w:top w:val="nil"/>
          <w:left w:val="nil"/>
          <w:bottom w:val="nil"/>
          <w:right w:val="nil"/>
          <w:between w:val="nil"/>
        </w:pBdr>
        <w:rPr>
          <w:rFonts w:ascii="Verdana" w:eastAsia="Verdana" w:hAnsi="Verdana" w:cs="Verdana"/>
          <w:color w:val="000000"/>
        </w:rPr>
      </w:pPr>
    </w:p>
    <w:p w14:paraId="14F9B67F"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Should an unattended child (See </w:t>
      </w:r>
      <w:hyperlink w:anchor="bookmark=id.4hr1b5p">
        <w:r w:rsidRPr="00C94A19">
          <w:rPr>
            <w:rFonts w:ascii="Verdana" w:eastAsia="Verdana" w:hAnsi="Verdana" w:cs="Verdana"/>
            <w:color w:val="1155CC"/>
            <w:u w:val="single"/>
          </w:rPr>
          <w:t>Appendix N Unattended Children</w:t>
        </w:r>
      </w:hyperlink>
      <w:r w:rsidRPr="00C94A19">
        <w:rPr>
          <w:rFonts w:ascii="Verdana" w:eastAsia="Verdana" w:hAnsi="Verdana" w:cs="Verdana"/>
          <w:color w:val="000000"/>
        </w:rPr>
        <w:t xml:space="preserve">) exhibit disruptive behavior, library staff will attempt to contact the parent or legal guardian of the unattended child. </w:t>
      </w:r>
      <w:proofErr w:type="gramStart"/>
      <w:r w:rsidRPr="00C94A19">
        <w:rPr>
          <w:rFonts w:ascii="Verdana" w:eastAsia="Verdana" w:hAnsi="Verdana" w:cs="Verdana"/>
          <w:color w:val="000000"/>
        </w:rPr>
        <w:t>In the event that</w:t>
      </w:r>
      <w:proofErr w:type="gramEnd"/>
      <w:r w:rsidRPr="00C94A19">
        <w:rPr>
          <w:rFonts w:ascii="Verdana" w:eastAsia="Verdana" w:hAnsi="Verdana" w:cs="Verdana"/>
          <w:color w:val="000000"/>
        </w:rPr>
        <w:t xml:space="preserve"> the parent or legal guardian cannot be reached within 30 minutes, local law enforcement officials will be called. Two staff members will wait with the child until law enforcement officers arrive.</w:t>
      </w:r>
    </w:p>
    <w:p w14:paraId="4ADADFFB" w14:textId="77777777" w:rsidR="00EE450F" w:rsidRPr="00C94A19" w:rsidRDefault="00EE450F">
      <w:pPr>
        <w:pBdr>
          <w:top w:val="nil"/>
          <w:left w:val="nil"/>
          <w:bottom w:val="nil"/>
          <w:right w:val="nil"/>
          <w:between w:val="nil"/>
        </w:pBdr>
        <w:rPr>
          <w:rFonts w:ascii="Verdana" w:eastAsia="Verdana" w:hAnsi="Verdana" w:cs="Verdana"/>
          <w:color w:val="000000"/>
        </w:rPr>
      </w:pPr>
    </w:p>
    <w:p w14:paraId="49CF82B7"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Teachers, daycare providers, or other youth leaders may not leave groups of unattended students in the library regardless of the age of the students. Parents or guardians of children of any age who have special needs must </w:t>
      </w:r>
      <w:proofErr w:type="gramStart"/>
      <w:r w:rsidRPr="00C94A19">
        <w:rPr>
          <w:rFonts w:ascii="Verdana" w:eastAsia="Verdana" w:hAnsi="Verdana" w:cs="Verdana"/>
          <w:color w:val="000000"/>
        </w:rPr>
        <w:t>remain with their children at all times</w:t>
      </w:r>
      <w:proofErr w:type="gramEnd"/>
      <w:r w:rsidRPr="00C94A19">
        <w:rPr>
          <w:rFonts w:ascii="Verdana" w:eastAsia="Verdana" w:hAnsi="Verdana" w:cs="Verdana"/>
          <w:color w:val="000000"/>
        </w:rPr>
        <w:t xml:space="preserve"> while they are in the library.</w:t>
      </w:r>
    </w:p>
    <w:p w14:paraId="38D67ADA" w14:textId="77777777" w:rsidR="00EE450F" w:rsidRPr="00C94A19" w:rsidRDefault="00EE450F">
      <w:pPr>
        <w:pBdr>
          <w:top w:val="nil"/>
          <w:left w:val="nil"/>
          <w:bottom w:val="nil"/>
          <w:right w:val="nil"/>
          <w:between w:val="nil"/>
        </w:pBdr>
        <w:rPr>
          <w:rFonts w:ascii="Verdana" w:eastAsia="Verdana" w:hAnsi="Verdana" w:cs="Verdana"/>
          <w:color w:val="000000"/>
        </w:rPr>
      </w:pPr>
    </w:p>
    <w:p w14:paraId="1733C4E8"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Parents should be aware of the library’s hours and keep in mind that those hours may change due to holiday schedules, inclement weather, or other unforeseen emergencies. Parents must pick up children at least five minutes before the library’s posted closing time.</w:t>
      </w:r>
    </w:p>
    <w:p w14:paraId="3815A53D" w14:textId="77777777" w:rsidR="00EE450F" w:rsidRPr="00C94A19" w:rsidRDefault="00EE450F">
      <w:pPr>
        <w:pBdr>
          <w:top w:val="nil"/>
          <w:left w:val="nil"/>
          <w:bottom w:val="nil"/>
          <w:right w:val="nil"/>
          <w:between w:val="nil"/>
        </w:pBdr>
        <w:rPr>
          <w:rFonts w:ascii="Verdana" w:eastAsia="Verdana" w:hAnsi="Verdana" w:cs="Verdana"/>
          <w:color w:val="000000"/>
        </w:rPr>
      </w:pPr>
    </w:p>
    <w:p w14:paraId="3170EE67"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If an unattended child is alone at closing time, the staff will ask the child to contact their </w:t>
      </w:r>
      <w:proofErr w:type="gramStart"/>
      <w:r w:rsidRPr="00C94A19">
        <w:rPr>
          <w:rFonts w:ascii="Verdana" w:eastAsia="Verdana" w:hAnsi="Verdana" w:cs="Verdana"/>
          <w:color w:val="000000"/>
        </w:rPr>
        <w:t>parent</w:t>
      </w:r>
      <w:proofErr w:type="gramEnd"/>
      <w:r w:rsidRPr="00C94A19">
        <w:rPr>
          <w:rFonts w:ascii="Verdana" w:eastAsia="Verdana" w:hAnsi="Verdana" w:cs="Verdana"/>
          <w:color w:val="000000"/>
        </w:rPr>
        <w:t xml:space="preserve">. If no one can be reached on the first attempt, the staff will contact local law enforcement officials to assume responsibility for the child. Two staff members will remain with the child inside the library Main Street entrance until law enforcement officials arrive. A note will be placed on the Main Street door of the library notifying the </w:t>
      </w:r>
      <w:proofErr w:type="gramStart"/>
      <w:r w:rsidRPr="00C94A19">
        <w:rPr>
          <w:rFonts w:ascii="Verdana" w:eastAsia="Verdana" w:hAnsi="Verdana" w:cs="Verdana"/>
          <w:color w:val="000000"/>
        </w:rPr>
        <w:t>parent</w:t>
      </w:r>
      <w:proofErr w:type="gramEnd"/>
      <w:r w:rsidRPr="00C94A19">
        <w:rPr>
          <w:rFonts w:ascii="Verdana" w:eastAsia="Verdana" w:hAnsi="Verdana" w:cs="Verdana"/>
          <w:color w:val="000000"/>
        </w:rPr>
        <w:t>, legal guardian, or designated caregiver that the child is in the care of local law enforcement officials.</w:t>
      </w:r>
    </w:p>
    <w:p w14:paraId="5476A5B5" w14:textId="77777777" w:rsidR="00EE450F" w:rsidRPr="00C94A19" w:rsidRDefault="00EE450F">
      <w:pPr>
        <w:pBdr>
          <w:top w:val="nil"/>
          <w:left w:val="nil"/>
          <w:bottom w:val="nil"/>
          <w:right w:val="nil"/>
          <w:between w:val="nil"/>
        </w:pBdr>
        <w:rPr>
          <w:rFonts w:ascii="Verdana" w:eastAsia="Verdana" w:hAnsi="Verdana" w:cs="Verdana"/>
          <w:color w:val="000000"/>
        </w:rPr>
      </w:pPr>
    </w:p>
    <w:p w14:paraId="66BFE4BF"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Under no circumstances shall a library staff member transport any user.</w:t>
      </w:r>
    </w:p>
    <w:p w14:paraId="6AB764FA" w14:textId="77777777" w:rsidR="00EE450F" w:rsidRPr="00C94A19" w:rsidRDefault="00EE450F">
      <w:pPr>
        <w:pBdr>
          <w:top w:val="nil"/>
          <w:left w:val="nil"/>
          <w:bottom w:val="nil"/>
          <w:right w:val="nil"/>
          <w:between w:val="nil"/>
        </w:pBdr>
        <w:rPr>
          <w:rFonts w:ascii="Verdana" w:eastAsia="Verdana" w:hAnsi="Verdana" w:cs="Verdana"/>
          <w:color w:val="000000"/>
        </w:rPr>
      </w:pPr>
    </w:p>
    <w:p w14:paraId="18A9B2C0"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i/>
          <w:color w:val="000000"/>
        </w:rPr>
        <w:t>Approved 7/8/1990, revised 9/2000, 4/2003, 2/2005, 7/2006, 2010, 2017, 2020</w:t>
      </w:r>
    </w:p>
    <w:p w14:paraId="413B20C1" w14:textId="77777777" w:rsidR="00421B68" w:rsidRPr="00C94A19" w:rsidRDefault="00AD1DE2" w:rsidP="00AF754F">
      <w:pPr>
        <w:pStyle w:val="Heading2"/>
        <w:keepLines w:val="0"/>
        <w:spacing w:before="0" w:after="0" w:line="240" w:lineRule="auto"/>
        <w:rPr>
          <w:rFonts w:ascii="Verdana" w:eastAsia="Verdana" w:hAnsi="Verdana" w:cs="Verdana"/>
          <w:sz w:val="24"/>
          <w:szCs w:val="24"/>
        </w:rPr>
      </w:pPr>
      <w:r w:rsidRPr="00C94A19">
        <w:rPr>
          <w:sz w:val="24"/>
          <w:szCs w:val="24"/>
        </w:rPr>
        <w:br w:type="page"/>
      </w:r>
      <w:bookmarkStart w:id="112" w:name="_heading=h.4iylrwe" w:colFirst="0" w:colLast="0"/>
      <w:bookmarkStart w:id="113" w:name="_heading=h.2y3w247" w:colFirst="0" w:colLast="0"/>
      <w:bookmarkStart w:id="114" w:name="_Toc180678382"/>
      <w:bookmarkEnd w:id="112"/>
      <w:bookmarkEnd w:id="113"/>
      <w:r w:rsidRPr="00C94A19">
        <w:rPr>
          <w:rFonts w:ascii="Verdana" w:eastAsia="Verdana" w:hAnsi="Verdana" w:cs="Verdana"/>
          <w:b/>
          <w:sz w:val="24"/>
          <w:szCs w:val="24"/>
        </w:rPr>
        <w:lastRenderedPageBreak/>
        <w:t>Missoula Public Library Organizational Chart</w:t>
      </w:r>
      <w:bookmarkEnd w:id="114"/>
    </w:p>
    <w:p w14:paraId="14645E03" w14:textId="77777777" w:rsidR="00EE450F" w:rsidRPr="00C94A19" w:rsidRDefault="00AD1DE2" w:rsidP="00421B68">
      <w:pPr>
        <w:keepNext/>
        <w:pBdr>
          <w:top w:val="nil"/>
          <w:left w:val="nil"/>
          <w:bottom w:val="nil"/>
          <w:right w:val="nil"/>
          <w:between w:val="nil"/>
        </w:pBdr>
        <w:rPr>
          <w:rFonts w:ascii="Verdana" w:eastAsia="Verdana" w:hAnsi="Verdana" w:cs="Verdana"/>
          <w:b/>
          <w:color w:val="000000"/>
        </w:rPr>
      </w:pPr>
      <w:r w:rsidRPr="00C94A19">
        <w:rPr>
          <w:noProof/>
        </w:rPr>
        <mc:AlternateContent>
          <mc:Choice Requires="wps">
            <w:drawing>
              <wp:anchor distT="0" distB="0" distL="0" distR="0" simplePos="0" relativeHeight="251658241" behindDoc="0" locked="0" layoutInCell="1" hidden="0" allowOverlap="1" wp14:anchorId="68CED607" wp14:editId="61F5BB29">
                <wp:simplePos x="0" y="0"/>
                <wp:positionH relativeFrom="column">
                  <wp:posOffset>393700</wp:posOffset>
                </wp:positionH>
                <wp:positionV relativeFrom="paragraph">
                  <wp:posOffset>0</wp:posOffset>
                </wp:positionV>
                <wp:extent cx="581025" cy="280100"/>
                <wp:effectExtent l="0" t="0" r="0" b="0"/>
                <wp:wrapNone/>
                <wp:docPr id="1073741834" name="Rectangle 1073741834" descr="Rectangle"/>
                <wp:cNvGraphicFramePr/>
                <a:graphic xmlns:a="http://schemas.openxmlformats.org/drawingml/2006/main">
                  <a:graphicData uri="http://schemas.microsoft.com/office/word/2010/wordprocessingShape">
                    <wps:wsp>
                      <wps:cNvSpPr/>
                      <wps:spPr>
                        <a:xfrm>
                          <a:off x="5060250" y="3644713"/>
                          <a:ext cx="571500" cy="270575"/>
                        </a:xfrm>
                        <a:prstGeom prst="rect">
                          <a:avLst/>
                        </a:prstGeom>
                        <a:solidFill>
                          <a:srgbClr val="FFFFFF"/>
                        </a:solidFill>
                        <a:ln>
                          <a:noFill/>
                        </a:ln>
                      </wps:spPr>
                      <wps:txbx>
                        <w:txbxContent>
                          <w:p w14:paraId="237B8DC8" w14:textId="77777777" w:rsidR="00AD1DE2" w:rsidRDefault="00AD1DE2">
                            <w:pPr>
                              <w:textDirection w:val="btLr"/>
                            </w:pPr>
                          </w:p>
                        </w:txbxContent>
                      </wps:txbx>
                      <wps:bodyPr spcFirstLastPara="1" wrap="square" lIns="91425" tIns="91425" rIns="91425" bIns="91425" anchor="ctr" anchorCtr="0">
                        <a:noAutofit/>
                      </wps:bodyPr>
                    </wps:wsp>
                  </a:graphicData>
                </a:graphic>
              </wp:anchor>
            </w:drawing>
          </mc:Choice>
          <mc:Fallback>
            <w:pict>
              <v:rect w14:anchorId="68CED607" id="Rectangle 1073741834" o:spid="_x0000_s1027" alt="Rectangle" style="position:absolute;margin-left:31pt;margin-top:0;width:45.75pt;height:22.05pt;z-index:251658241;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" stroked="f">
                <v:textbox inset="2.53958mm,2.53958mm,2.53958mm,2.53958mm">
                  <w:txbxContent>
                    <w:p w14:paraId="237B8DC8" w14:textId="77777777" w:rsidR="00AD1DE2" w:rsidRDefault="00AD1DE2">
                      <w:pPr>
                        <w:textDirection w:val="btLr"/>
                      </w:pPr>
                    </w:p>
                  </w:txbxContent>
                </v:textbox>
              </v:rect>
            </w:pict>
          </mc:Fallback>
        </mc:AlternateContent>
      </w:r>
    </w:p>
    <w:p w14:paraId="69776105" w14:textId="77777777" w:rsidR="00EE450F" w:rsidRPr="00C94A19" w:rsidRDefault="00EE450F">
      <w:pPr>
        <w:pBdr>
          <w:top w:val="nil"/>
          <w:left w:val="nil"/>
          <w:bottom w:val="nil"/>
          <w:right w:val="nil"/>
          <w:between w:val="nil"/>
        </w:pBdr>
        <w:rPr>
          <w:rFonts w:ascii="Verdana" w:eastAsia="Verdana" w:hAnsi="Verdana" w:cs="Verdana"/>
          <w:color w:val="000000"/>
        </w:rPr>
      </w:pPr>
    </w:p>
    <w:bookmarkStart w:id="115" w:name="_heading=h.1d96cc0" w:colFirst="0" w:colLast="0"/>
    <w:bookmarkStart w:id="116" w:name="_Toc180678383"/>
    <w:bookmarkEnd w:id="115"/>
    <w:p w14:paraId="23D1E50B" w14:textId="67BA9AAA" w:rsidR="00EE450F" w:rsidRPr="00C94A19" w:rsidRDefault="00AF754F" w:rsidP="00AF754F">
      <w:pPr>
        <w:pStyle w:val="Heading2"/>
        <w:keepLines w:val="0"/>
        <w:spacing w:before="0" w:after="0" w:line="240" w:lineRule="auto"/>
        <w:rPr>
          <w:rFonts w:ascii="Verdana" w:eastAsia="Verdana" w:hAnsi="Verdana" w:cs="Verdana"/>
          <w:b/>
          <w:sz w:val="24"/>
          <w:szCs w:val="24"/>
        </w:rPr>
      </w:pPr>
      <w:r w:rsidRPr="00C94A19">
        <w:rPr>
          <w:noProof/>
          <w:sz w:val="24"/>
          <w:szCs w:val="24"/>
        </w:rPr>
        <mc:AlternateContent>
          <mc:Choice Requires="wps">
            <w:drawing>
              <wp:anchor distT="36576" distB="36576" distL="36576" distR="36576" simplePos="0" relativeHeight="251658248" behindDoc="0" locked="0" layoutInCell="1" allowOverlap="1" wp14:anchorId="728AA7A2" wp14:editId="116B12A3">
                <wp:simplePos x="0" y="0"/>
                <wp:positionH relativeFrom="column">
                  <wp:posOffset>640023</wp:posOffset>
                </wp:positionH>
                <wp:positionV relativeFrom="paragraph">
                  <wp:posOffset>1914790</wp:posOffset>
                </wp:positionV>
                <wp:extent cx="45719" cy="2273774"/>
                <wp:effectExtent l="19050" t="19050" r="31115" b="3175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19" cy="2273774"/>
                        </a:xfrm>
                        <a:prstGeom prst="straightConnector1">
                          <a:avLst/>
                        </a:prstGeom>
                        <a:noFill/>
                        <a:ln w="38100">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D6ECFF"/>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E02DD9C" id="_x0000_t32" coordsize="21600,21600" o:spt="32" o:oned="t" path="m,l21600,21600e" filled="f">
                <v:path arrowok="t" fillok="f" o:connecttype="none"/>
                <o:lock v:ext="edit" shapetype="t"/>
              </v:shapetype>
              <v:shape id="Straight Arrow Connector 24" o:spid="_x0000_s1026" type="#_x0000_t32" style="position:absolute;margin-left:50.4pt;margin-top:150.75pt;width:3.6pt;height:179.05pt;z-index:25166745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" strokecolor="black [0]" strokeweight="3pt">
                <v:shadow color="#d6ecff"/>
              </v:shape>
            </w:pict>
          </mc:Fallback>
        </mc:AlternateContent>
      </w:r>
      <w:r w:rsidRPr="00C94A19">
        <w:rPr>
          <w:noProof/>
          <w:sz w:val="24"/>
          <w:szCs w:val="24"/>
        </w:rPr>
        <mc:AlternateContent>
          <mc:Choice Requires="wps">
            <w:drawing>
              <wp:anchor distT="36576" distB="36576" distL="36576" distR="36576" simplePos="0" relativeHeight="251658250" behindDoc="0" locked="0" layoutInCell="1" allowOverlap="1" wp14:anchorId="3A285641" wp14:editId="5DBACD6D">
                <wp:simplePos x="0" y="0"/>
                <wp:positionH relativeFrom="column">
                  <wp:posOffset>664845</wp:posOffset>
                </wp:positionH>
                <wp:positionV relativeFrom="paragraph">
                  <wp:posOffset>4139532</wp:posOffset>
                </wp:positionV>
                <wp:extent cx="503555" cy="4445"/>
                <wp:effectExtent l="21590" t="27305" r="27305" b="25400"/>
                <wp:wrapNone/>
                <wp:docPr id="22"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3555" cy="4445"/>
                        </a:xfrm>
                        <a:prstGeom prst="straightConnector1">
                          <a:avLst/>
                        </a:prstGeom>
                        <a:noFill/>
                        <a:ln w="38100">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D6ECFF"/>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9EC02B3" id="Straight Arrow Connector 22" o:spid="_x0000_s1026" type="#_x0000_t32" style="position:absolute;margin-left:52.35pt;margin-top:325.95pt;width:39.65pt;height:.35pt;flip:y;z-index:25166950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" strokecolor="black [0]" strokeweight="3pt">
                <v:shadow color="#d6ecff"/>
              </v:shape>
            </w:pict>
          </mc:Fallback>
        </mc:AlternateContent>
      </w:r>
      <w:r w:rsidRPr="00C94A19">
        <w:rPr>
          <w:noProof/>
          <w:sz w:val="24"/>
          <w:szCs w:val="24"/>
        </w:rPr>
        <mc:AlternateContent>
          <mc:Choice Requires="wps">
            <w:drawing>
              <wp:anchor distT="36576" distB="36576" distL="36576" distR="36576" simplePos="0" relativeHeight="251658251" behindDoc="0" locked="0" layoutInCell="1" allowOverlap="1" wp14:anchorId="66376836" wp14:editId="2AC011E1">
                <wp:simplePos x="0" y="0"/>
                <wp:positionH relativeFrom="column">
                  <wp:posOffset>1105024</wp:posOffset>
                </wp:positionH>
                <wp:positionV relativeFrom="paragraph">
                  <wp:posOffset>3840323</wp:posOffset>
                </wp:positionV>
                <wp:extent cx="2002155" cy="660400"/>
                <wp:effectExtent l="13970" t="6350" r="12700" b="28575"/>
                <wp:wrapNone/>
                <wp:docPr id="21" name="Rounded 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2155" cy="660400"/>
                        </a:xfrm>
                        <a:prstGeom prst="roundRect">
                          <a:avLst>
                            <a:gd name="adj" fmla="val 16667"/>
                          </a:avLst>
                        </a:prstGeom>
                        <a:gradFill rotWithShape="0">
                          <a:gsLst>
                            <a:gs pos="0">
                              <a:srgbClr val="959DA9"/>
                            </a:gs>
                            <a:gs pos="50000">
                              <a:srgbClr val="DCDFE3"/>
                            </a:gs>
                            <a:gs pos="100000">
                              <a:srgbClr val="959DA9"/>
                            </a:gs>
                          </a:gsLst>
                          <a:lin ang="18900000" scaled="1"/>
                        </a:gradFill>
                        <a:ln w="12700" algn="in">
                          <a:solidFill>
                            <a:srgbClr val="959DA9"/>
                          </a:solidFill>
                          <a:round/>
                          <a:headEnd/>
                          <a:tailEnd/>
                        </a:ln>
                        <a:effectLst>
                          <a:outerShdw dist="28398" dir="3806097" algn="ctr" rotWithShape="0">
                            <a:srgbClr val="272D37">
                              <a:alpha val="50000"/>
                            </a:srgbClr>
                          </a:outerShdw>
                        </a:effectLst>
                      </wps:spPr>
                      <wps:txbx>
                        <w:txbxContent>
                          <w:p w14:paraId="4395660D" w14:textId="77777777" w:rsidR="00421B68" w:rsidRDefault="00421B68" w:rsidP="00421B68">
                            <w:pPr>
                              <w:widowControl w:val="0"/>
                              <w:spacing w:after="20"/>
                            </w:pPr>
                            <w:r>
                              <w:t>CATALOGUING</w:t>
                            </w:r>
                          </w:p>
                          <w:p w14:paraId="5578E6D9" w14:textId="77777777" w:rsidR="00421B68" w:rsidRDefault="00421B68" w:rsidP="00421B68">
                            <w:pPr>
                              <w:widowControl w:val="0"/>
                              <w:spacing w:line="223" w:lineRule="auto"/>
                            </w:pPr>
                            <w:r>
                              <w: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6376836" id="Rounded Rectangle 21" o:spid="_x0000_s1028" style="position:absolute;margin-left:87pt;margin-top:302.4pt;width:157.65pt;height:52pt;z-index:251658251;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" fillcolor="#959da9" strokecolor="#959da9" strokeweight="1pt" insetpen="t">
                <v:fill color2="#dcdfe3" angle="135" focus="50%" type="gradient"/>
                <v:shadow on="t" color="#272d37" opacity=".5" offset="1pt"/>
                <v:textbox inset="0,0,0,0">
                  <w:txbxContent>
                    <w:p w14:paraId="4395660D" w14:textId="77777777" w:rsidR="00421B68" w:rsidRDefault="00421B68" w:rsidP="00421B68">
                      <w:pPr>
                        <w:widowControl w:val="0"/>
                        <w:spacing w:after="20"/>
                      </w:pPr>
                      <w:r>
                        <w:t>CATALOGUING</w:t>
                      </w:r>
                    </w:p>
                    <w:p w14:paraId="5578E6D9" w14:textId="77777777" w:rsidR="00421B68" w:rsidRDefault="00421B68" w:rsidP="00421B68">
                      <w:pPr>
                        <w:widowControl w:val="0"/>
                        <w:spacing w:line="223" w:lineRule="auto"/>
                      </w:pPr>
                      <w:r>
                        <w:t> </w:t>
                      </w:r>
                    </w:p>
                  </w:txbxContent>
                </v:textbox>
              </v:roundrect>
            </w:pict>
          </mc:Fallback>
        </mc:AlternateContent>
      </w:r>
      <w:r w:rsidRPr="00C94A19">
        <w:rPr>
          <w:noProof/>
          <w:sz w:val="24"/>
          <w:szCs w:val="24"/>
        </w:rPr>
        <mc:AlternateContent>
          <mc:Choice Requires="wps">
            <w:drawing>
              <wp:anchor distT="36576" distB="36576" distL="36576" distR="36576" simplePos="0" relativeHeight="251658269" behindDoc="0" locked="0" layoutInCell="1" allowOverlap="1" wp14:anchorId="27CB3F28" wp14:editId="79580256">
                <wp:simplePos x="0" y="0"/>
                <wp:positionH relativeFrom="column">
                  <wp:posOffset>4494810</wp:posOffset>
                </wp:positionH>
                <wp:positionV relativeFrom="paragraph">
                  <wp:posOffset>2630327</wp:posOffset>
                </wp:positionV>
                <wp:extent cx="1903095" cy="709056"/>
                <wp:effectExtent l="0" t="0" r="40005" b="53340"/>
                <wp:wrapNone/>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3095" cy="709056"/>
                        </a:xfrm>
                        <a:prstGeom prst="roundRect">
                          <a:avLst>
                            <a:gd name="adj" fmla="val 16667"/>
                          </a:avLst>
                        </a:prstGeom>
                        <a:gradFill rotWithShape="0">
                          <a:gsLst>
                            <a:gs pos="0">
                              <a:srgbClr val="959DA9"/>
                            </a:gs>
                            <a:gs pos="50000">
                              <a:srgbClr val="DCDFE3"/>
                            </a:gs>
                            <a:gs pos="100000">
                              <a:srgbClr val="959DA9"/>
                            </a:gs>
                          </a:gsLst>
                          <a:lin ang="18900000" scaled="1"/>
                        </a:gradFill>
                        <a:ln w="12700" algn="in">
                          <a:solidFill>
                            <a:srgbClr val="959DA9"/>
                          </a:solidFill>
                          <a:round/>
                          <a:headEnd/>
                          <a:tailEnd/>
                        </a:ln>
                        <a:effectLst>
                          <a:outerShdw dist="28398" dir="3806097" algn="ctr" rotWithShape="0">
                            <a:srgbClr val="272D37">
                              <a:alpha val="50000"/>
                            </a:srgbClr>
                          </a:outerShdw>
                        </a:effectLst>
                      </wps:spPr>
                      <wps:txbx>
                        <w:txbxContent>
                          <w:p w14:paraId="73F5E197" w14:textId="77777777" w:rsidR="00421B68" w:rsidRDefault="00421B68" w:rsidP="00421B68">
                            <w:pPr>
                              <w:widowControl w:val="0"/>
                              <w:jc w:val="center"/>
                            </w:pPr>
                            <w:r>
                              <w:t>YOUTH SERVICES MANAGER</w:t>
                            </w:r>
                          </w:p>
                          <w:p w14:paraId="52461C4E" w14:textId="2862696C" w:rsidR="00AF754F" w:rsidRDefault="00AF754F" w:rsidP="00421B68">
                            <w:pPr>
                              <w:widowControl w:val="0"/>
                              <w:jc w:val="center"/>
                            </w:pPr>
                            <w:r>
                              <w:t>Kayla Whitaker</w:t>
                            </w:r>
                          </w:p>
                          <w:p w14:paraId="3ADC573D" w14:textId="77777777" w:rsidR="00421B68" w:rsidRDefault="00421B68" w:rsidP="00421B68">
                            <w:pPr>
                              <w:widowControl w:val="0"/>
                              <w:jc w:val="center"/>
                            </w:pPr>
                            <w: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7CB3F28" id="Rounded Rectangle 3" o:spid="_x0000_s1029" style="position:absolute;margin-left:353.9pt;margin-top:207.1pt;width:149.85pt;height:55.85pt;z-index:251658269;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" fillcolor="#959da9" strokecolor="#959da9" strokeweight="1pt" insetpen="t">
                <v:fill color2="#dcdfe3" angle="135" focus="50%" type="gradient"/>
                <v:shadow on="t" color="#272d37" opacity=".5" offset="1pt"/>
                <v:textbox inset="2.88pt,2.88pt,2.88pt,2.88pt">
                  <w:txbxContent>
                    <w:p w14:paraId="73F5E197" w14:textId="77777777" w:rsidR="00421B68" w:rsidRDefault="00421B68" w:rsidP="00421B68">
                      <w:pPr>
                        <w:widowControl w:val="0"/>
                        <w:jc w:val="center"/>
                      </w:pPr>
                      <w:r>
                        <w:t>YOUTH SERVICES MANAGER</w:t>
                      </w:r>
                    </w:p>
                    <w:p w14:paraId="52461C4E" w14:textId="2862696C" w:rsidR="00AF754F" w:rsidRDefault="00AF754F" w:rsidP="00421B68">
                      <w:pPr>
                        <w:widowControl w:val="0"/>
                        <w:jc w:val="center"/>
                      </w:pPr>
                      <w:r>
                        <w:t>Kayla Whitaker</w:t>
                      </w:r>
                    </w:p>
                    <w:p w14:paraId="3ADC573D" w14:textId="77777777" w:rsidR="00421B68" w:rsidRDefault="00421B68" w:rsidP="00421B68">
                      <w:pPr>
                        <w:widowControl w:val="0"/>
                        <w:jc w:val="center"/>
                      </w:pPr>
                      <w:r>
                        <w:t> </w:t>
                      </w:r>
                    </w:p>
                  </w:txbxContent>
                </v:textbox>
              </v:roundrect>
            </w:pict>
          </mc:Fallback>
        </mc:AlternateContent>
      </w:r>
      <w:r w:rsidRPr="00C94A19">
        <w:rPr>
          <w:noProof/>
          <w:sz w:val="24"/>
          <w:szCs w:val="24"/>
        </w:rPr>
        <mc:AlternateContent>
          <mc:Choice Requires="wps">
            <w:drawing>
              <wp:anchor distT="36576" distB="36576" distL="36576" distR="36576" simplePos="0" relativeHeight="251658258" behindDoc="0" locked="0" layoutInCell="1" allowOverlap="1" wp14:anchorId="08888F4B" wp14:editId="64CAE82A">
                <wp:simplePos x="0" y="0"/>
                <wp:positionH relativeFrom="column">
                  <wp:posOffset>1151890</wp:posOffset>
                </wp:positionH>
                <wp:positionV relativeFrom="paragraph">
                  <wp:posOffset>6923628</wp:posOffset>
                </wp:positionV>
                <wp:extent cx="1894840" cy="850265"/>
                <wp:effectExtent l="0" t="0" r="29210" b="64135"/>
                <wp:wrapNone/>
                <wp:docPr id="14" name="Rounded 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4840" cy="850265"/>
                        </a:xfrm>
                        <a:prstGeom prst="roundRect">
                          <a:avLst>
                            <a:gd name="adj" fmla="val 16667"/>
                          </a:avLst>
                        </a:prstGeom>
                        <a:gradFill rotWithShape="0">
                          <a:gsLst>
                            <a:gs pos="0">
                              <a:srgbClr val="959DA9"/>
                            </a:gs>
                            <a:gs pos="50000">
                              <a:srgbClr val="DCDFE3"/>
                            </a:gs>
                            <a:gs pos="100000">
                              <a:srgbClr val="959DA9"/>
                            </a:gs>
                          </a:gsLst>
                          <a:lin ang="18900000" scaled="1"/>
                        </a:gradFill>
                        <a:ln w="12700" algn="in">
                          <a:solidFill>
                            <a:srgbClr val="959DA9"/>
                          </a:solidFill>
                          <a:round/>
                          <a:headEnd/>
                          <a:tailEnd/>
                        </a:ln>
                        <a:effectLst>
                          <a:outerShdw dist="28398" dir="3806097" algn="ctr" rotWithShape="0">
                            <a:srgbClr val="272D37">
                              <a:alpha val="50000"/>
                            </a:srgbClr>
                          </a:outerShdw>
                        </a:effectLst>
                      </wps:spPr>
                      <wps:txbx>
                        <w:txbxContent>
                          <w:p w14:paraId="0374D59B" w14:textId="77777777" w:rsidR="00421B68" w:rsidRDefault="00421B68" w:rsidP="00421B68">
                            <w:pPr>
                              <w:widowControl w:val="0"/>
                              <w:spacing w:after="20"/>
                            </w:pPr>
                            <w:r>
                              <w:t>FACILITIES &amp; SAFETY</w:t>
                            </w:r>
                          </w:p>
                          <w:p w14:paraId="34334771" w14:textId="77777777" w:rsidR="00421B68" w:rsidRDefault="00421B68" w:rsidP="00421B68">
                            <w:pPr>
                              <w:widowControl w:val="0"/>
                              <w:spacing w:after="20"/>
                            </w:pPr>
                            <w:r>
                              <w:t>CIRCULATION</w:t>
                            </w:r>
                          </w:p>
                          <w:p w14:paraId="2E48935E" w14:textId="77777777" w:rsidR="00421B68" w:rsidRDefault="00421B68" w:rsidP="00421B68">
                            <w:pPr>
                              <w:widowControl w:val="0"/>
                              <w:spacing w:line="223" w:lineRule="auto"/>
                              <w:rPr>
                                <w:sz w:val="16"/>
                                <w:szCs w:val="16"/>
                              </w:rPr>
                            </w:pPr>
                            <w:r>
                              <w:rPr>
                                <w:sz w:val="16"/>
                                <w:szCs w:val="16"/>
                              </w:rPr>
                              <w: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8888F4B" id="Rounded Rectangle 14" o:spid="_x0000_s1030" style="position:absolute;margin-left:90.7pt;margin-top:545.15pt;width:149.2pt;height:66.95pt;z-index:25165825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" fillcolor="#959da9" strokecolor="#959da9" strokeweight="1pt" insetpen="t">
                <v:fill color2="#dcdfe3" angle="135" focus="50%" type="gradient"/>
                <v:shadow on="t" color="#272d37" opacity=".5" offset="1pt"/>
                <v:textbox inset="0,0,0,0">
                  <w:txbxContent>
                    <w:p w14:paraId="0374D59B" w14:textId="77777777" w:rsidR="00421B68" w:rsidRDefault="00421B68" w:rsidP="00421B68">
                      <w:pPr>
                        <w:widowControl w:val="0"/>
                        <w:spacing w:after="20"/>
                      </w:pPr>
                      <w:r>
                        <w:t>FACILITIES &amp; SAFETY</w:t>
                      </w:r>
                    </w:p>
                    <w:p w14:paraId="34334771" w14:textId="77777777" w:rsidR="00421B68" w:rsidRDefault="00421B68" w:rsidP="00421B68">
                      <w:pPr>
                        <w:widowControl w:val="0"/>
                        <w:spacing w:after="20"/>
                      </w:pPr>
                      <w:r>
                        <w:t>CIRCULATION</w:t>
                      </w:r>
                    </w:p>
                    <w:p w14:paraId="2E48935E" w14:textId="77777777" w:rsidR="00421B68" w:rsidRDefault="00421B68" w:rsidP="00421B68">
                      <w:pPr>
                        <w:widowControl w:val="0"/>
                        <w:spacing w:line="223" w:lineRule="auto"/>
                        <w:rPr>
                          <w:sz w:val="16"/>
                          <w:szCs w:val="16"/>
                        </w:rPr>
                      </w:pPr>
                      <w:r>
                        <w:rPr>
                          <w:sz w:val="16"/>
                          <w:szCs w:val="16"/>
                        </w:rPr>
                        <w:t> </w:t>
                      </w:r>
                    </w:p>
                  </w:txbxContent>
                </v:textbox>
              </v:roundrect>
            </w:pict>
          </mc:Fallback>
        </mc:AlternateContent>
      </w:r>
      <w:r w:rsidRPr="00C94A19">
        <w:rPr>
          <w:noProof/>
          <w:sz w:val="24"/>
          <w:szCs w:val="24"/>
        </w:rPr>
        <mc:AlternateContent>
          <mc:Choice Requires="wps">
            <w:drawing>
              <wp:anchor distT="36576" distB="36576" distL="36576" distR="36576" simplePos="0" relativeHeight="251658263" behindDoc="0" locked="0" layoutInCell="1" allowOverlap="1" wp14:anchorId="59119869" wp14:editId="4D9F1BC5">
                <wp:simplePos x="0" y="0"/>
                <wp:positionH relativeFrom="column">
                  <wp:posOffset>659988</wp:posOffset>
                </wp:positionH>
                <wp:positionV relativeFrom="paragraph">
                  <wp:posOffset>8132445</wp:posOffset>
                </wp:positionV>
                <wp:extent cx="504190" cy="4445"/>
                <wp:effectExtent l="19050" t="19050" r="29210" b="33655"/>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4190" cy="4445"/>
                        </a:xfrm>
                        <a:prstGeom prst="straightConnector1">
                          <a:avLst/>
                        </a:prstGeom>
                        <a:noFill/>
                        <a:ln w="38100">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D6ECFF"/>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252FE52" id="Straight Arrow Connector 9" o:spid="_x0000_s1026" type="#_x0000_t32" style="position:absolute;margin-left:51.95pt;margin-top:640.35pt;width:39.7pt;height:.35pt;flip:y;z-index:25168281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" strokecolor="black [0]" strokeweight="3pt">
                <v:shadow color="#d6ecff"/>
              </v:shape>
            </w:pict>
          </mc:Fallback>
        </mc:AlternateContent>
      </w:r>
      <w:r w:rsidRPr="00C94A19">
        <w:rPr>
          <w:noProof/>
          <w:sz w:val="24"/>
          <w:szCs w:val="24"/>
        </w:rPr>
        <mc:AlternateContent>
          <mc:Choice Requires="wps">
            <w:drawing>
              <wp:anchor distT="36576" distB="36576" distL="36576" distR="36576" simplePos="0" relativeHeight="251658264" behindDoc="0" locked="0" layoutInCell="1" allowOverlap="1" wp14:anchorId="0A7E02E6" wp14:editId="39A54770">
                <wp:simplePos x="0" y="0"/>
                <wp:positionH relativeFrom="column">
                  <wp:posOffset>646018</wp:posOffset>
                </wp:positionH>
                <wp:positionV relativeFrom="paragraph">
                  <wp:posOffset>7545070</wp:posOffset>
                </wp:positionV>
                <wp:extent cx="504190" cy="4445"/>
                <wp:effectExtent l="19050" t="19050" r="29210" b="33655"/>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4190" cy="4445"/>
                        </a:xfrm>
                        <a:prstGeom prst="straightConnector1">
                          <a:avLst/>
                        </a:prstGeom>
                        <a:noFill/>
                        <a:ln w="38100">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D6ECFF"/>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B6FE7A7" id="Straight Arrow Connector 8" o:spid="_x0000_s1026" type="#_x0000_t32" style="position:absolute;margin-left:50.85pt;margin-top:594.1pt;width:39.7pt;height:.35pt;flip:y;z-index:2516838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" strokecolor="black [0]" strokeweight="3pt">
                <v:shadow color="#d6ecff"/>
              </v:shape>
            </w:pict>
          </mc:Fallback>
        </mc:AlternateContent>
      </w:r>
      <w:r w:rsidRPr="00C94A19">
        <w:rPr>
          <w:noProof/>
          <w:sz w:val="24"/>
          <w:szCs w:val="24"/>
        </w:rPr>
        <mc:AlternateContent>
          <mc:Choice Requires="wps">
            <w:drawing>
              <wp:anchor distT="36576" distB="36576" distL="36576" distR="36576" simplePos="0" relativeHeight="251658268" behindDoc="0" locked="0" layoutInCell="1" allowOverlap="1" wp14:anchorId="5A616C30" wp14:editId="490D56A0">
                <wp:simplePos x="0" y="0"/>
                <wp:positionH relativeFrom="column">
                  <wp:posOffset>633360</wp:posOffset>
                </wp:positionH>
                <wp:positionV relativeFrom="paragraph">
                  <wp:posOffset>5984364</wp:posOffset>
                </wp:positionV>
                <wp:extent cx="45719" cy="2149684"/>
                <wp:effectExtent l="19050" t="19050" r="31115" b="2222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19" cy="2149684"/>
                        </a:xfrm>
                        <a:prstGeom prst="straightConnector1">
                          <a:avLst/>
                        </a:prstGeom>
                        <a:noFill/>
                        <a:ln w="38100">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D6ECFF"/>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2CE2129" id="Straight Arrow Connector 4" o:spid="_x0000_s1026" type="#_x0000_t32" style="position:absolute;margin-left:49.85pt;margin-top:471.2pt;width:3.6pt;height:169.25pt;z-index:25168793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" strokecolor="black [0]" strokeweight="3pt">
                <v:shadow color="#d6ecff"/>
              </v:shape>
            </w:pict>
          </mc:Fallback>
        </mc:AlternateContent>
      </w:r>
      <w:r w:rsidR="00421B68" w:rsidRPr="00C94A19">
        <w:rPr>
          <w:noProof/>
          <w:sz w:val="24"/>
          <w:szCs w:val="24"/>
        </w:rPr>
        <mc:AlternateContent>
          <mc:Choice Requires="wps">
            <w:drawing>
              <wp:anchor distT="36576" distB="36576" distL="36576" distR="36576" simplePos="0" relativeHeight="251658262" behindDoc="0" locked="0" layoutInCell="1" allowOverlap="1" wp14:anchorId="2B19EDF6" wp14:editId="50924197">
                <wp:simplePos x="0" y="0"/>
                <wp:positionH relativeFrom="column">
                  <wp:posOffset>1163529</wp:posOffset>
                </wp:positionH>
                <wp:positionV relativeFrom="paragraph">
                  <wp:posOffset>7887544</wp:posOffset>
                </wp:positionV>
                <wp:extent cx="1917700" cy="497840"/>
                <wp:effectExtent l="6985" t="6985" r="18415" b="28575"/>
                <wp:wrapNone/>
                <wp:docPr id="10" name="Rounded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0" cy="497840"/>
                        </a:xfrm>
                        <a:prstGeom prst="roundRect">
                          <a:avLst>
                            <a:gd name="adj" fmla="val 16667"/>
                          </a:avLst>
                        </a:prstGeom>
                        <a:gradFill rotWithShape="0">
                          <a:gsLst>
                            <a:gs pos="0">
                              <a:srgbClr val="959DA9"/>
                            </a:gs>
                            <a:gs pos="50000">
                              <a:srgbClr val="DCDFE3"/>
                            </a:gs>
                            <a:gs pos="100000">
                              <a:srgbClr val="959DA9"/>
                            </a:gs>
                          </a:gsLst>
                          <a:lin ang="18900000" scaled="1"/>
                        </a:gradFill>
                        <a:ln w="12700" algn="in">
                          <a:solidFill>
                            <a:srgbClr val="959DA9"/>
                          </a:solidFill>
                          <a:round/>
                          <a:headEnd/>
                          <a:tailEnd/>
                        </a:ln>
                        <a:effectLst>
                          <a:outerShdw dist="28398" dir="3806097" algn="ctr" rotWithShape="0">
                            <a:srgbClr val="272D37">
                              <a:alpha val="50000"/>
                            </a:srgbClr>
                          </a:outerShdw>
                        </a:effectLst>
                      </wps:spPr>
                      <wps:txbx>
                        <w:txbxContent>
                          <w:p w14:paraId="16462EBE" w14:textId="77777777" w:rsidR="00421B68" w:rsidRDefault="00421B68" w:rsidP="00421B68">
                            <w:pPr>
                              <w:widowControl w:val="0"/>
                              <w:spacing w:after="20"/>
                            </w:pPr>
                            <w:r>
                              <w:t>COMMUNITY ENGAGEMENT</w:t>
                            </w:r>
                          </w:p>
                          <w:p w14:paraId="1D7BDA2F" w14:textId="77777777" w:rsidR="00421B68" w:rsidRDefault="00421B68" w:rsidP="00421B68">
                            <w:pPr>
                              <w:widowControl w:val="0"/>
                              <w:spacing w:line="223" w:lineRule="auto"/>
                              <w:rPr>
                                <w:sz w:val="16"/>
                                <w:szCs w:val="16"/>
                              </w:rPr>
                            </w:pPr>
                            <w:r>
                              <w:rPr>
                                <w:sz w:val="16"/>
                                <w:szCs w:val="16"/>
                              </w:rPr>
                              <w:t> </w:t>
                            </w:r>
                          </w:p>
                          <w:p w14:paraId="336E0887" w14:textId="77777777" w:rsidR="00421B68" w:rsidRDefault="00421B68" w:rsidP="00421B68">
                            <w:pPr>
                              <w:widowControl w:val="0"/>
                              <w:spacing w:line="223" w:lineRule="auto"/>
                            </w:pPr>
                            <w:r>
                              <w: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B19EDF6" id="Rounded Rectangle 10" o:spid="_x0000_s1031" style="position:absolute;margin-left:91.6pt;margin-top:621.05pt;width:151pt;height:39.2pt;z-index:25165826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" fillcolor="#959da9" strokecolor="#959da9" strokeweight="1pt" insetpen="t">
                <v:fill color2="#dcdfe3" angle="135" focus="50%" type="gradient"/>
                <v:shadow on="t" color="#272d37" opacity=".5" offset="1pt"/>
                <v:textbox inset="0,0,0,0">
                  <w:txbxContent>
                    <w:p w14:paraId="16462EBE" w14:textId="77777777" w:rsidR="00421B68" w:rsidRDefault="00421B68" w:rsidP="00421B68">
                      <w:pPr>
                        <w:widowControl w:val="0"/>
                        <w:spacing w:after="20"/>
                      </w:pPr>
                      <w:r>
                        <w:t>COMMUNITY ENGAGEMENT</w:t>
                      </w:r>
                    </w:p>
                    <w:p w14:paraId="1D7BDA2F" w14:textId="77777777" w:rsidR="00421B68" w:rsidRDefault="00421B68" w:rsidP="00421B68">
                      <w:pPr>
                        <w:widowControl w:val="0"/>
                        <w:spacing w:line="223" w:lineRule="auto"/>
                        <w:rPr>
                          <w:sz w:val="16"/>
                          <w:szCs w:val="16"/>
                        </w:rPr>
                      </w:pPr>
                      <w:r>
                        <w:rPr>
                          <w:sz w:val="16"/>
                          <w:szCs w:val="16"/>
                        </w:rPr>
                        <w:t> </w:t>
                      </w:r>
                    </w:p>
                    <w:p w14:paraId="336E0887" w14:textId="77777777" w:rsidR="00421B68" w:rsidRDefault="00421B68" w:rsidP="00421B68">
                      <w:pPr>
                        <w:widowControl w:val="0"/>
                        <w:spacing w:line="223" w:lineRule="auto"/>
                      </w:pPr>
                      <w:r>
                        <w:t> </w:t>
                      </w:r>
                    </w:p>
                  </w:txbxContent>
                </v:textbox>
              </v:roundrect>
            </w:pict>
          </mc:Fallback>
        </mc:AlternateContent>
      </w:r>
      <w:r w:rsidR="00421B68" w:rsidRPr="00C94A19">
        <w:rPr>
          <w:noProof/>
          <w:sz w:val="24"/>
          <w:szCs w:val="24"/>
        </w:rPr>
        <mc:AlternateContent>
          <mc:Choice Requires="wps">
            <w:drawing>
              <wp:anchor distT="36576" distB="36576" distL="36576" distR="36576" simplePos="0" relativeHeight="251658259" behindDoc="0" locked="0" layoutInCell="1" allowOverlap="1" wp14:anchorId="366E4012" wp14:editId="3E9CB899">
                <wp:simplePos x="0" y="0"/>
                <wp:positionH relativeFrom="column">
                  <wp:posOffset>1134563</wp:posOffset>
                </wp:positionH>
                <wp:positionV relativeFrom="paragraph">
                  <wp:posOffset>6061619</wp:posOffset>
                </wp:positionV>
                <wp:extent cx="1909445" cy="756285"/>
                <wp:effectExtent l="8255" t="13335" r="15875" b="30480"/>
                <wp:wrapNone/>
                <wp:docPr id="13" name="Rounded 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9445" cy="756285"/>
                        </a:xfrm>
                        <a:prstGeom prst="roundRect">
                          <a:avLst>
                            <a:gd name="adj" fmla="val 16667"/>
                          </a:avLst>
                        </a:prstGeom>
                        <a:gradFill rotWithShape="0">
                          <a:gsLst>
                            <a:gs pos="0">
                              <a:srgbClr val="959DA9"/>
                            </a:gs>
                            <a:gs pos="50000">
                              <a:srgbClr val="DCDFE3"/>
                            </a:gs>
                            <a:gs pos="100000">
                              <a:srgbClr val="959DA9"/>
                            </a:gs>
                          </a:gsLst>
                          <a:lin ang="18900000" scaled="1"/>
                        </a:gradFill>
                        <a:ln w="12700" algn="in">
                          <a:solidFill>
                            <a:srgbClr val="959DA9"/>
                          </a:solidFill>
                          <a:round/>
                          <a:headEnd/>
                          <a:tailEnd/>
                        </a:ln>
                        <a:effectLst>
                          <a:outerShdw dist="28398" dir="3806097" algn="ctr" rotWithShape="0">
                            <a:srgbClr val="272D37">
                              <a:alpha val="50000"/>
                            </a:srgbClr>
                          </a:outerShdw>
                        </a:effectLst>
                      </wps:spPr>
                      <wps:txbx>
                        <w:txbxContent>
                          <w:p w14:paraId="092F19A9" w14:textId="77777777" w:rsidR="00421B68" w:rsidRDefault="00421B68" w:rsidP="00421B68">
                            <w:pPr>
                              <w:widowControl w:val="0"/>
                              <w:spacing w:after="20"/>
                            </w:pPr>
                            <w:r>
                              <w:t>BRANCH LIBRARIES</w:t>
                            </w:r>
                          </w:p>
                          <w:p w14:paraId="6EF80DA2" w14:textId="77777777" w:rsidR="00421B68" w:rsidRDefault="00421B68" w:rsidP="00421B68">
                            <w:pPr>
                              <w:widowControl w:val="0"/>
                              <w:spacing w:line="223" w:lineRule="auto"/>
                            </w:pPr>
                            <w:r>
                              <w: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66E4012" id="Rounded Rectangle 13" o:spid="_x0000_s1032" style="position:absolute;margin-left:89.35pt;margin-top:477.3pt;width:150.35pt;height:59.55pt;z-index:251658259;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" fillcolor="#959da9" strokecolor="#959da9" strokeweight="1pt" insetpen="t">
                <v:fill color2="#dcdfe3" angle="135" focus="50%" type="gradient"/>
                <v:shadow on="t" color="#272d37" opacity=".5" offset="1pt"/>
                <v:textbox inset="0,0,0,0">
                  <w:txbxContent>
                    <w:p w14:paraId="092F19A9" w14:textId="77777777" w:rsidR="00421B68" w:rsidRDefault="00421B68" w:rsidP="00421B68">
                      <w:pPr>
                        <w:widowControl w:val="0"/>
                        <w:spacing w:after="20"/>
                      </w:pPr>
                      <w:r>
                        <w:t>BRANCH LIBRARIES</w:t>
                      </w:r>
                    </w:p>
                    <w:p w14:paraId="6EF80DA2" w14:textId="77777777" w:rsidR="00421B68" w:rsidRDefault="00421B68" w:rsidP="00421B68">
                      <w:pPr>
                        <w:widowControl w:val="0"/>
                        <w:spacing w:line="223" w:lineRule="auto"/>
                      </w:pPr>
                      <w:r>
                        <w:t> </w:t>
                      </w:r>
                    </w:p>
                  </w:txbxContent>
                </v:textbox>
              </v:roundrect>
            </w:pict>
          </mc:Fallback>
        </mc:AlternateContent>
      </w:r>
      <w:r w:rsidR="00421B68" w:rsidRPr="00C94A19">
        <w:rPr>
          <w:noProof/>
          <w:sz w:val="24"/>
          <w:szCs w:val="24"/>
        </w:rPr>
        <mc:AlternateContent>
          <mc:Choice Requires="wps">
            <w:drawing>
              <wp:anchor distT="36576" distB="36576" distL="36576" distR="36576" simplePos="0" relativeHeight="251658242" behindDoc="0" locked="0" layoutInCell="1" allowOverlap="1" wp14:anchorId="1D62990E" wp14:editId="6A966EE6">
                <wp:simplePos x="0" y="0"/>
                <wp:positionH relativeFrom="column">
                  <wp:posOffset>2562225</wp:posOffset>
                </wp:positionH>
                <wp:positionV relativeFrom="paragraph">
                  <wp:posOffset>47625</wp:posOffset>
                </wp:positionV>
                <wp:extent cx="1494155" cy="669925"/>
                <wp:effectExtent l="13970" t="10795" r="15875" b="33655"/>
                <wp:wrapNone/>
                <wp:docPr id="30" name="Rounded 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4155" cy="669925"/>
                        </a:xfrm>
                        <a:prstGeom prst="roundRect">
                          <a:avLst>
                            <a:gd name="adj" fmla="val 16667"/>
                          </a:avLst>
                        </a:prstGeom>
                        <a:gradFill rotWithShape="0">
                          <a:gsLst>
                            <a:gs pos="0">
                              <a:srgbClr val="959DA9"/>
                            </a:gs>
                            <a:gs pos="50000">
                              <a:srgbClr val="DCDFE3"/>
                            </a:gs>
                            <a:gs pos="100000">
                              <a:srgbClr val="959DA9"/>
                            </a:gs>
                          </a:gsLst>
                          <a:lin ang="18900000" scaled="1"/>
                        </a:gradFill>
                        <a:ln w="12700" algn="in">
                          <a:solidFill>
                            <a:srgbClr val="959DA9"/>
                          </a:solidFill>
                          <a:round/>
                          <a:headEnd/>
                          <a:tailEnd/>
                        </a:ln>
                        <a:effectLst>
                          <a:outerShdw dist="28398" dir="3806097" algn="ctr" rotWithShape="0">
                            <a:srgbClr val="272D37">
                              <a:alpha val="50000"/>
                            </a:srgbClr>
                          </a:outerShdw>
                        </a:effectLst>
                      </wps:spPr>
                      <wps:txbx>
                        <w:txbxContent>
                          <w:p w14:paraId="71547ABC" w14:textId="77777777" w:rsidR="00421B68" w:rsidRDefault="00421B68" w:rsidP="00421B68">
                            <w:pPr>
                              <w:widowControl w:val="0"/>
                              <w:jc w:val="center"/>
                            </w:pPr>
                            <w:r>
                              <w:t>LIBRARY DIRECTOR</w:t>
                            </w:r>
                          </w:p>
                          <w:p w14:paraId="50F5786E" w14:textId="77777777" w:rsidR="00421B68" w:rsidRDefault="00421B68" w:rsidP="00421B68">
                            <w:pPr>
                              <w:widowControl w:val="0"/>
                              <w:jc w:val="center"/>
                            </w:pPr>
                            <w:r>
                              <w:t>Slaven Lee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D62990E" id="Rounded Rectangle 30" o:spid="_x0000_s1033" style="position:absolute;margin-left:201.75pt;margin-top:3.75pt;width:117.65pt;height:52.75pt;z-index:25165824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" fillcolor="#959da9" strokecolor="#959da9" strokeweight="1pt" insetpen="t">
                <v:fill color2="#dcdfe3" angle="135" focus="50%" type="gradient"/>
                <v:shadow on="t" color="#272d37" opacity=".5" offset="1pt"/>
                <v:textbox inset="2.88pt,2.88pt,2.88pt,2.88pt">
                  <w:txbxContent>
                    <w:p w14:paraId="71547ABC" w14:textId="77777777" w:rsidR="00421B68" w:rsidRDefault="00421B68" w:rsidP="00421B68">
                      <w:pPr>
                        <w:widowControl w:val="0"/>
                        <w:jc w:val="center"/>
                      </w:pPr>
                      <w:r>
                        <w:t>LIBRARY DIRECTOR</w:t>
                      </w:r>
                    </w:p>
                    <w:p w14:paraId="50F5786E" w14:textId="77777777" w:rsidR="00421B68" w:rsidRDefault="00421B68" w:rsidP="00421B68">
                      <w:pPr>
                        <w:widowControl w:val="0"/>
                        <w:jc w:val="center"/>
                      </w:pPr>
                      <w:r>
                        <w:t>Slaven Lee</w:t>
                      </w:r>
                    </w:p>
                  </w:txbxContent>
                </v:textbox>
              </v:roundrect>
            </w:pict>
          </mc:Fallback>
        </mc:AlternateContent>
      </w:r>
      <w:r w:rsidR="00421B68" w:rsidRPr="00C94A19">
        <w:rPr>
          <w:noProof/>
          <w:sz w:val="24"/>
          <w:szCs w:val="24"/>
        </w:rPr>
        <mc:AlternateContent>
          <mc:Choice Requires="wps">
            <w:drawing>
              <wp:anchor distT="36576" distB="36576" distL="36576" distR="36576" simplePos="0" relativeHeight="251658243" behindDoc="0" locked="0" layoutInCell="1" allowOverlap="1" wp14:anchorId="28294BF7" wp14:editId="53541779">
                <wp:simplePos x="0" y="0"/>
                <wp:positionH relativeFrom="column">
                  <wp:posOffset>18415</wp:posOffset>
                </wp:positionH>
                <wp:positionV relativeFrom="paragraph">
                  <wp:posOffset>1228725</wp:posOffset>
                </wp:positionV>
                <wp:extent cx="2298700" cy="656590"/>
                <wp:effectExtent l="13335" t="10795" r="21590" b="27940"/>
                <wp:wrapNone/>
                <wp:docPr id="29" name="Rounded 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8700" cy="656590"/>
                        </a:xfrm>
                        <a:prstGeom prst="roundRect">
                          <a:avLst>
                            <a:gd name="adj" fmla="val 16667"/>
                          </a:avLst>
                        </a:prstGeom>
                        <a:gradFill rotWithShape="0">
                          <a:gsLst>
                            <a:gs pos="0">
                              <a:srgbClr val="959DA9"/>
                            </a:gs>
                            <a:gs pos="50000">
                              <a:srgbClr val="DCDFE3"/>
                            </a:gs>
                            <a:gs pos="100000">
                              <a:srgbClr val="959DA9"/>
                            </a:gs>
                          </a:gsLst>
                          <a:lin ang="18900000" scaled="1"/>
                        </a:gradFill>
                        <a:ln w="12700" algn="in">
                          <a:solidFill>
                            <a:srgbClr val="959DA9"/>
                          </a:solidFill>
                          <a:round/>
                          <a:headEnd/>
                          <a:tailEnd/>
                        </a:ln>
                        <a:effectLst>
                          <a:outerShdw dist="28398" dir="3806097" algn="ctr" rotWithShape="0">
                            <a:srgbClr val="272D37">
                              <a:alpha val="50000"/>
                            </a:srgbClr>
                          </a:outerShdw>
                        </a:effectLst>
                      </wps:spPr>
                      <wps:txbx>
                        <w:txbxContent>
                          <w:p w14:paraId="22379DF9" w14:textId="77777777" w:rsidR="00421B68" w:rsidRDefault="00421B68" w:rsidP="00421B68">
                            <w:pPr>
                              <w:widowControl w:val="0"/>
                              <w:jc w:val="center"/>
                            </w:pPr>
                            <w:r>
                              <w:t>ASSISTANT DIRECTOR</w:t>
                            </w:r>
                          </w:p>
                          <w:p w14:paraId="4AB4279B" w14:textId="77777777" w:rsidR="00421B68" w:rsidRDefault="00421B68" w:rsidP="00421B68">
                            <w:pPr>
                              <w:widowControl w:val="0"/>
                              <w:jc w:val="center"/>
                            </w:pPr>
                            <w:r>
                              <w:t>Elizabeth Jonkel</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8294BF7" id="Rounded Rectangle 29" o:spid="_x0000_s1034" style="position:absolute;margin-left:1.45pt;margin-top:96.75pt;width:181pt;height:51.7pt;z-index:251658243;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" fillcolor="#959da9" strokecolor="#959da9" strokeweight="1pt" insetpen="t">
                <v:fill color2="#dcdfe3" angle="135" focus="50%" type="gradient"/>
                <v:shadow on="t" color="#272d37" opacity=".5" offset="1pt"/>
                <v:textbox inset="2.88pt,2.88pt,2.88pt,2.88pt">
                  <w:txbxContent>
                    <w:p w14:paraId="22379DF9" w14:textId="77777777" w:rsidR="00421B68" w:rsidRDefault="00421B68" w:rsidP="00421B68">
                      <w:pPr>
                        <w:widowControl w:val="0"/>
                        <w:jc w:val="center"/>
                      </w:pPr>
                      <w:r>
                        <w:t>ASSISTANT DIRECTOR</w:t>
                      </w:r>
                    </w:p>
                    <w:p w14:paraId="4AB4279B" w14:textId="77777777" w:rsidR="00421B68" w:rsidRDefault="00421B68" w:rsidP="00421B68">
                      <w:pPr>
                        <w:widowControl w:val="0"/>
                        <w:jc w:val="center"/>
                      </w:pPr>
                      <w:r>
                        <w:t>Elizabeth Jonkel</w:t>
                      </w:r>
                    </w:p>
                  </w:txbxContent>
                </v:textbox>
              </v:roundrect>
            </w:pict>
          </mc:Fallback>
        </mc:AlternateContent>
      </w:r>
      <w:r w:rsidR="00421B68" w:rsidRPr="00C94A19">
        <w:rPr>
          <w:noProof/>
          <w:sz w:val="24"/>
          <w:szCs w:val="24"/>
        </w:rPr>
        <mc:AlternateContent>
          <mc:Choice Requires="wps">
            <w:drawing>
              <wp:anchor distT="36576" distB="36576" distL="36576" distR="36576" simplePos="0" relativeHeight="251658244" behindDoc="0" locked="0" layoutInCell="1" allowOverlap="1" wp14:anchorId="5C156781" wp14:editId="3C30A4F1">
                <wp:simplePos x="0" y="0"/>
                <wp:positionH relativeFrom="column">
                  <wp:posOffset>4392930</wp:posOffset>
                </wp:positionH>
                <wp:positionV relativeFrom="paragraph">
                  <wp:posOffset>850900</wp:posOffset>
                </wp:positionV>
                <wp:extent cx="2086610" cy="565150"/>
                <wp:effectExtent l="6350" t="7620" r="21590" b="27305"/>
                <wp:wrapNone/>
                <wp:docPr id="28" name="Rounded 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6610" cy="565150"/>
                        </a:xfrm>
                        <a:prstGeom prst="roundRect">
                          <a:avLst>
                            <a:gd name="adj" fmla="val 16667"/>
                          </a:avLst>
                        </a:prstGeom>
                        <a:gradFill rotWithShape="0">
                          <a:gsLst>
                            <a:gs pos="0">
                              <a:srgbClr val="959DA9"/>
                            </a:gs>
                            <a:gs pos="50000">
                              <a:srgbClr val="DCDFE3"/>
                            </a:gs>
                            <a:gs pos="100000">
                              <a:srgbClr val="959DA9"/>
                            </a:gs>
                          </a:gsLst>
                          <a:lin ang="18900000" scaled="1"/>
                        </a:gradFill>
                        <a:ln w="12700" algn="in">
                          <a:solidFill>
                            <a:srgbClr val="959DA9"/>
                          </a:solidFill>
                          <a:round/>
                          <a:headEnd/>
                          <a:tailEnd/>
                        </a:ln>
                        <a:effectLst>
                          <a:outerShdw dist="28398" dir="3806097" algn="ctr" rotWithShape="0">
                            <a:srgbClr val="272D37">
                              <a:alpha val="50000"/>
                            </a:srgbClr>
                          </a:outerShdw>
                        </a:effectLst>
                      </wps:spPr>
                      <wps:txbx>
                        <w:txbxContent>
                          <w:p w14:paraId="15FB689B" w14:textId="77777777" w:rsidR="00421B68" w:rsidRDefault="00421B68" w:rsidP="00421B68">
                            <w:pPr>
                              <w:widowControl w:val="0"/>
                              <w:rPr>
                                <w:sz w:val="16"/>
                                <w:szCs w:val="16"/>
                              </w:rPr>
                            </w:pPr>
                            <w:r>
                              <w:t>ADMINISTRATION</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C156781" id="Rounded Rectangle 28" o:spid="_x0000_s1035" style="position:absolute;margin-left:345.9pt;margin-top:67pt;width:164.3pt;height:44.5pt;z-index:25165824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" fillcolor="#959da9" strokecolor="#959da9" strokeweight="1pt" insetpen="t">
                <v:fill color2="#dcdfe3" angle="135" focus="50%" type="gradient"/>
                <v:shadow on="t" color="#272d37" opacity=".5" offset="1pt"/>
                <v:textbox inset="2.88pt,2.88pt,2.88pt,2.88pt">
                  <w:txbxContent>
                    <w:p w14:paraId="15FB689B" w14:textId="77777777" w:rsidR="00421B68" w:rsidRDefault="00421B68" w:rsidP="00421B68">
                      <w:pPr>
                        <w:widowControl w:val="0"/>
                        <w:rPr>
                          <w:sz w:val="16"/>
                          <w:szCs w:val="16"/>
                        </w:rPr>
                      </w:pPr>
                      <w:r>
                        <w:t>ADMINISTRATION</w:t>
                      </w:r>
                    </w:p>
                  </w:txbxContent>
                </v:textbox>
              </v:roundrect>
            </w:pict>
          </mc:Fallback>
        </mc:AlternateContent>
      </w:r>
      <w:r w:rsidR="00421B68" w:rsidRPr="00C94A19">
        <w:rPr>
          <w:noProof/>
          <w:sz w:val="24"/>
          <w:szCs w:val="24"/>
        </w:rPr>
        <mc:AlternateContent>
          <mc:Choice Requires="wps">
            <w:drawing>
              <wp:anchor distT="36576" distB="36576" distL="36576" distR="36576" simplePos="0" relativeHeight="251658245" behindDoc="0" locked="0" layoutInCell="1" allowOverlap="1" wp14:anchorId="31348CAA" wp14:editId="48052ACD">
                <wp:simplePos x="0" y="0"/>
                <wp:positionH relativeFrom="column">
                  <wp:posOffset>3302635</wp:posOffset>
                </wp:positionH>
                <wp:positionV relativeFrom="paragraph">
                  <wp:posOffset>734060</wp:posOffset>
                </wp:positionV>
                <wp:extent cx="7620" cy="4914900"/>
                <wp:effectExtent l="20955" t="25400" r="19050" b="22225"/>
                <wp:wrapNone/>
                <wp:docPr id="27" name="Straight Arrow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4914900"/>
                        </a:xfrm>
                        <a:prstGeom prst="straightConnector1">
                          <a:avLst/>
                        </a:prstGeom>
                        <a:noFill/>
                        <a:ln w="38100">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D6ECFF"/>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55B0D428" id="_x0000_t32" coordsize="21600,21600" o:spt="32" o:oned="t" path="m,l21600,21600e" filled="f">
                <v:path arrowok="t" fillok="f" o:connecttype="none"/>
                <o:lock v:ext="edit" shapetype="t"/>
              </v:shapetype>
              <v:shape id="Straight Arrow Connector 27" o:spid="_x0000_s1026" type="#_x0000_t32" style="position:absolute;margin-left:260.05pt;margin-top:57.8pt;width:.6pt;height:387pt;flip:x;z-index:2516643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" strokecolor="black [0]" strokeweight="3pt">
                <v:shadow color="#d6ecff"/>
              </v:shape>
            </w:pict>
          </mc:Fallback>
        </mc:AlternateContent>
      </w:r>
      <w:r w:rsidR="00421B68" w:rsidRPr="00C94A19">
        <w:rPr>
          <w:noProof/>
          <w:sz w:val="24"/>
          <w:szCs w:val="24"/>
        </w:rPr>
        <mc:AlternateContent>
          <mc:Choice Requires="wps">
            <w:drawing>
              <wp:anchor distT="36576" distB="36576" distL="36576" distR="36576" simplePos="0" relativeHeight="251658246" behindDoc="0" locked="0" layoutInCell="1" allowOverlap="1" wp14:anchorId="0947DA89" wp14:editId="24976801">
                <wp:simplePos x="0" y="0"/>
                <wp:positionH relativeFrom="column">
                  <wp:posOffset>2332990</wp:posOffset>
                </wp:positionH>
                <wp:positionV relativeFrom="paragraph">
                  <wp:posOffset>1567815</wp:posOffset>
                </wp:positionV>
                <wp:extent cx="988060" cy="3175"/>
                <wp:effectExtent l="22860" t="27940" r="27305" b="26035"/>
                <wp:wrapNone/>
                <wp:docPr id="26" name="Straight Arrow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88060" cy="3175"/>
                        </a:xfrm>
                        <a:prstGeom prst="straightConnector1">
                          <a:avLst/>
                        </a:prstGeom>
                        <a:noFill/>
                        <a:ln w="38100">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D6ECFF"/>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DE133AC" id="Straight Arrow Connector 26" o:spid="_x0000_s1026" type="#_x0000_t32" style="position:absolute;margin-left:183.7pt;margin-top:123.45pt;width:77.8pt;height:.25pt;flip:y;z-index:25166540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" strokecolor="black [0]" strokeweight="3pt">
                <v:shadow color="#d6ecff"/>
              </v:shape>
            </w:pict>
          </mc:Fallback>
        </mc:AlternateContent>
      </w:r>
      <w:r w:rsidR="00421B68" w:rsidRPr="00C94A19">
        <w:rPr>
          <w:noProof/>
          <w:sz w:val="24"/>
          <w:szCs w:val="24"/>
        </w:rPr>
        <mc:AlternateContent>
          <mc:Choice Requires="wps">
            <w:drawing>
              <wp:anchor distT="36576" distB="36576" distL="36576" distR="36576" simplePos="0" relativeHeight="251658247" behindDoc="0" locked="0" layoutInCell="1" allowOverlap="1" wp14:anchorId="5F7DA49C" wp14:editId="355ED85D">
                <wp:simplePos x="0" y="0"/>
                <wp:positionH relativeFrom="column">
                  <wp:posOffset>3315335</wp:posOffset>
                </wp:positionH>
                <wp:positionV relativeFrom="paragraph">
                  <wp:posOffset>1063625</wp:posOffset>
                </wp:positionV>
                <wp:extent cx="1076325" cy="10795"/>
                <wp:effectExtent l="24130" t="23495" r="23495" b="22860"/>
                <wp:wrapNone/>
                <wp:docPr id="25" name="Straight Arrow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76325" cy="10795"/>
                        </a:xfrm>
                        <a:prstGeom prst="straightConnector1">
                          <a:avLst/>
                        </a:prstGeom>
                        <a:noFill/>
                        <a:ln w="38100">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D6ECFF"/>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A71C07F" id="Straight Arrow Connector 25" o:spid="_x0000_s1026" type="#_x0000_t32" style="position:absolute;margin-left:261.05pt;margin-top:83.75pt;width:84.75pt;height:.85pt;flip:y;z-index:25166643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" strokecolor="black [0]" strokeweight="3pt">
                <v:shadow color="#d6ecff"/>
              </v:shape>
            </w:pict>
          </mc:Fallback>
        </mc:AlternateContent>
      </w:r>
      <w:r w:rsidR="00421B68" w:rsidRPr="00C94A19">
        <w:rPr>
          <w:noProof/>
          <w:sz w:val="24"/>
          <w:szCs w:val="24"/>
        </w:rPr>
        <mc:AlternateContent>
          <mc:Choice Requires="wps">
            <w:drawing>
              <wp:anchor distT="36576" distB="36576" distL="36576" distR="36576" simplePos="0" relativeHeight="251658249" behindDoc="0" locked="0" layoutInCell="1" allowOverlap="1" wp14:anchorId="65A7D0B1" wp14:editId="7AC38762">
                <wp:simplePos x="0" y="0"/>
                <wp:positionH relativeFrom="column">
                  <wp:posOffset>650240</wp:posOffset>
                </wp:positionH>
                <wp:positionV relativeFrom="paragraph">
                  <wp:posOffset>2913380</wp:posOffset>
                </wp:positionV>
                <wp:extent cx="504190" cy="4445"/>
                <wp:effectExtent l="26035" t="19685" r="22225" b="23495"/>
                <wp:wrapNone/>
                <wp:docPr id="23" name="Straight Arrow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4190" cy="4445"/>
                        </a:xfrm>
                        <a:prstGeom prst="straightConnector1">
                          <a:avLst/>
                        </a:prstGeom>
                        <a:noFill/>
                        <a:ln w="38100">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D6ECFF"/>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4AF9275" id="Straight Arrow Connector 23" o:spid="_x0000_s1026" type="#_x0000_t32" style="position:absolute;margin-left:51.2pt;margin-top:229.4pt;width:39.7pt;height:.35pt;flip:y;z-index:25166848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" strokecolor="black [0]" strokeweight="3pt">
                <v:shadow color="#d6ecff"/>
              </v:shape>
            </w:pict>
          </mc:Fallback>
        </mc:AlternateContent>
      </w:r>
      <w:r w:rsidR="00421B68" w:rsidRPr="00C94A19">
        <w:rPr>
          <w:noProof/>
          <w:sz w:val="24"/>
          <w:szCs w:val="24"/>
        </w:rPr>
        <mc:AlternateContent>
          <mc:Choice Requires="wps">
            <w:drawing>
              <wp:anchor distT="36576" distB="36576" distL="36576" distR="36576" simplePos="0" relativeHeight="251658252" behindDoc="0" locked="0" layoutInCell="1" allowOverlap="1" wp14:anchorId="4F5E0873" wp14:editId="65770D33">
                <wp:simplePos x="0" y="0"/>
                <wp:positionH relativeFrom="column">
                  <wp:posOffset>3299460</wp:posOffset>
                </wp:positionH>
                <wp:positionV relativeFrom="paragraph">
                  <wp:posOffset>2148205</wp:posOffset>
                </wp:positionV>
                <wp:extent cx="1162685" cy="5715"/>
                <wp:effectExtent l="27305" t="22860" r="19685" b="19050"/>
                <wp:wrapNone/>
                <wp:docPr id="20" name="Straight Arr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62685" cy="5715"/>
                        </a:xfrm>
                        <a:prstGeom prst="straightConnector1">
                          <a:avLst/>
                        </a:prstGeom>
                        <a:noFill/>
                        <a:ln w="38100">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D6ECFF"/>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01B5D5E" id="Straight Arrow Connector 20" o:spid="_x0000_s1026" type="#_x0000_t32" style="position:absolute;margin-left:259.8pt;margin-top:169.15pt;width:91.55pt;height:.45pt;flip:y;z-index:25167155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" strokecolor="black [0]" strokeweight="3pt">
                <v:shadow color="#d6ecff"/>
              </v:shape>
            </w:pict>
          </mc:Fallback>
        </mc:AlternateContent>
      </w:r>
      <w:r w:rsidR="00421B68" w:rsidRPr="00C94A19">
        <w:rPr>
          <w:noProof/>
          <w:sz w:val="24"/>
          <w:szCs w:val="24"/>
        </w:rPr>
        <mc:AlternateContent>
          <mc:Choice Requires="wps">
            <w:drawing>
              <wp:anchor distT="36576" distB="36576" distL="36576" distR="36576" simplePos="0" relativeHeight="251658253" behindDoc="0" locked="0" layoutInCell="1" allowOverlap="1" wp14:anchorId="23424D2C" wp14:editId="41975D30">
                <wp:simplePos x="0" y="0"/>
                <wp:positionH relativeFrom="column">
                  <wp:posOffset>4460240</wp:posOffset>
                </wp:positionH>
                <wp:positionV relativeFrom="paragraph">
                  <wp:posOffset>1695450</wp:posOffset>
                </wp:positionV>
                <wp:extent cx="1819275" cy="595630"/>
                <wp:effectExtent l="6985" t="10795" r="21590" b="31750"/>
                <wp:wrapNone/>
                <wp:docPr id="19" name="Rounded 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9275" cy="595630"/>
                        </a:xfrm>
                        <a:prstGeom prst="roundRect">
                          <a:avLst>
                            <a:gd name="adj" fmla="val 16667"/>
                          </a:avLst>
                        </a:prstGeom>
                        <a:gradFill rotWithShape="0">
                          <a:gsLst>
                            <a:gs pos="0">
                              <a:srgbClr val="959DA9"/>
                            </a:gs>
                            <a:gs pos="50000">
                              <a:srgbClr val="DCDFE3"/>
                            </a:gs>
                            <a:gs pos="100000">
                              <a:srgbClr val="959DA9"/>
                            </a:gs>
                          </a:gsLst>
                          <a:lin ang="18900000" scaled="1"/>
                        </a:gradFill>
                        <a:ln w="12700" algn="in">
                          <a:solidFill>
                            <a:srgbClr val="959DA9"/>
                          </a:solidFill>
                          <a:round/>
                          <a:headEnd/>
                          <a:tailEnd/>
                        </a:ln>
                        <a:effectLst>
                          <a:outerShdw dist="28398" dir="3806097" algn="ctr" rotWithShape="0">
                            <a:srgbClr val="272D37">
                              <a:alpha val="50000"/>
                            </a:srgbClr>
                          </a:outerShdw>
                        </a:effectLst>
                      </wps:spPr>
                      <wps:txbx>
                        <w:txbxContent>
                          <w:p w14:paraId="31A04E02" w14:textId="77777777" w:rsidR="00421B68" w:rsidRDefault="00421B68" w:rsidP="00421B68">
                            <w:pPr>
                              <w:widowControl w:val="0"/>
                              <w:spacing w:after="20"/>
                            </w:pPr>
                            <w:r>
                              <w:t>REFERENCE</w:t>
                            </w:r>
                          </w:p>
                          <w:p w14:paraId="6DDD61AA" w14:textId="77777777" w:rsidR="00421B68" w:rsidRDefault="00421B68" w:rsidP="00421B68">
                            <w:pPr>
                              <w:widowControl w:val="0"/>
                              <w:spacing w:line="223" w:lineRule="auto"/>
                            </w:pPr>
                            <w:r>
                              <w: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3424D2C" id="Rounded Rectangle 19" o:spid="_x0000_s1036" style="position:absolute;margin-left:351.2pt;margin-top:133.5pt;width:143.25pt;height:46.9pt;z-index:251658253;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" fillcolor="#959da9" strokecolor="#959da9" strokeweight="1pt" insetpen="t">
                <v:fill color2="#dcdfe3" angle="135" focus="50%" type="gradient"/>
                <v:shadow on="t" color="#272d37" opacity=".5" offset="1pt"/>
                <v:textbox inset="0,0,0,0">
                  <w:txbxContent>
                    <w:p w14:paraId="31A04E02" w14:textId="77777777" w:rsidR="00421B68" w:rsidRDefault="00421B68" w:rsidP="00421B68">
                      <w:pPr>
                        <w:widowControl w:val="0"/>
                        <w:spacing w:after="20"/>
                      </w:pPr>
                      <w:r>
                        <w:t>REFERENCE</w:t>
                      </w:r>
                    </w:p>
                    <w:p w14:paraId="6DDD61AA" w14:textId="77777777" w:rsidR="00421B68" w:rsidRDefault="00421B68" w:rsidP="00421B68">
                      <w:pPr>
                        <w:widowControl w:val="0"/>
                        <w:spacing w:line="223" w:lineRule="auto"/>
                      </w:pPr>
                      <w:r>
                        <w:t> </w:t>
                      </w:r>
                    </w:p>
                  </w:txbxContent>
                </v:textbox>
              </v:roundrect>
            </w:pict>
          </mc:Fallback>
        </mc:AlternateContent>
      </w:r>
      <w:r w:rsidR="00421B68" w:rsidRPr="00C94A19">
        <w:rPr>
          <w:noProof/>
          <w:sz w:val="24"/>
          <w:szCs w:val="24"/>
        </w:rPr>
        <mc:AlternateContent>
          <mc:Choice Requires="wps">
            <w:drawing>
              <wp:anchor distT="36576" distB="36576" distL="36576" distR="36576" simplePos="0" relativeHeight="251658254" behindDoc="0" locked="0" layoutInCell="1" allowOverlap="1" wp14:anchorId="66DEC9DC" wp14:editId="0BF2EB72">
                <wp:simplePos x="0" y="0"/>
                <wp:positionH relativeFrom="column">
                  <wp:posOffset>3335020</wp:posOffset>
                </wp:positionH>
                <wp:positionV relativeFrom="paragraph">
                  <wp:posOffset>3240405</wp:posOffset>
                </wp:positionV>
                <wp:extent cx="1162685" cy="5715"/>
                <wp:effectExtent l="24765" t="26035" r="22225" b="25400"/>
                <wp:wrapNone/>
                <wp:docPr id="18"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62685" cy="5715"/>
                        </a:xfrm>
                        <a:prstGeom prst="straightConnector1">
                          <a:avLst/>
                        </a:prstGeom>
                        <a:noFill/>
                        <a:ln w="38100">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D6ECFF"/>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46928FB" id="Straight Arrow Connector 18" o:spid="_x0000_s1026" type="#_x0000_t32" style="position:absolute;margin-left:262.6pt;margin-top:255.15pt;width:91.55pt;height:.45pt;flip:y;z-index:25167360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" strokecolor="black [0]" strokeweight="3pt">
                <v:shadow color="#d6ecff"/>
              </v:shape>
            </w:pict>
          </mc:Fallback>
        </mc:AlternateContent>
      </w:r>
      <w:r w:rsidR="00421B68" w:rsidRPr="00C94A19">
        <w:rPr>
          <w:noProof/>
          <w:sz w:val="24"/>
          <w:szCs w:val="24"/>
        </w:rPr>
        <mc:AlternateContent>
          <mc:Choice Requires="wps">
            <w:drawing>
              <wp:anchor distT="36576" distB="36576" distL="36576" distR="36576" simplePos="0" relativeHeight="251658255" behindDoc="0" locked="0" layoutInCell="1" allowOverlap="1" wp14:anchorId="013F24D2" wp14:editId="6E744CCD">
                <wp:simplePos x="0" y="0"/>
                <wp:positionH relativeFrom="column">
                  <wp:posOffset>4470400</wp:posOffset>
                </wp:positionH>
                <wp:positionV relativeFrom="paragraph">
                  <wp:posOffset>3870960</wp:posOffset>
                </wp:positionV>
                <wp:extent cx="1929130" cy="738505"/>
                <wp:effectExtent l="7620" t="12700" r="15875" b="29845"/>
                <wp:wrapNone/>
                <wp:docPr id="17" name="Rounded 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9130" cy="738505"/>
                        </a:xfrm>
                        <a:prstGeom prst="roundRect">
                          <a:avLst>
                            <a:gd name="adj" fmla="val 16667"/>
                          </a:avLst>
                        </a:prstGeom>
                        <a:gradFill rotWithShape="0">
                          <a:gsLst>
                            <a:gs pos="0">
                              <a:srgbClr val="959DA9"/>
                            </a:gs>
                            <a:gs pos="50000">
                              <a:srgbClr val="DCDFE3"/>
                            </a:gs>
                            <a:gs pos="100000">
                              <a:srgbClr val="959DA9"/>
                            </a:gs>
                          </a:gsLst>
                          <a:lin ang="18900000" scaled="1"/>
                        </a:gradFill>
                        <a:ln w="12700" algn="in">
                          <a:solidFill>
                            <a:srgbClr val="959DA9"/>
                          </a:solidFill>
                          <a:round/>
                          <a:headEnd/>
                          <a:tailEnd/>
                        </a:ln>
                        <a:effectLst>
                          <a:outerShdw dist="28398" dir="3806097" algn="ctr" rotWithShape="0">
                            <a:srgbClr val="272D37">
                              <a:alpha val="50000"/>
                            </a:srgbClr>
                          </a:outerShdw>
                        </a:effectLst>
                      </wps:spPr>
                      <wps:txbx>
                        <w:txbxContent>
                          <w:p w14:paraId="3E22E90C" w14:textId="77777777" w:rsidR="00421B68" w:rsidRDefault="00421B68" w:rsidP="00421B68">
                            <w:pPr>
                              <w:widowControl w:val="0"/>
                              <w:spacing w:after="20"/>
                            </w:pPr>
                            <w:r>
                              <w:t>CHILDRENS &amp; YOUNG ADULT</w:t>
                            </w:r>
                          </w:p>
                          <w:p w14:paraId="5C535982" w14:textId="77777777" w:rsidR="00421B68" w:rsidRDefault="00421B68" w:rsidP="00421B68">
                            <w:pPr>
                              <w:widowControl w:val="0"/>
                              <w:spacing w:line="223" w:lineRule="auto"/>
                            </w:pPr>
                            <w:r>
                              <w: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13F24D2" id="Rounded Rectangle 17" o:spid="_x0000_s1037" style="position:absolute;margin-left:352pt;margin-top:304.8pt;width:151.9pt;height:58.15pt;z-index:251658255;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" fillcolor="#959da9" strokecolor="#959da9" strokeweight="1pt" insetpen="t">
                <v:fill color2="#dcdfe3" angle="135" focus="50%" type="gradient"/>
                <v:shadow on="t" color="#272d37" opacity=".5" offset="1pt"/>
                <v:textbox inset="0,0,0,0">
                  <w:txbxContent>
                    <w:p w14:paraId="3E22E90C" w14:textId="77777777" w:rsidR="00421B68" w:rsidRDefault="00421B68" w:rsidP="00421B68">
                      <w:pPr>
                        <w:widowControl w:val="0"/>
                        <w:spacing w:after="20"/>
                      </w:pPr>
                      <w:r>
                        <w:t>CHILDRENS &amp; YOUNG ADULT</w:t>
                      </w:r>
                    </w:p>
                    <w:p w14:paraId="5C535982" w14:textId="77777777" w:rsidR="00421B68" w:rsidRDefault="00421B68" w:rsidP="00421B68">
                      <w:pPr>
                        <w:widowControl w:val="0"/>
                        <w:spacing w:line="223" w:lineRule="auto"/>
                      </w:pPr>
                      <w:r>
                        <w:t> </w:t>
                      </w:r>
                    </w:p>
                  </w:txbxContent>
                </v:textbox>
              </v:roundrect>
            </w:pict>
          </mc:Fallback>
        </mc:AlternateContent>
      </w:r>
      <w:r w:rsidR="00421B68" w:rsidRPr="00C94A19">
        <w:rPr>
          <w:noProof/>
          <w:sz w:val="24"/>
          <w:szCs w:val="24"/>
        </w:rPr>
        <mc:AlternateContent>
          <mc:Choice Requires="wps">
            <w:drawing>
              <wp:anchor distT="36576" distB="36576" distL="36576" distR="36576" simplePos="0" relativeHeight="251658256" behindDoc="0" locked="0" layoutInCell="1" allowOverlap="1" wp14:anchorId="7EB33D5F" wp14:editId="3D465647">
                <wp:simplePos x="0" y="0"/>
                <wp:positionH relativeFrom="column">
                  <wp:posOffset>3299460</wp:posOffset>
                </wp:positionH>
                <wp:positionV relativeFrom="paragraph">
                  <wp:posOffset>5633085</wp:posOffset>
                </wp:positionV>
                <wp:extent cx="1239520" cy="5715"/>
                <wp:effectExtent l="27305" t="22225" r="19050" b="19685"/>
                <wp:wrapNone/>
                <wp:docPr id="16"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39520" cy="5715"/>
                        </a:xfrm>
                        <a:prstGeom prst="straightConnector1">
                          <a:avLst/>
                        </a:prstGeom>
                        <a:noFill/>
                        <a:ln w="38100">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D6ECFF"/>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E215784" id="Straight Arrow Connector 16" o:spid="_x0000_s1026" type="#_x0000_t32" style="position:absolute;margin-left:259.8pt;margin-top:443.55pt;width:97.6pt;height:.45pt;flip:y;z-index:25167564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" strokecolor="black [0]" strokeweight="3pt">
                <v:shadow color="#d6ecff"/>
              </v:shape>
            </w:pict>
          </mc:Fallback>
        </mc:AlternateContent>
      </w:r>
      <w:r w:rsidR="00421B68" w:rsidRPr="00C94A19">
        <w:rPr>
          <w:noProof/>
          <w:sz w:val="24"/>
          <w:szCs w:val="24"/>
        </w:rPr>
        <mc:AlternateContent>
          <mc:Choice Requires="wps">
            <w:drawing>
              <wp:anchor distT="36576" distB="36576" distL="36576" distR="36576" simplePos="0" relativeHeight="251658257" behindDoc="0" locked="0" layoutInCell="1" allowOverlap="1" wp14:anchorId="4E68C9DE" wp14:editId="25152EF4">
                <wp:simplePos x="0" y="0"/>
                <wp:positionH relativeFrom="column">
                  <wp:posOffset>4470400</wp:posOffset>
                </wp:positionH>
                <wp:positionV relativeFrom="paragraph">
                  <wp:posOffset>6510655</wp:posOffset>
                </wp:positionV>
                <wp:extent cx="1917700" cy="668020"/>
                <wp:effectExtent l="7620" t="13335" r="17780" b="33020"/>
                <wp:wrapNone/>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0" cy="668020"/>
                        </a:xfrm>
                        <a:prstGeom prst="roundRect">
                          <a:avLst>
                            <a:gd name="adj" fmla="val 16667"/>
                          </a:avLst>
                        </a:prstGeom>
                        <a:gradFill rotWithShape="0">
                          <a:gsLst>
                            <a:gs pos="0">
                              <a:srgbClr val="959DA9"/>
                            </a:gs>
                            <a:gs pos="50000">
                              <a:srgbClr val="DCDFE3"/>
                            </a:gs>
                            <a:gs pos="100000">
                              <a:srgbClr val="959DA9"/>
                            </a:gs>
                          </a:gsLst>
                          <a:lin ang="18900000" scaled="1"/>
                        </a:gradFill>
                        <a:ln w="12700" algn="in">
                          <a:solidFill>
                            <a:srgbClr val="959DA9"/>
                          </a:solidFill>
                          <a:round/>
                          <a:headEnd/>
                          <a:tailEnd/>
                        </a:ln>
                        <a:effectLst>
                          <a:outerShdw dist="28398" dir="3806097" algn="ctr" rotWithShape="0">
                            <a:srgbClr val="272D37">
                              <a:alpha val="50000"/>
                            </a:srgbClr>
                          </a:outerShdw>
                        </a:effectLst>
                      </wps:spPr>
                      <wps:txbx>
                        <w:txbxContent>
                          <w:p w14:paraId="32554009" w14:textId="77777777" w:rsidR="00421B68" w:rsidRDefault="00421B68" w:rsidP="00421B68">
                            <w:pPr>
                              <w:widowControl w:val="0"/>
                              <w:spacing w:after="20"/>
                            </w:pPr>
                            <w:r>
                              <w:t>INFORMATION TECHNOLOGY</w:t>
                            </w:r>
                          </w:p>
                          <w:p w14:paraId="0B866254" w14:textId="77777777" w:rsidR="00421B68" w:rsidRDefault="00421B68" w:rsidP="00421B68">
                            <w:pPr>
                              <w:widowControl w:val="0"/>
                              <w:spacing w:line="223" w:lineRule="auto"/>
                              <w:rPr>
                                <w:sz w:val="10"/>
                                <w:szCs w:val="10"/>
                              </w:rPr>
                            </w:pPr>
                            <w:r>
                              <w:rPr>
                                <w:sz w:val="10"/>
                                <w:szCs w:val="10"/>
                              </w:rPr>
                              <w: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E68C9DE" id="Rounded Rectangle 15" o:spid="_x0000_s1038" style="position:absolute;margin-left:352pt;margin-top:512.65pt;width:151pt;height:52.6pt;z-index:251658257;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" fillcolor="#959da9" strokecolor="#959da9" strokeweight="1pt" insetpen="t">
                <v:fill color2="#dcdfe3" angle="135" focus="50%" type="gradient"/>
                <v:shadow on="t" color="#272d37" opacity=".5" offset="1pt"/>
                <v:textbox inset="0,0,0,0">
                  <w:txbxContent>
                    <w:p w14:paraId="32554009" w14:textId="77777777" w:rsidR="00421B68" w:rsidRDefault="00421B68" w:rsidP="00421B68">
                      <w:pPr>
                        <w:widowControl w:val="0"/>
                        <w:spacing w:after="20"/>
                      </w:pPr>
                      <w:r>
                        <w:t>INFORMATION TECHNOLOGY</w:t>
                      </w:r>
                    </w:p>
                    <w:p w14:paraId="0B866254" w14:textId="77777777" w:rsidR="00421B68" w:rsidRDefault="00421B68" w:rsidP="00421B68">
                      <w:pPr>
                        <w:widowControl w:val="0"/>
                        <w:spacing w:line="223" w:lineRule="auto"/>
                        <w:rPr>
                          <w:sz w:val="10"/>
                          <w:szCs w:val="10"/>
                        </w:rPr>
                      </w:pPr>
                      <w:r>
                        <w:rPr>
                          <w:sz w:val="10"/>
                          <w:szCs w:val="10"/>
                        </w:rPr>
                        <w:t> </w:t>
                      </w:r>
                    </w:p>
                  </w:txbxContent>
                </v:textbox>
              </v:roundrect>
            </w:pict>
          </mc:Fallback>
        </mc:AlternateContent>
      </w:r>
      <w:r w:rsidR="00421B68" w:rsidRPr="00C94A19">
        <w:rPr>
          <w:noProof/>
          <w:sz w:val="24"/>
          <w:szCs w:val="24"/>
        </w:rPr>
        <mc:AlternateContent>
          <mc:Choice Requires="wps">
            <w:drawing>
              <wp:anchor distT="36576" distB="36576" distL="36576" distR="36576" simplePos="0" relativeHeight="251658260" behindDoc="0" locked="0" layoutInCell="1" allowOverlap="1" wp14:anchorId="38B7104C" wp14:editId="61F8FC4A">
                <wp:simplePos x="0" y="0"/>
                <wp:positionH relativeFrom="column">
                  <wp:posOffset>4516755</wp:posOffset>
                </wp:positionH>
                <wp:positionV relativeFrom="paragraph">
                  <wp:posOffset>5322570</wp:posOffset>
                </wp:positionV>
                <wp:extent cx="1841500" cy="656590"/>
                <wp:effectExtent l="6350" t="14605" r="19050" b="33655"/>
                <wp:wrapNone/>
                <wp:docPr id="12" name="Rounded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1500" cy="656590"/>
                        </a:xfrm>
                        <a:prstGeom prst="roundRect">
                          <a:avLst>
                            <a:gd name="adj" fmla="val 16667"/>
                          </a:avLst>
                        </a:prstGeom>
                        <a:gradFill rotWithShape="0">
                          <a:gsLst>
                            <a:gs pos="0">
                              <a:srgbClr val="959DA9"/>
                            </a:gs>
                            <a:gs pos="50000">
                              <a:srgbClr val="DCDFE3"/>
                            </a:gs>
                            <a:gs pos="100000">
                              <a:srgbClr val="959DA9"/>
                            </a:gs>
                          </a:gsLst>
                          <a:lin ang="18900000" scaled="1"/>
                        </a:gradFill>
                        <a:ln w="12700" algn="in">
                          <a:solidFill>
                            <a:srgbClr val="959DA9"/>
                          </a:solidFill>
                          <a:round/>
                          <a:headEnd/>
                          <a:tailEnd/>
                        </a:ln>
                        <a:effectLst>
                          <a:outerShdw dist="28398" dir="3806097" algn="ctr" rotWithShape="0">
                            <a:srgbClr val="272D37">
                              <a:alpha val="50000"/>
                            </a:srgbClr>
                          </a:outerShdw>
                        </a:effectLst>
                      </wps:spPr>
                      <wps:txbx>
                        <w:txbxContent>
                          <w:p w14:paraId="15A7F25A" w14:textId="77777777" w:rsidR="00421B68" w:rsidRDefault="00421B68" w:rsidP="00421B68">
                            <w:pPr>
                              <w:widowControl w:val="0"/>
                              <w:jc w:val="center"/>
                            </w:pPr>
                            <w:r>
                              <w:t>IT DIRECTOR</w:t>
                            </w:r>
                          </w:p>
                          <w:p w14:paraId="67092DBA" w14:textId="77777777" w:rsidR="00421B68" w:rsidRDefault="00421B68" w:rsidP="00421B68">
                            <w:pPr>
                              <w:widowControl w:val="0"/>
                              <w:jc w:val="center"/>
                            </w:pPr>
                            <w:r>
                              <w:t xml:space="preserve">Allen Seelye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8B7104C" id="Rounded Rectangle 12" o:spid="_x0000_s1039" style="position:absolute;margin-left:355.65pt;margin-top:419.1pt;width:145pt;height:51.7pt;z-index:25165826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" fillcolor="#959da9" strokecolor="#959da9" strokeweight="1pt" insetpen="t">
                <v:fill color2="#dcdfe3" angle="135" focus="50%" type="gradient"/>
                <v:shadow on="t" color="#272d37" opacity=".5" offset="1pt"/>
                <v:textbox inset="2.88pt,2.88pt,2.88pt,2.88pt">
                  <w:txbxContent>
                    <w:p w14:paraId="15A7F25A" w14:textId="77777777" w:rsidR="00421B68" w:rsidRDefault="00421B68" w:rsidP="00421B68">
                      <w:pPr>
                        <w:widowControl w:val="0"/>
                        <w:jc w:val="center"/>
                      </w:pPr>
                      <w:r>
                        <w:t>IT DIRECTOR</w:t>
                      </w:r>
                    </w:p>
                    <w:p w14:paraId="67092DBA" w14:textId="77777777" w:rsidR="00421B68" w:rsidRDefault="00421B68" w:rsidP="00421B68">
                      <w:pPr>
                        <w:widowControl w:val="0"/>
                        <w:jc w:val="center"/>
                      </w:pPr>
                      <w:r>
                        <w:t xml:space="preserve">Allen Seelye </w:t>
                      </w:r>
                    </w:p>
                  </w:txbxContent>
                </v:textbox>
              </v:roundrect>
            </w:pict>
          </mc:Fallback>
        </mc:AlternateContent>
      </w:r>
      <w:r w:rsidR="00421B68" w:rsidRPr="00C94A19">
        <w:rPr>
          <w:noProof/>
          <w:sz w:val="24"/>
          <w:szCs w:val="24"/>
        </w:rPr>
        <mc:AlternateContent>
          <mc:Choice Requires="wps">
            <w:drawing>
              <wp:anchor distT="36576" distB="36576" distL="36576" distR="36576" simplePos="0" relativeHeight="251658261" behindDoc="0" locked="0" layoutInCell="1" allowOverlap="1" wp14:anchorId="27F38411" wp14:editId="7AAFD1E0">
                <wp:simplePos x="0" y="0"/>
                <wp:positionH relativeFrom="column">
                  <wp:posOffset>5424170</wp:posOffset>
                </wp:positionH>
                <wp:positionV relativeFrom="paragraph">
                  <wp:posOffset>6000115</wp:posOffset>
                </wp:positionV>
                <wp:extent cx="5080" cy="523240"/>
                <wp:effectExtent l="27940" t="24765" r="24130" b="23495"/>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523240"/>
                        </a:xfrm>
                        <a:prstGeom prst="straightConnector1">
                          <a:avLst/>
                        </a:prstGeom>
                        <a:noFill/>
                        <a:ln w="38100">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D6ECFF"/>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E9B4C11" id="Straight Arrow Connector 11" o:spid="_x0000_s1026" type="#_x0000_t32" style="position:absolute;margin-left:427.1pt;margin-top:472.45pt;width:.4pt;height:41.2pt;flip:x;z-index:25168076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" strokecolor="black [0]" strokeweight="3pt">
                <v:shadow color="#d6ecff"/>
              </v:shape>
            </w:pict>
          </mc:Fallback>
        </mc:AlternateContent>
      </w:r>
      <w:r w:rsidR="00421B68" w:rsidRPr="00C94A19">
        <w:rPr>
          <w:noProof/>
          <w:sz w:val="24"/>
          <w:szCs w:val="24"/>
        </w:rPr>
        <mc:AlternateContent>
          <mc:Choice Requires="wps">
            <w:drawing>
              <wp:anchor distT="36576" distB="36576" distL="36576" distR="36576" simplePos="0" relativeHeight="251658265" behindDoc="0" locked="0" layoutInCell="1" allowOverlap="1" wp14:anchorId="3DFF1573" wp14:editId="7DE6B20B">
                <wp:simplePos x="0" y="0"/>
                <wp:positionH relativeFrom="column">
                  <wp:posOffset>0</wp:posOffset>
                </wp:positionH>
                <wp:positionV relativeFrom="paragraph">
                  <wp:posOffset>5310505</wp:posOffset>
                </wp:positionV>
                <wp:extent cx="2298700" cy="656590"/>
                <wp:effectExtent l="13970" t="13335" r="20955" b="25400"/>
                <wp:wrapNone/>
                <wp:docPr id="7"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8700" cy="656590"/>
                        </a:xfrm>
                        <a:prstGeom prst="roundRect">
                          <a:avLst>
                            <a:gd name="adj" fmla="val 16667"/>
                          </a:avLst>
                        </a:prstGeom>
                        <a:gradFill rotWithShape="0">
                          <a:gsLst>
                            <a:gs pos="0">
                              <a:srgbClr val="959DA9"/>
                            </a:gs>
                            <a:gs pos="50000">
                              <a:srgbClr val="DCDFE3"/>
                            </a:gs>
                            <a:gs pos="100000">
                              <a:srgbClr val="959DA9"/>
                            </a:gs>
                          </a:gsLst>
                          <a:lin ang="18900000" scaled="1"/>
                        </a:gradFill>
                        <a:ln w="12700" algn="in">
                          <a:solidFill>
                            <a:srgbClr val="959DA9"/>
                          </a:solidFill>
                          <a:round/>
                          <a:headEnd/>
                          <a:tailEnd/>
                        </a:ln>
                        <a:effectLst>
                          <a:outerShdw dist="28398" dir="3806097" algn="ctr" rotWithShape="0">
                            <a:srgbClr val="272D37">
                              <a:alpha val="50000"/>
                            </a:srgbClr>
                          </a:outerShdw>
                        </a:effectLst>
                      </wps:spPr>
                      <wps:txbx>
                        <w:txbxContent>
                          <w:p w14:paraId="44EA8AE2" w14:textId="77777777" w:rsidR="00421B68" w:rsidRDefault="00421B68" w:rsidP="00421B68">
                            <w:pPr>
                              <w:widowControl w:val="0"/>
                              <w:jc w:val="center"/>
                            </w:pPr>
                            <w:r>
                              <w:t>ASSISTANT DIRECTOR</w:t>
                            </w:r>
                          </w:p>
                          <w:p w14:paraId="74DEE361" w14:textId="77777777" w:rsidR="00421B68" w:rsidRDefault="00421B68" w:rsidP="00421B68">
                            <w:pPr>
                              <w:widowControl w:val="0"/>
                              <w:jc w:val="center"/>
                            </w:pPr>
                            <w:r>
                              <w:t>Amanda Allpress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FF1573" id="Rounded Rectangle 7" o:spid="_x0000_s1040" style="position:absolute;margin-left:0;margin-top:418.15pt;width:181pt;height:51.7pt;z-index:251658265;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" fillcolor="#959da9" strokecolor="#959da9" strokeweight="1pt" insetpen="t">
                <v:fill color2="#dcdfe3" angle="135" focus="50%" type="gradient"/>
                <v:shadow on="t" color="#272d37" opacity=".5" offset="1pt"/>
                <v:textbox inset="2.88pt,2.88pt,2.88pt,2.88pt">
                  <w:txbxContent>
                    <w:p w14:paraId="44EA8AE2" w14:textId="77777777" w:rsidR="00421B68" w:rsidRDefault="00421B68" w:rsidP="00421B68">
                      <w:pPr>
                        <w:widowControl w:val="0"/>
                        <w:jc w:val="center"/>
                      </w:pPr>
                      <w:r>
                        <w:t>ASSISTANT DIRECTOR</w:t>
                      </w:r>
                    </w:p>
                    <w:p w14:paraId="74DEE361" w14:textId="77777777" w:rsidR="00421B68" w:rsidRDefault="00421B68" w:rsidP="00421B68">
                      <w:pPr>
                        <w:widowControl w:val="0"/>
                        <w:jc w:val="center"/>
                      </w:pPr>
                      <w:r>
                        <w:t>Amanda Allpress</w:t>
                      </w:r>
                    </w:p>
                  </w:txbxContent>
                </v:textbox>
              </v:roundrect>
            </w:pict>
          </mc:Fallback>
        </mc:AlternateContent>
      </w:r>
      <w:r w:rsidR="00421B68" w:rsidRPr="00C94A19">
        <w:rPr>
          <w:noProof/>
          <w:sz w:val="24"/>
          <w:szCs w:val="24"/>
        </w:rPr>
        <mc:AlternateContent>
          <mc:Choice Requires="wps">
            <w:drawing>
              <wp:anchor distT="36576" distB="36576" distL="36576" distR="36576" simplePos="0" relativeHeight="251658266" behindDoc="0" locked="0" layoutInCell="1" allowOverlap="1" wp14:anchorId="164944F6" wp14:editId="13E759AD">
                <wp:simplePos x="0" y="0"/>
                <wp:positionH relativeFrom="column">
                  <wp:posOffset>628650</wp:posOffset>
                </wp:positionH>
                <wp:positionV relativeFrom="paragraph">
                  <wp:posOffset>6608445</wp:posOffset>
                </wp:positionV>
                <wp:extent cx="504190" cy="4445"/>
                <wp:effectExtent l="23495" t="24130" r="24765" b="1905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4190" cy="4445"/>
                        </a:xfrm>
                        <a:prstGeom prst="straightConnector1">
                          <a:avLst/>
                        </a:prstGeom>
                        <a:noFill/>
                        <a:ln w="38100">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D6ECFF"/>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B04F21F" id="Straight Arrow Connector 6" o:spid="_x0000_s1026" type="#_x0000_t32" style="position:absolute;margin-left:49.5pt;margin-top:520.35pt;width:39.7pt;height:.35pt;flip:y;z-index:2516858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" strokecolor="black [0]" strokeweight="3pt">
                <v:shadow color="#d6ecff"/>
              </v:shape>
            </w:pict>
          </mc:Fallback>
        </mc:AlternateContent>
      </w:r>
      <w:r w:rsidR="00421B68" w:rsidRPr="00C94A19">
        <w:rPr>
          <w:noProof/>
          <w:sz w:val="24"/>
          <w:szCs w:val="24"/>
        </w:rPr>
        <mc:AlternateContent>
          <mc:Choice Requires="wps">
            <w:drawing>
              <wp:anchor distT="36576" distB="36576" distL="36576" distR="36576" simplePos="0" relativeHeight="251658267" behindDoc="0" locked="0" layoutInCell="1" allowOverlap="1" wp14:anchorId="2D680031" wp14:editId="054A6CB6">
                <wp:simplePos x="0" y="0"/>
                <wp:positionH relativeFrom="column">
                  <wp:posOffset>2314575</wp:posOffset>
                </wp:positionH>
                <wp:positionV relativeFrom="paragraph">
                  <wp:posOffset>5641340</wp:posOffset>
                </wp:positionV>
                <wp:extent cx="988060" cy="3175"/>
                <wp:effectExtent l="23495" t="21590" r="26670" b="2286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88060" cy="3175"/>
                        </a:xfrm>
                        <a:prstGeom prst="straightConnector1">
                          <a:avLst/>
                        </a:prstGeom>
                        <a:noFill/>
                        <a:ln w="38100">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D6ECFF"/>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2F793A0" id="Straight Arrow Connector 5" o:spid="_x0000_s1026" type="#_x0000_t32" style="position:absolute;margin-left:182.25pt;margin-top:444.2pt;width:77.8pt;height:.25pt;flip:y;z-index:2516869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" strokecolor="black [0]" strokeweight="3pt">
                <v:shadow color="#d6ecff"/>
              </v:shape>
            </w:pict>
          </mc:Fallback>
        </mc:AlternateContent>
      </w:r>
      <w:r w:rsidR="00421B68" w:rsidRPr="00C94A19">
        <w:rPr>
          <w:noProof/>
          <w:sz w:val="24"/>
          <w:szCs w:val="24"/>
        </w:rPr>
        <mc:AlternateContent>
          <mc:Choice Requires="wps">
            <w:drawing>
              <wp:anchor distT="36576" distB="36576" distL="36576" distR="36576" simplePos="0" relativeHeight="251658270" behindDoc="0" locked="0" layoutInCell="1" allowOverlap="1" wp14:anchorId="62E1F8F6" wp14:editId="1218EC48">
                <wp:simplePos x="0" y="0"/>
                <wp:positionH relativeFrom="column">
                  <wp:posOffset>5434330</wp:posOffset>
                </wp:positionH>
                <wp:positionV relativeFrom="paragraph">
                  <wp:posOffset>3357880</wp:posOffset>
                </wp:positionV>
                <wp:extent cx="5080" cy="523240"/>
                <wp:effectExtent l="19050" t="22860" r="23495" b="2540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523240"/>
                        </a:xfrm>
                        <a:prstGeom prst="straightConnector1">
                          <a:avLst/>
                        </a:prstGeom>
                        <a:noFill/>
                        <a:ln w="38100">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D6ECFF"/>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7717FC1" id="Straight Arrow Connector 2" o:spid="_x0000_s1026" type="#_x0000_t32" style="position:absolute;margin-left:427.9pt;margin-top:264.4pt;width:.4pt;height:41.2pt;flip:x;z-index:2516899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" strokecolor="black [0]" strokeweight="3pt">
                <v:shadow color="#d6ecff"/>
              </v:shape>
            </w:pict>
          </mc:Fallback>
        </mc:AlternateContent>
      </w:r>
      <w:r w:rsidR="00421B68" w:rsidRPr="00C94A19">
        <w:rPr>
          <w:noProof/>
          <w:sz w:val="24"/>
          <w:szCs w:val="24"/>
        </w:rPr>
        <mc:AlternateContent>
          <mc:Choice Requires="wps">
            <w:drawing>
              <wp:anchor distT="36576" distB="36576" distL="36576" distR="36576" simplePos="0" relativeHeight="251658271" behindDoc="0" locked="0" layoutInCell="1" allowOverlap="1" wp14:anchorId="612D43BF" wp14:editId="208CDC11">
                <wp:simplePos x="0" y="0"/>
                <wp:positionH relativeFrom="column">
                  <wp:posOffset>1132205</wp:posOffset>
                </wp:positionH>
                <wp:positionV relativeFrom="paragraph">
                  <wp:posOffset>2567305</wp:posOffset>
                </wp:positionV>
                <wp:extent cx="2002155" cy="660400"/>
                <wp:effectExtent l="12700" t="13335" r="13970" b="31115"/>
                <wp:wrapNone/>
                <wp:docPr id="1"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2155" cy="660400"/>
                        </a:xfrm>
                        <a:prstGeom prst="roundRect">
                          <a:avLst>
                            <a:gd name="adj" fmla="val 16667"/>
                          </a:avLst>
                        </a:prstGeom>
                        <a:gradFill rotWithShape="0">
                          <a:gsLst>
                            <a:gs pos="0">
                              <a:srgbClr val="959DA9"/>
                            </a:gs>
                            <a:gs pos="50000">
                              <a:srgbClr val="DCDFE3"/>
                            </a:gs>
                            <a:gs pos="100000">
                              <a:srgbClr val="959DA9"/>
                            </a:gs>
                          </a:gsLst>
                          <a:lin ang="18900000" scaled="1"/>
                        </a:gradFill>
                        <a:ln w="12700" algn="in">
                          <a:solidFill>
                            <a:srgbClr val="959DA9"/>
                          </a:solidFill>
                          <a:round/>
                          <a:headEnd/>
                          <a:tailEnd/>
                        </a:ln>
                        <a:effectLst>
                          <a:outerShdw dist="28398" dir="3806097" algn="ctr" rotWithShape="0">
                            <a:srgbClr val="272D37">
                              <a:alpha val="50000"/>
                            </a:srgbClr>
                          </a:outerShdw>
                        </a:effectLst>
                      </wps:spPr>
                      <wps:txbx>
                        <w:txbxContent>
                          <w:p w14:paraId="362BB652" w14:textId="77777777" w:rsidR="00421B68" w:rsidRDefault="00421B68" w:rsidP="00421B68">
                            <w:pPr>
                              <w:widowControl w:val="0"/>
                              <w:spacing w:after="20"/>
                            </w:pPr>
                            <w:r>
                              <w:t xml:space="preserve">CIRCULATION </w:t>
                            </w:r>
                          </w:p>
                          <w:p w14:paraId="45FE3EDB" w14:textId="77777777" w:rsidR="00421B68" w:rsidRDefault="00421B68" w:rsidP="00421B68">
                            <w:pPr>
                              <w:widowControl w:val="0"/>
                              <w:spacing w:line="223" w:lineRule="auto"/>
                            </w:pPr>
                            <w:r>
                              <w: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12D43BF" id="Rounded Rectangle 1" o:spid="_x0000_s1041" style="position:absolute;margin-left:89.15pt;margin-top:202.15pt;width:157.65pt;height:52pt;z-index:251658271;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" fillcolor="#959da9" strokecolor="#959da9" strokeweight="1pt" insetpen="t">
                <v:fill color2="#dcdfe3" angle="135" focus="50%" type="gradient"/>
                <v:shadow on="t" color="#272d37" opacity=".5" offset="1pt"/>
                <v:textbox inset="0,0,0,0">
                  <w:txbxContent>
                    <w:p w14:paraId="362BB652" w14:textId="77777777" w:rsidR="00421B68" w:rsidRDefault="00421B68" w:rsidP="00421B68">
                      <w:pPr>
                        <w:widowControl w:val="0"/>
                        <w:spacing w:after="20"/>
                      </w:pPr>
                      <w:r>
                        <w:t xml:space="preserve">CIRCULATION </w:t>
                      </w:r>
                    </w:p>
                    <w:p w14:paraId="45FE3EDB" w14:textId="77777777" w:rsidR="00421B68" w:rsidRDefault="00421B68" w:rsidP="00421B68">
                      <w:pPr>
                        <w:widowControl w:val="0"/>
                        <w:spacing w:line="223" w:lineRule="auto"/>
                      </w:pPr>
                      <w:r>
                        <w:t> </w:t>
                      </w:r>
                    </w:p>
                  </w:txbxContent>
                </v:textbox>
              </v:roundrect>
            </w:pict>
          </mc:Fallback>
        </mc:AlternateContent>
      </w:r>
      <w:r w:rsidR="00AD1DE2" w:rsidRPr="00C94A19">
        <w:rPr>
          <w:sz w:val="24"/>
          <w:szCs w:val="24"/>
        </w:rPr>
        <w:br w:type="page"/>
      </w:r>
      <w:r w:rsidR="00AD1DE2" w:rsidRPr="00C94A19">
        <w:rPr>
          <w:rFonts w:ascii="Verdana" w:eastAsia="Verdana" w:hAnsi="Verdana" w:cs="Verdana"/>
          <w:b/>
          <w:sz w:val="24"/>
          <w:szCs w:val="24"/>
        </w:rPr>
        <w:lastRenderedPageBreak/>
        <w:t>Appendix A: Community and Groups Defined</w:t>
      </w:r>
      <w:bookmarkEnd w:id="116"/>
      <w:r w:rsidR="00AD1DE2" w:rsidRPr="00C94A19">
        <w:rPr>
          <w:rFonts w:ascii="Verdana" w:eastAsia="Verdana" w:hAnsi="Verdana" w:cs="Verdana"/>
          <w:b/>
          <w:sz w:val="24"/>
          <w:szCs w:val="24"/>
        </w:rPr>
        <w:t xml:space="preserve"> </w:t>
      </w:r>
    </w:p>
    <w:p w14:paraId="464CA3DF" w14:textId="77777777" w:rsidR="00EE450F" w:rsidRPr="00C94A19" w:rsidRDefault="00EE450F">
      <w:pPr>
        <w:pBdr>
          <w:top w:val="nil"/>
          <w:left w:val="nil"/>
          <w:bottom w:val="nil"/>
          <w:right w:val="nil"/>
          <w:between w:val="nil"/>
        </w:pBdr>
        <w:rPr>
          <w:rFonts w:ascii="Verdana" w:eastAsia="Verdana" w:hAnsi="Verdana" w:cs="Verdana"/>
          <w:color w:val="000000"/>
        </w:rPr>
      </w:pPr>
    </w:p>
    <w:p w14:paraId="053789CB"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Based on 2020 Census</w:t>
      </w:r>
    </w:p>
    <w:p w14:paraId="3EADD3D0" w14:textId="77777777" w:rsidR="00EE450F" w:rsidRPr="00C94A19" w:rsidRDefault="00EE450F">
      <w:pPr>
        <w:pBdr>
          <w:top w:val="nil"/>
          <w:left w:val="nil"/>
          <w:bottom w:val="nil"/>
          <w:right w:val="nil"/>
          <w:between w:val="nil"/>
        </w:pBdr>
        <w:rPr>
          <w:rFonts w:ascii="Verdana" w:eastAsia="Verdana" w:hAnsi="Verdana" w:cs="Verdana"/>
          <w:color w:val="000000"/>
        </w:rPr>
      </w:pPr>
    </w:p>
    <w:p w14:paraId="2DA3ACB4"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Missoula County, Montana covers approximately 2,600 square miles in the western part of the state.  Five large valleys and two major rivers wind through this mountainous region.  Missoula County has a population of nearly 117,922 people and the county seat is Missoula. </w:t>
      </w:r>
    </w:p>
    <w:p w14:paraId="7B253C92" w14:textId="77777777" w:rsidR="00EE450F" w:rsidRPr="00C94A19" w:rsidRDefault="00EE450F">
      <w:pPr>
        <w:pBdr>
          <w:top w:val="nil"/>
          <w:left w:val="nil"/>
          <w:bottom w:val="nil"/>
          <w:right w:val="nil"/>
          <w:between w:val="nil"/>
        </w:pBdr>
        <w:rPr>
          <w:rFonts w:ascii="Verdana" w:eastAsia="Verdana" w:hAnsi="Verdana" w:cs="Verdana"/>
          <w:color w:val="000000"/>
        </w:rPr>
      </w:pPr>
    </w:p>
    <w:p w14:paraId="5E919C4E"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Households in Missoula – </w:t>
      </w:r>
      <w:r w:rsidRPr="00C94A19">
        <w:rPr>
          <w:rFonts w:ascii="Verdana" w:eastAsia="Verdana" w:hAnsi="Verdana" w:cs="Verdana"/>
          <w:color w:val="000000"/>
        </w:rPr>
        <w:tab/>
      </w:r>
      <w:r w:rsidRPr="00C94A19">
        <w:rPr>
          <w:rFonts w:ascii="Verdana" w:eastAsia="Verdana" w:hAnsi="Verdana" w:cs="Verdana"/>
          <w:color w:val="000000"/>
        </w:rPr>
        <w:tab/>
        <w:t>49,313</w:t>
      </w:r>
    </w:p>
    <w:p w14:paraId="13265280"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Persons per household – </w:t>
      </w:r>
      <w:r w:rsidRPr="00C94A19">
        <w:rPr>
          <w:rFonts w:ascii="Verdana" w:eastAsia="Verdana" w:hAnsi="Verdana" w:cs="Verdana"/>
          <w:color w:val="000000"/>
        </w:rPr>
        <w:tab/>
      </w:r>
      <w:r w:rsidRPr="00C94A19">
        <w:rPr>
          <w:rFonts w:ascii="Verdana" w:eastAsia="Verdana" w:hAnsi="Verdana" w:cs="Verdana"/>
          <w:color w:val="000000"/>
        </w:rPr>
        <w:tab/>
        <w:t>2.92</w:t>
      </w:r>
    </w:p>
    <w:p w14:paraId="4037BD22" w14:textId="7457B0D5"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Median household income - </w:t>
      </w:r>
      <w:r w:rsidRPr="00C94A19">
        <w:rPr>
          <w:rFonts w:ascii="Verdana" w:eastAsia="Verdana" w:hAnsi="Verdana" w:cs="Verdana"/>
          <w:color w:val="000000"/>
        </w:rPr>
        <w:tab/>
      </w:r>
      <w:r w:rsidR="007C2D94">
        <w:rPr>
          <w:rFonts w:ascii="Verdana" w:eastAsia="Verdana" w:hAnsi="Verdana" w:cs="Verdana"/>
          <w:color w:val="000000"/>
        </w:rPr>
        <w:tab/>
      </w:r>
      <w:r w:rsidRPr="00C94A19">
        <w:rPr>
          <w:rFonts w:ascii="Verdana" w:eastAsia="Verdana" w:hAnsi="Verdana" w:cs="Verdana"/>
          <w:color w:val="000000"/>
        </w:rPr>
        <w:t>$54,062</w:t>
      </w:r>
    </w:p>
    <w:p w14:paraId="355FA9E1"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Persons below poverty – </w:t>
      </w:r>
      <w:r w:rsidRPr="00C94A19">
        <w:rPr>
          <w:rFonts w:ascii="Verdana" w:eastAsia="Verdana" w:hAnsi="Verdana" w:cs="Verdana"/>
          <w:color w:val="000000"/>
        </w:rPr>
        <w:tab/>
      </w:r>
      <w:r w:rsidRPr="00C94A19">
        <w:rPr>
          <w:rFonts w:ascii="Verdana" w:eastAsia="Verdana" w:hAnsi="Verdana" w:cs="Verdana"/>
          <w:color w:val="000000"/>
        </w:rPr>
        <w:tab/>
        <w:t>19.8%</w:t>
      </w:r>
    </w:p>
    <w:p w14:paraId="3204DF20" w14:textId="578FE583"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Median Age - </w:t>
      </w:r>
      <w:r w:rsidR="007C2D94">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t>32.8</w:t>
      </w:r>
    </w:p>
    <w:p w14:paraId="7FF0A5EA"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population un-insured</w:t>
      </w:r>
      <w:proofErr w:type="gramStart"/>
      <w:r w:rsidRPr="00C94A19">
        <w:rPr>
          <w:rFonts w:ascii="Verdana" w:eastAsia="Verdana" w:hAnsi="Verdana" w:cs="Verdana"/>
          <w:color w:val="000000"/>
        </w:rPr>
        <w:t>-</w:t>
      </w:r>
      <w:r w:rsidRPr="00C94A19">
        <w:rPr>
          <w:rFonts w:ascii="Verdana" w:eastAsia="Verdana" w:hAnsi="Verdana" w:cs="Verdana"/>
          <w:color w:val="000000"/>
        </w:rPr>
        <w:tab/>
      </w:r>
      <w:r w:rsidRPr="00C94A19">
        <w:rPr>
          <w:rFonts w:ascii="Verdana" w:eastAsia="Verdana" w:hAnsi="Verdana" w:cs="Verdana"/>
          <w:color w:val="000000"/>
        </w:rPr>
        <w:tab/>
        <w:t>15.45</w:t>
      </w:r>
      <w:proofErr w:type="gramEnd"/>
      <w:r w:rsidRPr="00C94A19">
        <w:rPr>
          <w:rFonts w:ascii="Verdana" w:eastAsia="Verdana" w:hAnsi="Verdana" w:cs="Verdana"/>
          <w:color w:val="000000"/>
        </w:rPr>
        <w:t>%</w:t>
      </w:r>
    </w:p>
    <w:p w14:paraId="4E19F34D" w14:textId="4664C801"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Unemployment rate - </w:t>
      </w:r>
      <w:r w:rsidR="007C2D94">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t>2%</w:t>
      </w:r>
    </w:p>
    <w:p w14:paraId="54979D06" w14:textId="77777777" w:rsidR="00EE450F" w:rsidRPr="00C94A19" w:rsidRDefault="00EE450F">
      <w:pPr>
        <w:pBdr>
          <w:top w:val="nil"/>
          <w:left w:val="nil"/>
          <w:bottom w:val="nil"/>
          <w:right w:val="nil"/>
          <w:between w:val="nil"/>
        </w:pBdr>
        <w:rPr>
          <w:rFonts w:ascii="Verdana" w:eastAsia="Verdana" w:hAnsi="Verdana" w:cs="Verdana"/>
          <w:color w:val="FF0000"/>
        </w:rPr>
      </w:pPr>
    </w:p>
    <w:p w14:paraId="576FD707" w14:textId="77777777" w:rsidR="00EE450F" w:rsidRPr="00C94A19" w:rsidRDefault="00AD1DE2">
      <w:pPr>
        <w:pBdr>
          <w:top w:val="nil"/>
          <w:left w:val="nil"/>
          <w:bottom w:val="nil"/>
          <w:right w:val="nil"/>
          <w:between w:val="nil"/>
        </w:pBdr>
        <w:rPr>
          <w:rFonts w:ascii="Verdana" w:eastAsia="Verdana" w:hAnsi="Verdana" w:cs="Verdana"/>
          <w:color w:val="000000"/>
          <w:u w:val="single"/>
        </w:rPr>
      </w:pPr>
      <w:r w:rsidRPr="00C94A19">
        <w:rPr>
          <w:rFonts w:ascii="Verdana" w:eastAsia="Verdana" w:hAnsi="Verdana" w:cs="Verdana"/>
          <w:color w:val="000000"/>
          <w:u w:val="single"/>
        </w:rPr>
        <w:t>The economic base in Missoula County:</w:t>
      </w:r>
    </w:p>
    <w:p w14:paraId="78991E4D"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Medical services, trade, financial and insurance</w:t>
      </w:r>
      <w:r w:rsidRPr="00C94A19">
        <w:rPr>
          <w:rFonts w:ascii="Verdana" w:eastAsia="Verdana" w:hAnsi="Verdana" w:cs="Verdana"/>
          <w:color w:val="000000"/>
        </w:rPr>
        <w:tab/>
        <w:t>16</w:t>
      </w:r>
    </w:p>
    <w:p w14:paraId="252C6C5B" w14:textId="23599A0B"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Wood and paper products</w:t>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t>7</w:t>
      </w:r>
    </w:p>
    <w:p w14:paraId="3445A69E"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Transportation</w:t>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t>9</w:t>
      </w:r>
      <w:r w:rsidRPr="00C94A19">
        <w:rPr>
          <w:rFonts w:ascii="Verdana" w:eastAsia="Verdana" w:hAnsi="Verdana" w:cs="Verdana"/>
          <w:color w:val="000000"/>
        </w:rPr>
        <w:tab/>
      </w:r>
      <w:r w:rsidRPr="00C94A19">
        <w:rPr>
          <w:rFonts w:ascii="Verdana" w:eastAsia="Verdana" w:hAnsi="Verdana" w:cs="Verdana"/>
          <w:color w:val="000000"/>
        </w:rPr>
        <w:tab/>
      </w:r>
    </w:p>
    <w:p w14:paraId="6F15C0C8"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Federal government</w:t>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t>16</w:t>
      </w:r>
    </w:p>
    <w:p w14:paraId="30919A24" w14:textId="3F775D01"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University of Montana &amp; State </w:t>
      </w:r>
      <w:proofErr w:type="gramStart"/>
      <w:r w:rsidRPr="00C94A19">
        <w:rPr>
          <w:rFonts w:ascii="Verdana" w:eastAsia="Verdana" w:hAnsi="Verdana" w:cs="Verdana"/>
          <w:color w:val="000000"/>
        </w:rPr>
        <w:t xml:space="preserve">Government  </w:t>
      </w:r>
      <w:r w:rsidRPr="00C94A19">
        <w:rPr>
          <w:rFonts w:ascii="Verdana" w:eastAsia="Verdana" w:hAnsi="Verdana" w:cs="Verdana"/>
          <w:color w:val="000000"/>
        </w:rPr>
        <w:tab/>
      </w:r>
      <w:proofErr w:type="gramEnd"/>
      <w:r w:rsidRPr="00C94A19">
        <w:rPr>
          <w:rFonts w:ascii="Verdana" w:eastAsia="Verdana" w:hAnsi="Verdana" w:cs="Verdana"/>
          <w:color w:val="000000"/>
        </w:rPr>
        <w:t>23</w:t>
      </w:r>
    </w:p>
    <w:p w14:paraId="5CD316B1" w14:textId="6137D45D"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Nonresident travel</w:t>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t>8</w:t>
      </w:r>
    </w:p>
    <w:p w14:paraId="291A664F"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Other Services</w:t>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t>9</w:t>
      </w:r>
    </w:p>
    <w:p w14:paraId="74D3AEA7"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Other basic</w:t>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t>7</w:t>
      </w:r>
    </w:p>
    <w:p w14:paraId="77E02138"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Retail, Wholesale</w:t>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t>5</w:t>
      </w:r>
    </w:p>
    <w:p w14:paraId="6C67588D" w14:textId="77777777" w:rsidR="00EE450F" w:rsidRPr="00C94A19" w:rsidRDefault="00EE450F">
      <w:pPr>
        <w:pBdr>
          <w:top w:val="nil"/>
          <w:left w:val="nil"/>
          <w:bottom w:val="nil"/>
          <w:right w:val="nil"/>
          <w:between w:val="nil"/>
        </w:pBdr>
        <w:rPr>
          <w:rFonts w:ascii="Verdana" w:eastAsia="Verdana" w:hAnsi="Verdana" w:cs="Verdana"/>
          <w:color w:val="000000"/>
        </w:rPr>
      </w:pPr>
    </w:p>
    <w:p w14:paraId="53BD1920" w14:textId="77777777" w:rsidR="00EE450F" w:rsidRPr="00C94A19" w:rsidRDefault="00EE450F">
      <w:pPr>
        <w:pBdr>
          <w:top w:val="nil"/>
          <w:left w:val="nil"/>
          <w:bottom w:val="nil"/>
          <w:right w:val="nil"/>
          <w:between w:val="nil"/>
        </w:pBdr>
        <w:rPr>
          <w:rFonts w:ascii="Verdana" w:eastAsia="Verdana" w:hAnsi="Verdana" w:cs="Verdana"/>
          <w:color w:val="000000"/>
        </w:rPr>
      </w:pPr>
    </w:p>
    <w:p w14:paraId="1879BCDD" w14:textId="77777777" w:rsidR="00EE450F" w:rsidRPr="00C94A19" w:rsidRDefault="00AD1DE2">
      <w:pPr>
        <w:pBdr>
          <w:top w:val="nil"/>
          <w:left w:val="nil"/>
          <w:bottom w:val="nil"/>
          <w:right w:val="nil"/>
          <w:between w:val="nil"/>
        </w:pBdr>
        <w:rPr>
          <w:rFonts w:ascii="Verdana" w:eastAsia="Verdana" w:hAnsi="Verdana" w:cs="Verdana"/>
          <w:color w:val="FF0000"/>
        </w:rPr>
      </w:pPr>
      <w:r w:rsidRPr="00C94A19">
        <w:rPr>
          <w:rFonts w:ascii="Verdana" w:eastAsia="Verdana" w:hAnsi="Verdana" w:cs="Verdana"/>
          <w:color w:val="000000"/>
        </w:rPr>
        <w:t>Average selling price of homes - $482,000; average monthly rent - $1150.00</w:t>
      </w:r>
    </w:p>
    <w:p w14:paraId="114F34C4" w14:textId="77777777" w:rsidR="00EE450F" w:rsidRPr="00C94A19" w:rsidRDefault="00EE450F">
      <w:pPr>
        <w:pBdr>
          <w:top w:val="nil"/>
          <w:left w:val="nil"/>
          <w:bottom w:val="nil"/>
          <w:right w:val="nil"/>
          <w:between w:val="nil"/>
        </w:pBdr>
        <w:rPr>
          <w:rFonts w:ascii="Verdana" w:eastAsia="Verdana" w:hAnsi="Verdana" w:cs="Verdana"/>
          <w:color w:val="FF0000"/>
        </w:rPr>
      </w:pPr>
    </w:p>
    <w:p w14:paraId="26A80BCF"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Missoula County – Demographics (2020)</w:t>
      </w:r>
    </w:p>
    <w:tbl>
      <w:tblPr>
        <w:tblStyle w:val="a"/>
        <w:tblW w:w="4611" w:type="dxa"/>
        <w:tblInd w:w="90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2756"/>
        <w:gridCol w:w="1855"/>
      </w:tblGrid>
      <w:tr w:rsidR="00EE450F" w:rsidRPr="00C94A19" w14:paraId="6BA7562D" w14:textId="77777777">
        <w:trPr>
          <w:trHeight w:val="260"/>
          <w:tblHeader/>
        </w:trPr>
        <w:tc>
          <w:tcPr>
            <w:tcW w:w="2756" w:type="dxa"/>
            <w:tcBorders>
              <w:top w:val="nil"/>
              <w:left w:val="nil"/>
              <w:bottom w:val="nil"/>
              <w:right w:val="nil"/>
            </w:tcBorders>
            <w:tcMar>
              <w:top w:w="80" w:type="dxa"/>
              <w:left w:w="80" w:type="dxa"/>
              <w:bottom w:w="80" w:type="dxa"/>
              <w:right w:w="80" w:type="dxa"/>
            </w:tcMar>
            <w:vAlign w:val="center"/>
          </w:tcPr>
          <w:p w14:paraId="17D9DE6A"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Total Population </w:t>
            </w:r>
          </w:p>
        </w:tc>
        <w:tc>
          <w:tcPr>
            <w:tcW w:w="1855" w:type="dxa"/>
            <w:tcBorders>
              <w:top w:val="nil"/>
              <w:left w:val="nil"/>
              <w:bottom w:val="nil"/>
              <w:right w:val="nil"/>
            </w:tcBorders>
            <w:tcMar>
              <w:top w:w="80" w:type="dxa"/>
              <w:left w:w="80" w:type="dxa"/>
              <w:bottom w:w="80" w:type="dxa"/>
              <w:right w:w="80" w:type="dxa"/>
            </w:tcMar>
            <w:vAlign w:val="center"/>
          </w:tcPr>
          <w:p w14:paraId="1C3656A9"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117,922</w:t>
            </w:r>
          </w:p>
        </w:tc>
      </w:tr>
      <w:tr w:rsidR="00EE450F" w:rsidRPr="00C94A19" w14:paraId="4FEC0AAA" w14:textId="77777777">
        <w:trPr>
          <w:trHeight w:val="260"/>
          <w:tblHeader/>
        </w:trPr>
        <w:tc>
          <w:tcPr>
            <w:tcW w:w="2756" w:type="dxa"/>
            <w:tcBorders>
              <w:top w:val="nil"/>
              <w:left w:val="nil"/>
              <w:bottom w:val="nil"/>
              <w:right w:val="nil"/>
            </w:tcBorders>
            <w:tcMar>
              <w:top w:w="80" w:type="dxa"/>
              <w:left w:w="80" w:type="dxa"/>
              <w:bottom w:w="80" w:type="dxa"/>
              <w:right w:w="80" w:type="dxa"/>
            </w:tcMar>
            <w:vAlign w:val="center"/>
          </w:tcPr>
          <w:p w14:paraId="0DA1F2D0"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Under 5 years</w:t>
            </w:r>
          </w:p>
        </w:tc>
        <w:tc>
          <w:tcPr>
            <w:tcW w:w="1855" w:type="dxa"/>
            <w:tcBorders>
              <w:top w:val="nil"/>
              <w:left w:val="nil"/>
              <w:bottom w:val="nil"/>
              <w:right w:val="nil"/>
            </w:tcBorders>
            <w:tcMar>
              <w:top w:w="80" w:type="dxa"/>
              <w:left w:w="80" w:type="dxa"/>
              <w:bottom w:w="80" w:type="dxa"/>
              <w:right w:w="80" w:type="dxa"/>
            </w:tcMar>
            <w:vAlign w:val="center"/>
          </w:tcPr>
          <w:p w14:paraId="18ECCFC9"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5%</w:t>
            </w:r>
          </w:p>
        </w:tc>
      </w:tr>
      <w:tr w:rsidR="00EE450F" w:rsidRPr="00C94A19" w14:paraId="29532D13" w14:textId="77777777">
        <w:trPr>
          <w:trHeight w:val="260"/>
          <w:tblHeader/>
        </w:trPr>
        <w:tc>
          <w:tcPr>
            <w:tcW w:w="2756" w:type="dxa"/>
            <w:tcBorders>
              <w:top w:val="nil"/>
              <w:left w:val="nil"/>
              <w:bottom w:val="nil"/>
              <w:right w:val="nil"/>
            </w:tcBorders>
            <w:tcMar>
              <w:top w:w="80" w:type="dxa"/>
              <w:left w:w="80" w:type="dxa"/>
              <w:bottom w:w="80" w:type="dxa"/>
              <w:right w:w="80" w:type="dxa"/>
            </w:tcMar>
            <w:vAlign w:val="center"/>
          </w:tcPr>
          <w:p w14:paraId="2D6201E3"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18-64 </w:t>
            </w:r>
          </w:p>
        </w:tc>
        <w:tc>
          <w:tcPr>
            <w:tcW w:w="1855" w:type="dxa"/>
            <w:tcBorders>
              <w:top w:val="nil"/>
              <w:left w:val="nil"/>
              <w:bottom w:val="nil"/>
              <w:right w:val="nil"/>
            </w:tcBorders>
            <w:tcMar>
              <w:top w:w="80" w:type="dxa"/>
              <w:left w:w="80" w:type="dxa"/>
              <w:bottom w:w="80" w:type="dxa"/>
              <w:right w:w="80" w:type="dxa"/>
            </w:tcMar>
            <w:vAlign w:val="center"/>
          </w:tcPr>
          <w:p w14:paraId="23EF2B0C"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18.6%</w:t>
            </w:r>
          </w:p>
        </w:tc>
      </w:tr>
      <w:tr w:rsidR="00EE450F" w:rsidRPr="00C94A19" w14:paraId="79E98C61" w14:textId="77777777">
        <w:trPr>
          <w:trHeight w:val="260"/>
          <w:tblHeader/>
        </w:trPr>
        <w:tc>
          <w:tcPr>
            <w:tcW w:w="2756" w:type="dxa"/>
            <w:tcBorders>
              <w:top w:val="nil"/>
              <w:left w:val="nil"/>
              <w:bottom w:val="nil"/>
              <w:right w:val="nil"/>
            </w:tcBorders>
            <w:tcMar>
              <w:top w:w="80" w:type="dxa"/>
              <w:left w:w="80" w:type="dxa"/>
              <w:bottom w:w="80" w:type="dxa"/>
              <w:right w:w="80" w:type="dxa"/>
            </w:tcMar>
            <w:vAlign w:val="center"/>
          </w:tcPr>
          <w:p w14:paraId="76F4F0D7"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65 &amp; older</w:t>
            </w:r>
          </w:p>
        </w:tc>
        <w:tc>
          <w:tcPr>
            <w:tcW w:w="1855" w:type="dxa"/>
            <w:tcBorders>
              <w:top w:val="nil"/>
              <w:left w:val="nil"/>
              <w:bottom w:val="nil"/>
              <w:right w:val="nil"/>
            </w:tcBorders>
            <w:tcMar>
              <w:top w:w="80" w:type="dxa"/>
              <w:left w:w="80" w:type="dxa"/>
              <w:bottom w:w="80" w:type="dxa"/>
              <w:right w:w="80" w:type="dxa"/>
            </w:tcMar>
            <w:vAlign w:val="center"/>
          </w:tcPr>
          <w:p w14:paraId="2DC85820"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16.2%</w:t>
            </w:r>
          </w:p>
        </w:tc>
      </w:tr>
      <w:tr w:rsidR="00EE450F" w:rsidRPr="00C94A19" w14:paraId="27E59870" w14:textId="77777777">
        <w:trPr>
          <w:trHeight w:val="260"/>
          <w:tblHeader/>
        </w:trPr>
        <w:tc>
          <w:tcPr>
            <w:tcW w:w="2756" w:type="dxa"/>
            <w:tcBorders>
              <w:top w:val="nil"/>
              <w:left w:val="nil"/>
              <w:bottom w:val="nil"/>
              <w:right w:val="nil"/>
            </w:tcBorders>
            <w:tcMar>
              <w:top w:w="80" w:type="dxa"/>
              <w:left w:w="80" w:type="dxa"/>
              <w:bottom w:w="80" w:type="dxa"/>
              <w:right w:w="80" w:type="dxa"/>
            </w:tcMar>
            <w:vAlign w:val="center"/>
          </w:tcPr>
          <w:p w14:paraId="0FBB4D64"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Female Population </w:t>
            </w:r>
          </w:p>
        </w:tc>
        <w:tc>
          <w:tcPr>
            <w:tcW w:w="1855" w:type="dxa"/>
            <w:tcBorders>
              <w:top w:val="nil"/>
              <w:left w:val="nil"/>
              <w:bottom w:val="nil"/>
              <w:right w:val="nil"/>
            </w:tcBorders>
            <w:tcMar>
              <w:top w:w="80" w:type="dxa"/>
              <w:left w:w="80" w:type="dxa"/>
              <w:bottom w:w="80" w:type="dxa"/>
              <w:right w:w="80" w:type="dxa"/>
            </w:tcMar>
            <w:vAlign w:val="center"/>
          </w:tcPr>
          <w:p w14:paraId="1F94BB63"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50%</w:t>
            </w:r>
          </w:p>
        </w:tc>
      </w:tr>
      <w:tr w:rsidR="00EE450F" w:rsidRPr="00C94A19" w14:paraId="752DA463" w14:textId="77777777">
        <w:trPr>
          <w:trHeight w:val="260"/>
        </w:trPr>
        <w:tc>
          <w:tcPr>
            <w:tcW w:w="2756" w:type="dxa"/>
            <w:tcBorders>
              <w:top w:val="nil"/>
              <w:left w:val="nil"/>
              <w:bottom w:val="nil"/>
              <w:right w:val="nil"/>
            </w:tcBorders>
            <w:tcMar>
              <w:top w:w="80" w:type="dxa"/>
              <w:left w:w="80" w:type="dxa"/>
              <w:bottom w:w="80" w:type="dxa"/>
              <w:right w:w="80" w:type="dxa"/>
            </w:tcMar>
            <w:vAlign w:val="center"/>
          </w:tcPr>
          <w:p w14:paraId="2E15C180"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Male Population </w:t>
            </w:r>
          </w:p>
        </w:tc>
        <w:tc>
          <w:tcPr>
            <w:tcW w:w="1855" w:type="dxa"/>
            <w:tcBorders>
              <w:top w:val="nil"/>
              <w:left w:val="nil"/>
              <w:bottom w:val="nil"/>
              <w:right w:val="nil"/>
            </w:tcBorders>
            <w:tcMar>
              <w:top w:w="80" w:type="dxa"/>
              <w:left w:w="80" w:type="dxa"/>
              <w:bottom w:w="80" w:type="dxa"/>
              <w:right w:w="80" w:type="dxa"/>
            </w:tcMar>
            <w:vAlign w:val="center"/>
          </w:tcPr>
          <w:p w14:paraId="13AD29EA"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50%</w:t>
            </w:r>
          </w:p>
        </w:tc>
      </w:tr>
      <w:tr w:rsidR="00EE450F" w:rsidRPr="00C94A19" w14:paraId="6D6EDD0C" w14:textId="77777777">
        <w:trPr>
          <w:trHeight w:val="260"/>
        </w:trPr>
        <w:tc>
          <w:tcPr>
            <w:tcW w:w="2756" w:type="dxa"/>
            <w:tcBorders>
              <w:top w:val="nil"/>
              <w:left w:val="nil"/>
              <w:bottom w:val="nil"/>
              <w:right w:val="nil"/>
            </w:tcBorders>
            <w:tcMar>
              <w:top w:w="80" w:type="dxa"/>
              <w:left w:w="80" w:type="dxa"/>
              <w:bottom w:w="80" w:type="dxa"/>
              <w:right w:w="80" w:type="dxa"/>
            </w:tcMar>
            <w:vAlign w:val="center"/>
          </w:tcPr>
          <w:p w14:paraId="73085483" w14:textId="77777777" w:rsidR="00EE450F" w:rsidRPr="007C2D94" w:rsidRDefault="00EE450F">
            <w:pPr>
              <w:rPr>
                <w:rFonts w:ascii="Verdana" w:eastAsia="Verdana" w:hAnsi="Verdana" w:cs="Verdana"/>
                <w:color w:val="000000"/>
              </w:rPr>
            </w:pPr>
          </w:p>
        </w:tc>
        <w:tc>
          <w:tcPr>
            <w:tcW w:w="1855" w:type="dxa"/>
            <w:tcBorders>
              <w:top w:val="nil"/>
              <w:left w:val="nil"/>
              <w:bottom w:val="nil"/>
              <w:right w:val="nil"/>
            </w:tcBorders>
            <w:tcMar>
              <w:top w:w="80" w:type="dxa"/>
              <w:left w:w="80" w:type="dxa"/>
              <w:bottom w:w="80" w:type="dxa"/>
              <w:right w:w="80" w:type="dxa"/>
            </w:tcMar>
            <w:vAlign w:val="center"/>
          </w:tcPr>
          <w:p w14:paraId="219F0AD2" w14:textId="77777777" w:rsidR="00EE450F" w:rsidRPr="007C2D94" w:rsidRDefault="00EE450F">
            <w:pPr>
              <w:rPr>
                <w:rFonts w:ascii="Verdana" w:eastAsia="Verdana" w:hAnsi="Verdana" w:cs="Verdana"/>
                <w:color w:val="000000"/>
              </w:rPr>
            </w:pPr>
          </w:p>
        </w:tc>
      </w:tr>
    </w:tbl>
    <w:p w14:paraId="66CAFC37" w14:textId="77777777" w:rsidR="00EE450F" w:rsidRPr="00C94A19" w:rsidRDefault="00AD1DE2">
      <w:pPr>
        <w:pBdr>
          <w:top w:val="nil"/>
          <w:left w:val="nil"/>
          <w:bottom w:val="nil"/>
          <w:right w:val="nil"/>
          <w:between w:val="nil"/>
        </w:pBdr>
        <w:rPr>
          <w:rFonts w:ascii="Verdana" w:eastAsia="Verdana" w:hAnsi="Verdana" w:cs="Verdana"/>
          <w:color w:val="FF0000"/>
        </w:rPr>
      </w:pPr>
      <w:r w:rsidRPr="00C94A19">
        <w:rPr>
          <w:rFonts w:ascii="Verdana" w:eastAsia="Verdana" w:hAnsi="Verdana" w:cs="Verdana"/>
          <w:color w:val="000000"/>
        </w:rPr>
        <w:lastRenderedPageBreak/>
        <w:t xml:space="preserve">Missoula County, MT  </w:t>
      </w:r>
      <w:r w:rsidRPr="00C94A19">
        <w:rPr>
          <w:rFonts w:ascii="Verdana" w:eastAsia="Verdana" w:hAnsi="Verdana" w:cs="Verdana"/>
          <w:color w:val="FF0000"/>
        </w:rPr>
        <w:t xml:space="preserve"> </w:t>
      </w:r>
    </w:p>
    <w:p w14:paraId="143AB4FB" w14:textId="77777777" w:rsidR="00EE450F" w:rsidRPr="00C94A19" w:rsidRDefault="00AD1DE2">
      <w:pPr>
        <w:pBdr>
          <w:top w:val="nil"/>
          <w:left w:val="nil"/>
          <w:bottom w:val="nil"/>
          <w:right w:val="nil"/>
          <w:between w:val="nil"/>
        </w:pBdr>
        <w:rPr>
          <w:rFonts w:ascii="Verdana" w:eastAsia="Verdana" w:hAnsi="Verdana" w:cs="Verdana"/>
          <w:color w:val="FF0000"/>
        </w:rPr>
      </w:pPr>
      <w:r w:rsidRPr="00C94A19">
        <w:rPr>
          <w:rFonts w:ascii="Verdana" w:eastAsia="Verdana" w:hAnsi="Verdana" w:cs="Verdana"/>
          <w:color w:val="FF0000"/>
        </w:rPr>
        <w:t xml:space="preserve"> </w:t>
      </w:r>
    </w:p>
    <w:p w14:paraId="2B3DC359" w14:textId="77777777" w:rsidR="00EE450F" w:rsidRPr="00C94A19" w:rsidRDefault="00AD1DE2">
      <w:pPr>
        <w:pBdr>
          <w:top w:val="nil"/>
          <w:left w:val="nil"/>
          <w:bottom w:val="nil"/>
          <w:right w:val="nil"/>
          <w:between w:val="nil"/>
        </w:pBdr>
        <w:rPr>
          <w:rFonts w:ascii="Verdana" w:eastAsia="Verdana" w:hAnsi="Verdana" w:cs="Verdana"/>
          <w:color w:val="000000"/>
        </w:rPr>
      </w:pPr>
      <w:hyperlink r:id="rId22">
        <w:r w:rsidRPr="00C94A19">
          <w:rPr>
            <w:rFonts w:ascii="Verdana" w:eastAsia="Verdana" w:hAnsi="Verdana" w:cs="Verdana"/>
            <w:color w:val="003399"/>
            <w:u w:val="single"/>
          </w:rPr>
          <w:t>https://www.census.gov/quickfacts/fact/table/missoulacountymontana/AGE295219</w:t>
        </w:r>
      </w:hyperlink>
    </w:p>
    <w:p w14:paraId="7B7BEFB7" w14:textId="77777777" w:rsidR="00EE450F" w:rsidRPr="00C94A19" w:rsidRDefault="00EE450F">
      <w:pPr>
        <w:pBdr>
          <w:top w:val="nil"/>
          <w:left w:val="nil"/>
          <w:bottom w:val="nil"/>
          <w:right w:val="nil"/>
          <w:between w:val="nil"/>
        </w:pBdr>
        <w:rPr>
          <w:rFonts w:ascii="Verdana" w:eastAsia="Verdana" w:hAnsi="Verdana" w:cs="Verdana"/>
          <w:color w:val="000000"/>
        </w:rPr>
      </w:pPr>
    </w:p>
    <w:p w14:paraId="5CA83D22"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b/>
          <w:color w:val="000000"/>
        </w:rPr>
        <w:t>2021 Statistics</w:t>
      </w:r>
    </w:p>
    <w:p w14:paraId="3D3E32B8" w14:textId="77777777" w:rsidR="00EE450F" w:rsidRPr="00C94A19" w:rsidRDefault="00EE450F">
      <w:pPr>
        <w:pBdr>
          <w:top w:val="nil"/>
          <w:left w:val="nil"/>
          <w:bottom w:val="nil"/>
          <w:right w:val="nil"/>
          <w:between w:val="nil"/>
        </w:pBdr>
        <w:rPr>
          <w:rFonts w:ascii="Verdana" w:eastAsia="Verdana" w:hAnsi="Verdana" w:cs="Verdana"/>
          <w:color w:val="000000"/>
        </w:rPr>
      </w:pPr>
    </w:p>
    <w:p w14:paraId="162C8FDE" w14:textId="77777777" w:rsidR="00EE450F" w:rsidRPr="00C94A19" w:rsidRDefault="00AD1DE2">
      <w:pPr>
        <w:pBdr>
          <w:top w:val="nil"/>
          <w:left w:val="nil"/>
          <w:bottom w:val="nil"/>
          <w:right w:val="nil"/>
          <w:between w:val="nil"/>
        </w:pBdr>
        <w:rPr>
          <w:rFonts w:ascii="Verdana" w:eastAsia="Verdana" w:hAnsi="Verdana" w:cs="Verdana"/>
          <w:b/>
          <w:color w:val="000000"/>
        </w:rPr>
      </w:pPr>
      <w:r w:rsidRPr="00C94A19">
        <w:rPr>
          <w:rFonts w:ascii="Verdana" w:eastAsia="Verdana" w:hAnsi="Verdana" w:cs="Verdana"/>
          <w:b/>
          <w:color w:val="000000"/>
        </w:rPr>
        <w:t>NARRATIVE</w:t>
      </w:r>
      <w:proofErr w:type="gramStart"/>
      <w:r w:rsidRPr="00C94A19">
        <w:rPr>
          <w:rFonts w:ascii="Verdana" w:eastAsia="Verdana" w:hAnsi="Verdana" w:cs="Verdana"/>
          <w:b/>
          <w:color w:val="000000"/>
        </w:rPr>
        <w:t>:  2021</w:t>
      </w:r>
      <w:proofErr w:type="gramEnd"/>
      <w:r w:rsidRPr="00C94A19">
        <w:rPr>
          <w:rFonts w:ascii="Verdana" w:eastAsia="Verdana" w:hAnsi="Verdana" w:cs="Verdana"/>
          <w:b/>
          <w:color w:val="000000"/>
        </w:rPr>
        <w:t xml:space="preserve"> was not a normal year for MPL</w:t>
      </w:r>
    </w:p>
    <w:p w14:paraId="4697F504" w14:textId="77777777" w:rsidR="00EE450F" w:rsidRPr="00C94A19" w:rsidRDefault="00EE450F">
      <w:pPr>
        <w:pBdr>
          <w:top w:val="nil"/>
          <w:left w:val="nil"/>
          <w:bottom w:val="nil"/>
          <w:right w:val="nil"/>
          <w:between w:val="nil"/>
        </w:pBdr>
        <w:rPr>
          <w:rFonts w:ascii="Verdana" w:eastAsia="Verdana" w:hAnsi="Verdana" w:cs="Verdana"/>
          <w:b/>
        </w:rPr>
      </w:pPr>
    </w:p>
    <w:p w14:paraId="4E9F6B3A"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The Pandemic slowed the move into the new library at 455 E. Main Street.  Most services took place </w:t>
      </w:r>
      <w:proofErr w:type="gramStart"/>
      <w:r w:rsidRPr="00C94A19">
        <w:rPr>
          <w:rFonts w:ascii="Verdana" w:eastAsia="Verdana" w:hAnsi="Verdana" w:cs="Verdana"/>
          <w:color w:val="000000"/>
        </w:rPr>
        <w:t>on line</w:t>
      </w:r>
      <w:proofErr w:type="gramEnd"/>
      <w:r w:rsidRPr="00C94A19">
        <w:rPr>
          <w:rFonts w:ascii="Verdana" w:eastAsia="Verdana" w:hAnsi="Verdana" w:cs="Verdana"/>
          <w:color w:val="000000"/>
        </w:rPr>
        <w:t xml:space="preserve"> or through curbside service due to COVID 19.  Wireless Hotspots and Chromebooks because </w:t>
      </w:r>
      <w:proofErr w:type="gramStart"/>
      <w:r w:rsidRPr="00C94A19">
        <w:rPr>
          <w:rFonts w:ascii="Verdana" w:eastAsia="Verdana" w:hAnsi="Verdana" w:cs="Verdana"/>
          <w:color w:val="000000"/>
        </w:rPr>
        <w:t>part</w:t>
      </w:r>
      <w:proofErr w:type="gramEnd"/>
      <w:r w:rsidRPr="00C94A19">
        <w:rPr>
          <w:rFonts w:ascii="Verdana" w:eastAsia="Verdana" w:hAnsi="Verdana" w:cs="Verdana"/>
          <w:color w:val="000000"/>
        </w:rPr>
        <w:t xml:space="preserve"> of the popular items that circulated.  The Library Opened in May of 2021, with limited hours.  </w:t>
      </w:r>
    </w:p>
    <w:p w14:paraId="54E16291" w14:textId="77777777" w:rsidR="00EE450F" w:rsidRPr="00C94A19" w:rsidRDefault="00EE450F">
      <w:pPr>
        <w:pBdr>
          <w:top w:val="nil"/>
          <w:left w:val="nil"/>
          <w:bottom w:val="nil"/>
          <w:right w:val="nil"/>
          <w:between w:val="nil"/>
        </w:pBdr>
        <w:rPr>
          <w:rFonts w:ascii="Verdana" w:eastAsia="Verdana" w:hAnsi="Verdana" w:cs="Verdana"/>
          <w:color w:val="000000"/>
        </w:rPr>
      </w:pPr>
    </w:p>
    <w:p w14:paraId="658F2DFD"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Virtual Programming took place during the majority of 2021.  193 virtual programs took </w:t>
      </w:r>
      <w:proofErr w:type="gramStart"/>
      <w:r w:rsidRPr="00C94A19">
        <w:rPr>
          <w:rFonts w:ascii="Verdana" w:eastAsia="Verdana" w:hAnsi="Verdana" w:cs="Verdana"/>
          <w:color w:val="000000"/>
        </w:rPr>
        <w:t>place</w:t>
      </w:r>
      <w:proofErr w:type="gramEnd"/>
      <w:r w:rsidRPr="00C94A19">
        <w:rPr>
          <w:rFonts w:ascii="Verdana" w:eastAsia="Verdana" w:hAnsi="Verdana" w:cs="Verdana"/>
          <w:color w:val="000000"/>
        </w:rPr>
        <w:t xml:space="preserve"> and 3825 participants took advantage of the programming.  This was new to </w:t>
      </w:r>
      <w:proofErr w:type="gramStart"/>
      <w:r w:rsidRPr="00C94A19">
        <w:rPr>
          <w:rFonts w:ascii="Verdana" w:eastAsia="Verdana" w:hAnsi="Verdana" w:cs="Verdana"/>
          <w:color w:val="000000"/>
        </w:rPr>
        <w:t>staff</w:t>
      </w:r>
      <w:proofErr w:type="gramEnd"/>
      <w:r w:rsidRPr="00C94A19">
        <w:rPr>
          <w:rFonts w:ascii="Verdana" w:eastAsia="Verdana" w:hAnsi="Verdana" w:cs="Verdana"/>
          <w:color w:val="000000"/>
        </w:rPr>
        <w:t xml:space="preserve"> but everyone embraced the new challenge and dug in.  </w:t>
      </w:r>
    </w:p>
    <w:p w14:paraId="40E43088" w14:textId="77777777" w:rsidR="00EE450F" w:rsidRPr="00C94A19" w:rsidRDefault="00EE450F">
      <w:pPr>
        <w:pBdr>
          <w:top w:val="nil"/>
          <w:left w:val="nil"/>
          <w:bottom w:val="nil"/>
          <w:right w:val="nil"/>
          <w:between w:val="nil"/>
        </w:pBdr>
        <w:rPr>
          <w:rFonts w:ascii="Verdana" w:eastAsia="Verdana" w:hAnsi="Verdana" w:cs="Verdana"/>
          <w:color w:val="000000"/>
        </w:rPr>
      </w:pPr>
    </w:p>
    <w:p w14:paraId="0D26A149"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MPL added a new digital collection to MPL cardholders.  AXIS 360 is a collection of eBooks and audio books offered to only our cardholders.  The collection is growing and has been discovered by many MPL users.  HULU was also added during the Pandemic.  This </w:t>
      </w:r>
      <w:proofErr w:type="gramStart"/>
      <w:r w:rsidRPr="00C94A19">
        <w:rPr>
          <w:rFonts w:ascii="Verdana" w:eastAsia="Verdana" w:hAnsi="Verdana" w:cs="Verdana"/>
          <w:color w:val="000000"/>
        </w:rPr>
        <w:t>allowed user more options for</w:t>
      </w:r>
      <w:proofErr w:type="gramEnd"/>
      <w:r w:rsidRPr="00C94A19">
        <w:rPr>
          <w:rFonts w:ascii="Verdana" w:eastAsia="Verdana" w:hAnsi="Verdana" w:cs="Verdana"/>
          <w:color w:val="000000"/>
        </w:rPr>
        <w:t xml:space="preserve"> user to enjoy in home entertainment.  </w:t>
      </w:r>
    </w:p>
    <w:p w14:paraId="1E0612C3" w14:textId="77777777" w:rsidR="00EE450F" w:rsidRPr="00C94A19" w:rsidRDefault="00EE450F">
      <w:pPr>
        <w:pBdr>
          <w:top w:val="nil"/>
          <w:left w:val="nil"/>
          <w:bottom w:val="nil"/>
          <w:right w:val="nil"/>
          <w:between w:val="nil"/>
        </w:pBdr>
        <w:rPr>
          <w:rFonts w:ascii="Verdana" w:eastAsia="Verdana" w:hAnsi="Verdana" w:cs="Verdana"/>
          <w:color w:val="000000"/>
        </w:rPr>
      </w:pPr>
    </w:p>
    <w:p w14:paraId="6A0A80E1" w14:textId="77777777" w:rsidR="00EE450F" w:rsidRPr="00C94A19" w:rsidRDefault="00AD1DE2">
      <w:pPr>
        <w:pBdr>
          <w:top w:val="nil"/>
          <w:left w:val="nil"/>
          <w:bottom w:val="nil"/>
          <w:right w:val="nil"/>
          <w:between w:val="nil"/>
        </w:pBdr>
        <w:tabs>
          <w:tab w:val="left" w:pos="1245"/>
        </w:tabs>
        <w:rPr>
          <w:rFonts w:ascii="Verdana" w:eastAsia="Verdana" w:hAnsi="Verdana" w:cs="Verdana"/>
          <w:color w:val="000000"/>
        </w:rPr>
      </w:pPr>
      <w:r w:rsidRPr="00C94A19">
        <w:rPr>
          <w:rFonts w:ascii="Verdana" w:eastAsia="Verdana" w:hAnsi="Verdana" w:cs="Verdana"/>
          <w:b/>
          <w:color w:val="000000"/>
        </w:rPr>
        <w:t>Breakdown of cardholders</w:t>
      </w:r>
    </w:p>
    <w:p w14:paraId="2FFF20DD"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ab/>
        <w:t>0-17 years of age</w:t>
      </w:r>
      <w:r w:rsidRPr="00C94A19">
        <w:rPr>
          <w:rFonts w:ascii="Verdana" w:eastAsia="Verdana" w:hAnsi="Verdana" w:cs="Verdana"/>
          <w:color w:val="000000"/>
        </w:rPr>
        <w:tab/>
      </w:r>
      <w:r w:rsidRPr="00C94A19">
        <w:rPr>
          <w:rFonts w:ascii="Verdana" w:eastAsia="Verdana" w:hAnsi="Verdana" w:cs="Verdana"/>
          <w:color w:val="000000"/>
        </w:rPr>
        <w:tab/>
        <w:t>9267</w:t>
      </w:r>
    </w:p>
    <w:p w14:paraId="699C920E"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ab/>
      </w:r>
      <w:proofErr w:type="gramStart"/>
      <w:r w:rsidRPr="00C94A19">
        <w:rPr>
          <w:rFonts w:ascii="Verdana" w:eastAsia="Verdana" w:hAnsi="Verdana" w:cs="Verdana"/>
          <w:color w:val="000000"/>
        </w:rPr>
        <w:t>17 plus</w:t>
      </w:r>
      <w:proofErr w:type="gramEnd"/>
      <w:r w:rsidRPr="00C94A19">
        <w:rPr>
          <w:rFonts w:ascii="Verdana" w:eastAsia="Verdana" w:hAnsi="Verdana" w:cs="Verdana"/>
          <w:color w:val="000000"/>
        </w:rPr>
        <w:t xml:space="preserve"> years of age</w:t>
      </w:r>
      <w:r w:rsidRPr="00C94A19">
        <w:rPr>
          <w:rFonts w:ascii="Verdana" w:eastAsia="Verdana" w:hAnsi="Verdana" w:cs="Verdana"/>
          <w:color w:val="000000"/>
        </w:rPr>
        <w:tab/>
      </w:r>
      <w:r w:rsidRPr="00C94A19">
        <w:rPr>
          <w:rFonts w:ascii="Verdana" w:eastAsia="Verdana" w:hAnsi="Verdana" w:cs="Verdana"/>
          <w:color w:val="000000"/>
          <w:u w:val="single"/>
        </w:rPr>
        <w:t>44,442</w:t>
      </w:r>
    </w:p>
    <w:p w14:paraId="369BFFC6"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ab/>
        <w:t>TOTAL</w:t>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t>53,709</w:t>
      </w:r>
    </w:p>
    <w:p w14:paraId="19B01CDC"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ab/>
      </w:r>
      <w:r w:rsidRPr="00C94A19">
        <w:rPr>
          <w:rFonts w:ascii="Verdana" w:eastAsia="Verdana" w:hAnsi="Verdana" w:cs="Verdana"/>
          <w:color w:val="000000"/>
        </w:rPr>
        <w:tab/>
      </w:r>
    </w:p>
    <w:p w14:paraId="144FD3CE"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Virtually every occupation, age, and educational level is represented by MPL libraries.</w:t>
      </w:r>
    </w:p>
    <w:p w14:paraId="557D3BEF" w14:textId="77777777" w:rsidR="00EE450F" w:rsidRPr="00C94A19" w:rsidRDefault="00EE450F">
      <w:pPr>
        <w:pBdr>
          <w:top w:val="nil"/>
          <w:left w:val="nil"/>
          <w:bottom w:val="nil"/>
          <w:right w:val="nil"/>
          <w:between w:val="nil"/>
        </w:pBdr>
        <w:rPr>
          <w:rFonts w:ascii="Verdana" w:eastAsia="Verdana" w:hAnsi="Verdana" w:cs="Verdana"/>
          <w:color w:val="000000"/>
        </w:rPr>
      </w:pPr>
    </w:p>
    <w:p w14:paraId="40711F35"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b/>
          <w:color w:val="000000"/>
        </w:rPr>
        <w:t xml:space="preserve">User Needs and Services/Programs Defined: </w:t>
      </w:r>
    </w:p>
    <w:p w14:paraId="4EC716DC"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With 53,709 cardholders, Missoula Public Library is heavily used by people in the county and surrounding areas. The county is served by the main branch in downtown Missoula, the mobile branch (WOW) </w:t>
      </w:r>
      <w:proofErr w:type="gramStart"/>
      <w:r w:rsidRPr="00C94A19">
        <w:rPr>
          <w:rFonts w:ascii="Verdana" w:eastAsia="Verdana" w:hAnsi="Verdana" w:cs="Verdana"/>
          <w:color w:val="000000"/>
        </w:rPr>
        <w:t>servicing</w:t>
      </w:r>
      <w:proofErr w:type="gramEnd"/>
      <w:r w:rsidRPr="00C94A19">
        <w:rPr>
          <w:rFonts w:ascii="Verdana" w:eastAsia="Verdana" w:hAnsi="Verdana" w:cs="Verdana"/>
          <w:color w:val="000000"/>
        </w:rPr>
        <w:t xml:space="preserve"> many areas with Internet access and materials, and six remote branches scattered around the county. User-centered services </w:t>
      </w:r>
      <w:proofErr w:type="gramStart"/>
      <w:r w:rsidRPr="00C94A19">
        <w:rPr>
          <w:rFonts w:ascii="Verdana" w:eastAsia="Verdana" w:hAnsi="Verdana" w:cs="Verdana"/>
          <w:color w:val="000000"/>
        </w:rPr>
        <w:t>enables</w:t>
      </w:r>
      <w:proofErr w:type="gramEnd"/>
      <w:r w:rsidRPr="00C94A19">
        <w:rPr>
          <w:rFonts w:ascii="Verdana" w:eastAsia="Verdana" w:hAnsi="Verdana" w:cs="Verdana"/>
          <w:color w:val="000000"/>
        </w:rPr>
        <w:t xml:space="preserve"> users to experience increased confidentiality </w:t>
      </w:r>
      <w:proofErr w:type="gramStart"/>
      <w:r w:rsidRPr="00C94A19">
        <w:rPr>
          <w:rFonts w:ascii="Verdana" w:eastAsia="Verdana" w:hAnsi="Verdana" w:cs="Verdana"/>
          <w:color w:val="000000"/>
        </w:rPr>
        <w:t>through the use of</w:t>
      </w:r>
      <w:proofErr w:type="gramEnd"/>
      <w:r w:rsidRPr="00C94A19">
        <w:rPr>
          <w:rFonts w:ascii="Verdana" w:eastAsia="Verdana" w:hAnsi="Verdana" w:cs="Verdana"/>
          <w:color w:val="000000"/>
        </w:rPr>
        <w:t xml:space="preserve"> self-check machines. Staff </w:t>
      </w:r>
      <w:proofErr w:type="gramStart"/>
      <w:r w:rsidRPr="00C94A19">
        <w:rPr>
          <w:rFonts w:ascii="Verdana" w:eastAsia="Verdana" w:hAnsi="Verdana" w:cs="Verdana"/>
          <w:color w:val="000000"/>
        </w:rPr>
        <w:t>is</w:t>
      </w:r>
      <w:proofErr w:type="gramEnd"/>
      <w:r w:rsidRPr="00C94A19">
        <w:rPr>
          <w:rFonts w:ascii="Verdana" w:eastAsia="Verdana" w:hAnsi="Verdana" w:cs="Verdana"/>
          <w:color w:val="000000"/>
        </w:rPr>
        <w:t xml:space="preserve"> available to assist users in gaining confidence with the technology and collections available. Staff </w:t>
      </w:r>
      <w:proofErr w:type="gramStart"/>
      <w:r w:rsidRPr="00C94A19">
        <w:rPr>
          <w:rFonts w:ascii="Verdana" w:eastAsia="Verdana" w:hAnsi="Verdana" w:cs="Verdana"/>
          <w:color w:val="000000"/>
        </w:rPr>
        <w:t>is</w:t>
      </w:r>
      <w:proofErr w:type="gramEnd"/>
      <w:r w:rsidRPr="00C94A19">
        <w:rPr>
          <w:rFonts w:ascii="Verdana" w:eastAsia="Verdana" w:hAnsi="Verdana" w:cs="Verdana"/>
          <w:color w:val="000000"/>
        </w:rPr>
        <w:t xml:space="preserve"> available for individuals who need help with payment of lost materials and other issues. Self-pick-</w:t>
      </w:r>
      <w:proofErr w:type="gramStart"/>
      <w:r w:rsidRPr="00C94A19">
        <w:rPr>
          <w:rFonts w:ascii="Verdana" w:eastAsia="Verdana" w:hAnsi="Verdana" w:cs="Verdana"/>
          <w:color w:val="000000"/>
        </w:rPr>
        <w:t>up holds</w:t>
      </w:r>
      <w:proofErr w:type="gramEnd"/>
      <w:r w:rsidRPr="00C94A19">
        <w:rPr>
          <w:rFonts w:ascii="Verdana" w:eastAsia="Verdana" w:hAnsi="Verdana" w:cs="Verdana"/>
          <w:color w:val="000000"/>
        </w:rPr>
        <w:t xml:space="preserve"> shelves </w:t>
      </w:r>
      <w:proofErr w:type="gramStart"/>
      <w:r w:rsidRPr="00C94A19">
        <w:rPr>
          <w:rFonts w:ascii="Verdana" w:eastAsia="Verdana" w:hAnsi="Verdana" w:cs="Verdana"/>
          <w:color w:val="000000"/>
        </w:rPr>
        <w:t>are located in</w:t>
      </w:r>
      <w:proofErr w:type="gramEnd"/>
      <w:r w:rsidRPr="00C94A19">
        <w:rPr>
          <w:rFonts w:ascii="Verdana" w:eastAsia="Verdana" w:hAnsi="Verdana" w:cs="Verdana"/>
          <w:color w:val="000000"/>
        </w:rPr>
        <w:t xml:space="preserve"> the </w:t>
      </w:r>
      <w:proofErr w:type="gramStart"/>
      <w:r w:rsidRPr="00C94A19">
        <w:rPr>
          <w:rFonts w:ascii="Verdana" w:eastAsia="Verdana" w:hAnsi="Verdana" w:cs="Verdana"/>
          <w:color w:val="000000"/>
        </w:rPr>
        <w:t>market place</w:t>
      </w:r>
      <w:proofErr w:type="gramEnd"/>
      <w:r w:rsidRPr="00C94A19">
        <w:rPr>
          <w:rFonts w:ascii="Verdana" w:eastAsia="Verdana" w:hAnsi="Verdana" w:cs="Verdana"/>
          <w:color w:val="000000"/>
        </w:rPr>
        <w:t xml:space="preserve"> so users can access help easily if needed. Holds are shelved by </w:t>
      </w:r>
      <w:r w:rsidRPr="00C94A19">
        <w:rPr>
          <w:rFonts w:ascii="Verdana" w:eastAsia="Verdana" w:hAnsi="Verdana" w:cs="Verdana"/>
          <w:color w:val="000000"/>
        </w:rPr>
        <w:lastRenderedPageBreak/>
        <w:t xml:space="preserve">the last five digits of a user’s library card number to ensure confidentiality. Library staff members are moving about the collection available to help the users at the point of need. Each department in the library has roving staff available to assist with questions and provide Reader’s Advisory for those looking for the perfect read.  </w:t>
      </w:r>
    </w:p>
    <w:p w14:paraId="46C4D142" w14:textId="77777777" w:rsidR="00EE450F" w:rsidRPr="00C94A19" w:rsidRDefault="00EE450F">
      <w:pPr>
        <w:pBdr>
          <w:top w:val="nil"/>
          <w:left w:val="nil"/>
          <w:bottom w:val="nil"/>
          <w:right w:val="nil"/>
          <w:between w:val="nil"/>
        </w:pBdr>
        <w:rPr>
          <w:rFonts w:ascii="Verdana" w:eastAsia="Verdana" w:hAnsi="Verdana" w:cs="Verdana"/>
          <w:color w:val="000000"/>
        </w:rPr>
      </w:pPr>
    </w:p>
    <w:p w14:paraId="079CBAEE"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The library supplies recreational reading for all ages, homework support and basic research for all ages by way of nonfiction resources, databases and reference services. Public Internet computers are available in the Market Place for </w:t>
      </w:r>
      <w:proofErr w:type="gramStart"/>
      <w:r w:rsidRPr="00C94A19">
        <w:rPr>
          <w:rFonts w:ascii="Verdana" w:eastAsia="Verdana" w:hAnsi="Verdana" w:cs="Verdana"/>
          <w:color w:val="000000"/>
        </w:rPr>
        <w:t>15 minute</w:t>
      </w:r>
      <w:proofErr w:type="gramEnd"/>
      <w:r w:rsidRPr="00C94A19">
        <w:rPr>
          <w:rFonts w:ascii="Verdana" w:eastAsia="Verdana" w:hAnsi="Verdana" w:cs="Verdana"/>
          <w:color w:val="000000"/>
        </w:rPr>
        <w:t xml:space="preserve"> use.  If users want more time than 15 minutes, Laptop vending machines are available on 1</w:t>
      </w:r>
      <w:r w:rsidRPr="00C94A19">
        <w:rPr>
          <w:rFonts w:ascii="Verdana" w:eastAsia="Verdana" w:hAnsi="Verdana" w:cs="Verdana"/>
          <w:color w:val="000000"/>
          <w:vertAlign w:val="superscript"/>
        </w:rPr>
        <w:t>st</w:t>
      </w:r>
      <w:r w:rsidRPr="00C94A19">
        <w:rPr>
          <w:rFonts w:ascii="Verdana" w:eastAsia="Verdana" w:hAnsi="Verdana" w:cs="Verdana"/>
          <w:color w:val="000000"/>
        </w:rPr>
        <w:t xml:space="preserve"> and 3</w:t>
      </w:r>
      <w:r w:rsidRPr="00C94A19">
        <w:rPr>
          <w:rFonts w:ascii="Verdana" w:eastAsia="Verdana" w:hAnsi="Verdana" w:cs="Verdana"/>
          <w:color w:val="000000"/>
          <w:vertAlign w:val="superscript"/>
        </w:rPr>
        <w:t>rd</w:t>
      </w:r>
      <w:r w:rsidRPr="00C94A19">
        <w:rPr>
          <w:rFonts w:ascii="Verdana" w:eastAsia="Verdana" w:hAnsi="Verdana" w:cs="Verdana"/>
          <w:color w:val="000000"/>
        </w:rPr>
        <w:t xml:space="preserve"> floor. Laptops can be checked out for up to three </w:t>
      </w:r>
      <w:proofErr w:type="gramStart"/>
      <w:r w:rsidRPr="00C94A19">
        <w:rPr>
          <w:rFonts w:ascii="Verdana" w:eastAsia="Verdana" w:hAnsi="Verdana" w:cs="Verdana"/>
          <w:color w:val="000000"/>
        </w:rPr>
        <w:t>hour</w:t>
      </w:r>
      <w:proofErr w:type="gramEnd"/>
      <w:r w:rsidRPr="00C94A19">
        <w:rPr>
          <w:rFonts w:ascii="Verdana" w:eastAsia="Verdana" w:hAnsi="Verdana" w:cs="Verdana"/>
          <w:color w:val="000000"/>
        </w:rPr>
        <w:t xml:space="preserve"> at a time.  Business Center computers are available for use for special projects.  Classes are offered through the Reference Department and Volunteers. A Business Center is available in the Market Place and on 3</w:t>
      </w:r>
      <w:r w:rsidRPr="00C94A19">
        <w:rPr>
          <w:rFonts w:ascii="Verdana" w:eastAsia="Verdana" w:hAnsi="Verdana" w:cs="Verdana"/>
          <w:color w:val="000000"/>
          <w:vertAlign w:val="superscript"/>
        </w:rPr>
        <w:t>rd</w:t>
      </w:r>
      <w:r w:rsidRPr="00C94A19">
        <w:rPr>
          <w:rFonts w:ascii="Verdana" w:eastAsia="Verdana" w:hAnsi="Verdana" w:cs="Verdana"/>
          <w:color w:val="000000"/>
        </w:rPr>
        <w:t xml:space="preserve"> floor for users who need the ability to fax, scan, and copy.</w:t>
      </w:r>
    </w:p>
    <w:p w14:paraId="22BBE9CB" w14:textId="77777777" w:rsidR="00EE450F" w:rsidRPr="00C94A19" w:rsidRDefault="00EE450F">
      <w:pPr>
        <w:pBdr>
          <w:top w:val="nil"/>
          <w:left w:val="nil"/>
          <w:bottom w:val="nil"/>
          <w:right w:val="nil"/>
          <w:between w:val="nil"/>
        </w:pBdr>
        <w:rPr>
          <w:rFonts w:ascii="Verdana" w:eastAsia="Verdana" w:hAnsi="Verdana" w:cs="Verdana"/>
          <w:color w:val="000000"/>
        </w:rPr>
      </w:pPr>
    </w:p>
    <w:p w14:paraId="1E04E677"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The YA Department has three </w:t>
      </w:r>
      <w:proofErr w:type="gramStart"/>
      <w:r w:rsidRPr="00C94A19">
        <w:rPr>
          <w:rFonts w:ascii="Verdana" w:eastAsia="Verdana" w:hAnsi="Verdana" w:cs="Verdana"/>
          <w:color w:val="000000"/>
        </w:rPr>
        <w:t>employees</w:t>
      </w:r>
      <w:proofErr w:type="gramEnd"/>
      <w:r w:rsidRPr="00C94A19">
        <w:rPr>
          <w:rFonts w:ascii="Verdana" w:eastAsia="Verdana" w:hAnsi="Verdana" w:cs="Verdana"/>
          <w:color w:val="000000"/>
        </w:rPr>
        <w:t xml:space="preserve"> bringing a variety of programming and energy to the department. Their space is inviting and private for young adults. </w:t>
      </w:r>
      <w:proofErr w:type="gramStart"/>
      <w:r w:rsidRPr="00C94A19">
        <w:rPr>
          <w:rFonts w:ascii="Verdana" w:eastAsia="Verdana" w:hAnsi="Verdana" w:cs="Verdana"/>
          <w:color w:val="000000"/>
        </w:rPr>
        <w:t>Public access computers</w:t>
      </w:r>
      <w:proofErr w:type="gramEnd"/>
      <w:r w:rsidRPr="00C94A19">
        <w:rPr>
          <w:rFonts w:ascii="Verdana" w:eastAsia="Verdana" w:hAnsi="Verdana" w:cs="Verdana"/>
          <w:color w:val="000000"/>
        </w:rPr>
        <w:t xml:space="preserve"> are available in the YA area for those who are 14-19 years of age. A gaming station flanks the YA space. Both board games and video games are available.  Board games make be checked out of the building.</w:t>
      </w:r>
    </w:p>
    <w:p w14:paraId="3D0A3547" w14:textId="77777777" w:rsidR="00EE450F" w:rsidRPr="00C94A19" w:rsidRDefault="00EE450F">
      <w:pPr>
        <w:pBdr>
          <w:top w:val="nil"/>
          <w:left w:val="nil"/>
          <w:bottom w:val="nil"/>
          <w:right w:val="nil"/>
          <w:between w:val="nil"/>
        </w:pBdr>
        <w:jc w:val="center"/>
        <w:rPr>
          <w:rFonts w:ascii="Verdana" w:eastAsia="Verdana" w:hAnsi="Verdana" w:cs="Verdana"/>
          <w:color w:val="000000"/>
        </w:rPr>
      </w:pPr>
    </w:p>
    <w:p w14:paraId="4BAABAA9"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Senior citizens enjoy a constantly growing large type book collection as well as an increase in audio books through MTLibrary2Go and AXIS 360. Staff </w:t>
      </w:r>
      <w:proofErr w:type="gramStart"/>
      <w:r w:rsidRPr="00C94A19">
        <w:rPr>
          <w:rFonts w:ascii="Verdana" w:eastAsia="Verdana" w:hAnsi="Verdana" w:cs="Verdana"/>
          <w:color w:val="000000"/>
        </w:rPr>
        <w:t>visits</w:t>
      </w:r>
      <w:proofErr w:type="gramEnd"/>
      <w:r w:rsidRPr="00C94A19">
        <w:rPr>
          <w:rFonts w:ascii="Verdana" w:eastAsia="Verdana" w:hAnsi="Verdana" w:cs="Verdana"/>
          <w:color w:val="000000"/>
        </w:rPr>
        <w:t xml:space="preserve"> several senior residence homes once a month, providing a variety of materials for residents. Memory Café has been offered via Zoom during the Pandemic but will now move to in person.   </w:t>
      </w:r>
    </w:p>
    <w:p w14:paraId="6FC7C560"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 </w:t>
      </w:r>
    </w:p>
    <w:p w14:paraId="5DEBE7DD"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The library not only provides materials for university students, but also offers University of Montana children’s literature students a class in using library collections – particularly the children’s and young adult areas. University library media students are </w:t>
      </w:r>
      <w:proofErr w:type="gramStart"/>
      <w:r w:rsidRPr="00C94A19">
        <w:rPr>
          <w:rFonts w:ascii="Verdana" w:eastAsia="Verdana" w:hAnsi="Verdana" w:cs="Verdana"/>
          <w:color w:val="000000"/>
        </w:rPr>
        <w:t>provided</w:t>
      </w:r>
      <w:proofErr w:type="gramEnd"/>
      <w:r w:rsidRPr="00C94A19">
        <w:rPr>
          <w:rFonts w:ascii="Verdana" w:eastAsia="Verdana" w:hAnsi="Verdana" w:cs="Verdana"/>
          <w:color w:val="000000"/>
        </w:rPr>
        <w:t xml:space="preserve"> an opportunity to complete a practicum using the staff and resources of MPL. In addition to these specific opportunities, university students use the library’s periodical collection, as well as the Montana materials to complete required projects. University users place </w:t>
      </w:r>
      <w:proofErr w:type="gramStart"/>
      <w:r w:rsidRPr="00C94A19">
        <w:rPr>
          <w:rFonts w:ascii="Verdana" w:eastAsia="Verdana" w:hAnsi="Verdana" w:cs="Verdana"/>
          <w:color w:val="000000"/>
        </w:rPr>
        <w:t>holds on</w:t>
      </w:r>
      <w:proofErr w:type="gramEnd"/>
      <w:r w:rsidRPr="00C94A19">
        <w:rPr>
          <w:rFonts w:ascii="Verdana" w:eastAsia="Verdana" w:hAnsi="Verdana" w:cs="Verdana"/>
          <w:color w:val="000000"/>
        </w:rPr>
        <w:t xml:space="preserve"> items from MPL.</w:t>
      </w:r>
    </w:p>
    <w:p w14:paraId="3E2AEA05" w14:textId="77777777" w:rsidR="00EE450F" w:rsidRPr="00C94A19" w:rsidRDefault="00EE450F">
      <w:pPr>
        <w:pBdr>
          <w:top w:val="nil"/>
          <w:left w:val="nil"/>
          <w:bottom w:val="nil"/>
          <w:right w:val="nil"/>
          <w:between w:val="nil"/>
        </w:pBdr>
        <w:rPr>
          <w:rFonts w:ascii="Verdana" w:eastAsia="Verdana" w:hAnsi="Verdana" w:cs="Verdana"/>
          <w:color w:val="000000"/>
        </w:rPr>
      </w:pPr>
    </w:p>
    <w:p w14:paraId="0F608867"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Online resources, such as Magazine Databases, Auto Repair, Heritage Quest, Ancestry.com and Novelist and other databases are provided. The Montana Shared Catalog is available in the library and remotely. As a participant in the Montana Shared Catalog, MPL users can browse the collections of 150+ other libraries in Montana. Users can check out and hold materials from a group of libraries called Partners which now consists of over 30 libraries.  </w:t>
      </w:r>
    </w:p>
    <w:p w14:paraId="055D8EF2" w14:textId="77777777" w:rsidR="00EE450F" w:rsidRPr="00C94A19" w:rsidRDefault="00EE450F">
      <w:pPr>
        <w:pBdr>
          <w:top w:val="nil"/>
          <w:left w:val="nil"/>
          <w:bottom w:val="nil"/>
          <w:right w:val="nil"/>
          <w:between w:val="nil"/>
        </w:pBdr>
        <w:rPr>
          <w:rFonts w:ascii="Verdana" w:eastAsia="Verdana" w:hAnsi="Verdana" w:cs="Verdana"/>
          <w:color w:val="000000"/>
        </w:rPr>
      </w:pPr>
    </w:p>
    <w:p w14:paraId="71417DE1"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September 2003 began a remodel to enhance ADA access to users, starting with the library’s main floor entryway and new shelving with generous aisles for increased accessibility. In 2006-2007, resurfacing of the parking lot, relocation of handicap parking, new door handles, restroom redesigns, and new handrails on stairways brought </w:t>
      </w:r>
      <w:proofErr w:type="gramStart"/>
      <w:r w:rsidRPr="00C94A19">
        <w:rPr>
          <w:rFonts w:ascii="Verdana" w:eastAsia="Verdana" w:hAnsi="Verdana" w:cs="Verdana"/>
          <w:color w:val="000000"/>
        </w:rPr>
        <w:t>the ADA</w:t>
      </w:r>
      <w:proofErr w:type="gramEnd"/>
      <w:r w:rsidRPr="00C94A19">
        <w:rPr>
          <w:rFonts w:ascii="Verdana" w:eastAsia="Verdana" w:hAnsi="Verdana" w:cs="Verdana"/>
          <w:color w:val="000000"/>
        </w:rPr>
        <w:t xml:space="preserve"> access to near completion. The 2008 budget included the ADA upgrade for the elevators and complete the </w:t>
      </w:r>
    </w:p>
    <w:p w14:paraId="788701C4"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ADA deficiencies outlined in the Missoula County Federal ADA Compliance document.  </w:t>
      </w:r>
    </w:p>
    <w:p w14:paraId="6E5BC518" w14:textId="77777777" w:rsidR="00EE450F" w:rsidRPr="00C94A19" w:rsidRDefault="00EE450F">
      <w:pPr>
        <w:pBdr>
          <w:top w:val="nil"/>
          <w:left w:val="nil"/>
          <w:bottom w:val="nil"/>
          <w:right w:val="nil"/>
          <w:between w:val="nil"/>
        </w:pBdr>
        <w:rPr>
          <w:rFonts w:ascii="Verdana" w:eastAsia="Verdana" w:hAnsi="Verdana" w:cs="Verdana"/>
          <w:color w:val="000000"/>
        </w:rPr>
      </w:pPr>
    </w:p>
    <w:p w14:paraId="51A52487"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Missoula is rapidly growing.  In 2009, the library board of trustees and the Foundation for MPL completed a feasibility study on the building at 301 E Main Street. It was determined that Missoula needed a new main library. The library trustees, friends and foundation partnered to build a new library at 455 E. Main Street. </w:t>
      </w:r>
    </w:p>
    <w:p w14:paraId="47771DCB" w14:textId="77777777" w:rsidR="00EE450F" w:rsidRPr="00C94A19" w:rsidRDefault="00EE450F">
      <w:pPr>
        <w:pBdr>
          <w:top w:val="nil"/>
          <w:left w:val="nil"/>
          <w:bottom w:val="nil"/>
          <w:right w:val="nil"/>
          <w:between w:val="nil"/>
        </w:pBdr>
        <w:rPr>
          <w:rFonts w:ascii="Verdana" w:eastAsia="Verdana" w:hAnsi="Verdana" w:cs="Verdana"/>
          <w:color w:val="000000"/>
        </w:rPr>
      </w:pPr>
    </w:p>
    <w:p w14:paraId="3FBECAEA"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In 2016 the Citizens of Missoula voted a $30,000,000.00 bond to construct a new library facility. A property exchange to obtain the 400 block of East Main was signed in May of 2017. AE Design, the local firm, partnered with MSR of Minneapolis, a national library architectural firm, and Dick Anderson Construction. Construction began in March of 2018 and lasted 18 months.  In </w:t>
      </w:r>
      <w:proofErr w:type="gramStart"/>
      <w:r w:rsidRPr="00C94A19">
        <w:rPr>
          <w:rFonts w:ascii="Verdana" w:eastAsia="Verdana" w:hAnsi="Verdana" w:cs="Verdana"/>
          <w:color w:val="000000"/>
        </w:rPr>
        <w:t>July,</w:t>
      </w:r>
      <w:proofErr w:type="gramEnd"/>
      <w:r w:rsidRPr="00C94A19">
        <w:rPr>
          <w:rFonts w:ascii="Verdana" w:eastAsia="Verdana" w:hAnsi="Verdana" w:cs="Verdana"/>
          <w:color w:val="000000"/>
        </w:rPr>
        <w:t xml:space="preserve"> 2021, MPL opened the doors of the 455 E. Main Building.  </w:t>
      </w:r>
    </w:p>
    <w:p w14:paraId="157B4881" w14:textId="77777777" w:rsidR="00EE450F" w:rsidRPr="00C94A19" w:rsidRDefault="00EE450F">
      <w:pPr>
        <w:pBdr>
          <w:top w:val="nil"/>
          <w:left w:val="nil"/>
          <w:bottom w:val="nil"/>
          <w:right w:val="nil"/>
          <w:between w:val="nil"/>
        </w:pBdr>
        <w:rPr>
          <w:rFonts w:ascii="Verdana" w:eastAsia="Verdana" w:hAnsi="Verdana" w:cs="Verdana"/>
          <w:color w:val="000000"/>
        </w:rPr>
      </w:pPr>
    </w:p>
    <w:p w14:paraId="35993A01"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Partnerships with school districts provided MPL with the opportunity to create branches in many locations. Recovery Act money was used to purchase mobile branch of MPL, the WOW Mobile Branch, which brings services to outlying areas of Missoula County. Partnerships between schools and the library have been very successful in providing branch services in the county. </w:t>
      </w:r>
    </w:p>
    <w:p w14:paraId="52531A98" w14:textId="77777777" w:rsidR="00EE450F" w:rsidRPr="00C94A19" w:rsidRDefault="00EE450F">
      <w:pPr>
        <w:pBdr>
          <w:top w:val="nil"/>
          <w:left w:val="nil"/>
          <w:bottom w:val="nil"/>
          <w:right w:val="nil"/>
          <w:between w:val="nil"/>
        </w:pBdr>
        <w:rPr>
          <w:rFonts w:ascii="Verdana" w:eastAsia="Verdana" w:hAnsi="Verdana" w:cs="Verdana"/>
          <w:color w:val="000000"/>
        </w:rPr>
      </w:pPr>
    </w:p>
    <w:p w14:paraId="59301814"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b/>
          <w:color w:val="000000"/>
        </w:rPr>
        <w:t>Collection Development and Description</w:t>
      </w:r>
      <w:r w:rsidRPr="00C94A19">
        <w:rPr>
          <w:rFonts w:ascii="Verdana" w:eastAsia="Verdana" w:hAnsi="Verdana" w:cs="Verdana"/>
          <w:color w:val="000000"/>
        </w:rPr>
        <w:t xml:space="preserve"> </w:t>
      </w:r>
    </w:p>
    <w:p w14:paraId="25188F75" w14:textId="77777777" w:rsidR="00EE450F" w:rsidRPr="00C94A19" w:rsidRDefault="00EE450F">
      <w:pPr>
        <w:pBdr>
          <w:top w:val="nil"/>
          <w:left w:val="nil"/>
          <w:bottom w:val="nil"/>
          <w:right w:val="nil"/>
          <w:between w:val="nil"/>
        </w:pBdr>
        <w:rPr>
          <w:rFonts w:ascii="Verdana" w:eastAsia="Verdana" w:hAnsi="Verdana" w:cs="Verdana"/>
          <w:color w:val="000000"/>
        </w:rPr>
      </w:pPr>
    </w:p>
    <w:p w14:paraId="3A444D54"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The Missoula Public Library Board recognizes that Missoula is a diverse community and affirms that the library will attempt to provide print, non-print, and other library resources for the interest, information, and enlightenment of the entire community, within the budget’s constraints.</w:t>
      </w:r>
    </w:p>
    <w:p w14:paraId="6957507A" w14:textId="77777777" w:rsidR="00EE450F" w:rsidRPr="00C94A19" w:rsidRDefault="00EE450F">
      <w:pPr>
        <w:pBdr>
          <w:top w:val="nil"/>
          <w:left w:val="nil"/>
          <w:bottom w:val="nil"/>
          <w:right w:val="nil"/>
          <w:between w:val="nil"/>
        </w:pBdr>
        <w:rPr>
          <w:rFonts w:ascii="Verdana" w:eastAsia="Verdana" w:hAnsi="Verdana" w:cs="Verdana"/>
          <w:color w:val="000000"/>
        </w:rPr>
      </w:pPr>
    </w:p>
    <w:p w14:paraId="55B744AA"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With approximately 300,000 volumes, the Missoula Public Library strives to supply materials in a variety of subject areas and formats. These include multiple copies of bestsellers, a vast collection of how-to books and video recordings, an ever-increasing collection of audio books, music CDs, a small vinyl collection, a strong young adult fiction collection, as well as a variety of children’s materials. MPL has a wide variety of graphic novels for children </w:t>
      </w:r>
      <w:r w:rsidRPr="00C94A19">
        <w:rPr>
          <w:rFonts w:ascii="Verdana" w:eastAsia="Verdana" w:hAnsi="Verdana" w:cs="Verdana"/>
          <w:color w:val="000000"/>
        </w:rPr>
        <w:lastRenderedPageBreak/>
        <w:t xml:space="preserve">and young adults and an adult graphic literature collection, as well as downloadable audio and eBooks for user checkout.  </w:t>
      </w:r>
    </w:p>
    <w:p w14:paraId="72D2209F" w14:textId="77777777" w:rsidR="00EE450F" w:rsidRPr="00C94A19" w:rsidRDefault="00EE450F">
      <w:pPr>
        <w:pBdr>
          <w:top w:val="nil"/>
          <w:left w:val="nil"/>
          <w:bottom w:val="nil"/>
          <w:right w:val="nil"/>
          <w:between w:val="nil"/>
        </w:pBdr>
        <w:rPr>
          <w:rFonts w:ascii="Verdana" w:eastAsia="Verdana" w:hAnsi="Verdana" w:cs="Verdana"/>
          <w:color w:val="000000"/>
        </w:rPr>
      </w:pPr>
    </w:p>
    <w:p w14:paraId="023A5F10"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b/>
          <w:color w:val="000000"/>
        </w:rPr>
        <w:t>Cooperative Collection Management &amp; Interlibrary Loan</w:t>
      </w:r>
    </w:p>
    <w:p w14:paraId="145DA07D" w14:textId="77777777" w:rsidR="00EE450F" w:rsidRPr="00C94A19" w:rsidRDefault="00EE450F">
      <w:pPr>
        <w:pBdr>
          <w:top w:val="nil"/>
          <w:left w:val="nil"/>
          <w:bottom w:val="nil"/>
          <w:right w:val="nil"/>
          <w:between w:val="nil"/>
        </w:pBdr>
        <w:rPr>
          <w:rFonts w:ascii="Verdana" w:eastAsia="Verdana" w:hAnsi="Verdana" w:cs="Verdana"/>
          <w:color w:val="000000"/>
        </w:rPr>
      </w:pPr>
    </w:p>
    <w:p w14:paraId="66E28D50"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In 2004, a cooperative partnership was formed with other western Montana libraries allowing users the ability to easily borrow items from each library. This partnership is known as the “Partners” and has grown to include libraries from across the state. MPL relies on interlibrary loan (ILL) for more obscure titles that may only appeal to one or two individuals or titles that are out of print.  </w:t>
      </w:r>
    </w:p>
    <w:p w14:paraId="1C5425DC" w14:textId="77777777" w:rsidR="00EE450F" w:rsidRPr="00C94A19" w:rsidRDefault="00EE450F">
      <w:pPr>
        <w:pBdr>
          <w:top w:val="nil"/>
          <w:left w:val="nil"/>
          <w:bottom w:val="nil"/>
          <w:right w:val="nil"/>
          <w:between w:val="nil"/>
        </w:pBdr>
        <w:rPr>
          <w:rFonts w:ascii="Verdana" w:eastAsia="Verdana" w:hAnsi="Verdana" w:cs="Verdana"/>
          <w:color w:val="000000"/>
        </w:rPr>
      </w:pPr>
    </w:p>
    <w:p w14:paraId="633D1CB2"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In FY07-08 MPL participated in an OCLC Home Delivery Pilot Project and in January of 2010 MPL continued the service free of charge to those who qualify. This has proven to be a very popular </w:t>
      </w:r>
      <w:proofErr w:type="gramStart"/>
      <w:r w:rsidRPr="00C94A19">
        <w:rPr>
          <w:rFonts w:ascii="Verdana" w:eastAsia="Verdana" w:hAnsi="Verdana" w:cs="Verdana"/>
          <w:color w:val="000000"/>
        </w:rPr>
        <w:t>project</w:t>
      </w:r>
      <w:proofErr w:type="gramEnd"/>
      <w:r w:rsidRPr="00C94A19">
        <w:rPr>
          <w:rFonts w:ascii="Verdana" w:eastAsia="Verdana" w:hAnsi="Verdana" w:cs="Verdana"/>
          <w:color w:val="000000"/>
        </w:rPr>
        <w:t xml:space="preserve"> and funding will be covered by individual users and supplemented by the Friends of MPL to cover postage cost of low-income handicapped users.      </w:t>
      </w:r>
    </w:p>
    <w:p w14:paraId="3A82C636" w14:textId="77777777" w:rsidR="00EE450F" w:rsidRPr="00C94A19" w:rsidRDefault="00EE450F">
      <w:pPr>
        <w:pBdr>
          <w:top w:val="nil"/>
          <w:left w:val="nil"/>
          <w:bottom w:val="nil"/>
          <w:right w:val="nil"/>
          <w:between w:val="nil"/>
        </w:pBdr>
        <w:rPr>
          <w:rFonts w:ascii="Verdana" w:eastAsia="Verdana" w:hAnsi="Verdana" w:cs="Verdana"/>
          <w:color w:val="000000"/>
        </w:rPr>
      </w:pPr>
    </w:p>
    <w:p w14:paraId="45FACE86"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b/>
          <w:color w:val="000000"/>
        </w:rPr>
        <w:t>General Priorities and Limitations</w:t>
      </w:r>
    </w:p>
    <w:p w14:paraId="41D1BA67" w14:textId="77777777" w:rsidR="00EE450F" w:rsidRPr="00C94A19" w:rsidRDefault="00EE450F">
      <w:pPr>
        <w:pBdr>
          <w:top w:val="nil"/>
          <w:left w:val="nil"/>
          <w:bottom w:val="nil"/>
          <w:right w:val="nil"/>
          <w:between w:val="nil"/>
        </w:pBdr>
        <w:rPr>
          <w:rFonts w:ascii="Verdana" w:eastAsia="Verdana" w:hAnsi="Verdana" w:cs="Verdana"/>
          <w:color w:val="000000"/>
        </w:rPr>
      </w:pPr>
    </w:p>
    <w:p w14:paraId="25E8E573"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Chronological Coverage: In general, MPL holds newer copyrights. The library keeps some older materials for both historical and research purposes. Older books of music/songs remain because they are usually the only titles available. Travel books are kept for historical accounts or “I was there" stories. Contemporary travel books are updated regularly. Some biographies are the only ones written about a person, or are considered the most authoritative biography, even when a newer biography has been written. Older books of plays, short stories, essays, fairy tales, and poetry are considered timeless. Newer materials on health-related issues are continually added to the collection. Computer books are weeded regularly and replaced, although the library still has some older computer books that deal with older programs and computers for users who have older systems. Montana materials are kept no matter how old. Scattered throughout the collection are certain works that have become classics (Rachael Carson's "Silent Spring," for example) that we will not remove unless the condition is poor.  </w:t>
      </w:r>
    </w:p>
    <w:p w14:paraId="72B7330F" w14:textId="77777777" w:rsidR="00EE450F" w:rsidRPr="00C94A19" w:rsidRDefault="00EE450F">
      <w:pPr>
        <w:pBdr>
          <w:top w:val="nil"/>
          <w:left w:val="nil"/>
          <w:bottom w:val="nil"/>
          <w:right w:val="nil"/>
          <w:between w:val="nil"/>
        </w:pBdr>
        <w:rPr>
          <w:rFonts w:ascii="Verdana" w:eastAsia="Verdana" w:hAnsi="Verdana" w:cs="Verdana"/>
          <w:color w:val="000000"/>
        </w:rPr>
      </w:pPr>
    </w:p>
    <w:p w14:paraId="792EAED2"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The library’s collection is in constant need of weeding. The primary goal in nonfiction is to keep materials as timely and </w:t>
      </w:r>
      <w:proofErr w:type="gramStart"/>
      <w:r w:rsidRPr="00C94A19">
        <w:rPr>
          <w:rFonts w:ascii="Verdana" w:eastAsia="Verdana" w:hAnsi="Verdana" w:cs="Verdana"/>
          <w:color w:val="000000"/>
        </w:rPr>
        <w:t>up-to-date</w:t>
      </w:r>
      <w:proofErr w:type="gramEnd"/>
      <w:r w:rsidRPr="00C94A19">
        <w:rPr>
          <w:rFonts w:ascii="Verdana" w:eastAsia="Verdana" w:hAnsi="Verdana" w:cs="Verdana"/>
          <w:color w:val="000000"/>
        </w:rPr>
        <w:t xml:space="preserve"> as possible. The adult fiction and nonfiction collection have been heavily weeded to make room for non-circulating titles from the reference collection. Many reference titles will be interfiled with nonfiction so users who browse the collection will find all materials on one subject in one area shelved together. </w:t>
      </w:r>
    </w:p>
    <w:p w14:paraId="0EF5AF8B" w14:textId="77777777" w:rsidR="00EE450F" w:rsidRPr="00C94A19" w:rsidRDefault="00EE450F">
      <w:pPr>
        <w:pBdr>
          <w:top w:val="nil"/>
          <w:left w:val="nil"/>
          <w:bottom w:val="nil"/>
          <w:right w:val="nil"/>
          <w:between w:val="nil"/>
        </w:pBdr>
        <w:rPr>
          <w:rFonts w:ascii="Verdana" w:eastAsia="Verdana" w:hAnsi="Verdana" w:cs="Verdana"/>
          <w:color w:val="000000"/>
        </w:rPr>
      </w:pPr>
    </w:p>
    <w:p w14:paraId="025C27B7"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lastRenderedPageBreak/>
        <w:t>Material is collected in English, although the collection holds a significant number of foreign language recordings and materials designed to assist users in learning other languages. FY2008 marked the addition of many new Spanish titles in both fiction and nonfiction. In 2016, many refugees joined the Missoula Community and new languages will be added as needed.</w:t>
      </w:r>
    </w:p>
    <w:p w14:paraId="246C3E25" w14:textId="77777777" w:rsidR="00EE450F" w:rsidRPr="00C94A19" w:rsidRDefault="00EE450F">
      <w:pPr>
        <w:pBdr>
          <w:top w:val="nil"/>
          <w:left w:val="nil"/>
          <w:bottom w:val="nil"/>
          <w:right w:val="nil"/>
          <w:between w:val="nil"/>
        </w:pBdr>
        <w:rPr>
          <w:rFonts w:ascii="Verdana" w:eastAsia="Verdana" w:hAnsi="Verdana" w:cs="Verdana"/>
          <w:color w:val="000000"/>
        </w:rPr>
      </w:pPr>
    </w:p>
    <w:p w14:paraId="6798E0CA"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Missoula Public Library is funded through county property taxes. In 2000 the library campaigned for and received a 5-year 3.5 </w:t>
      </w:r>
      <w:proofErr w:type="gramStart"/>
      <w:r w:rsidRPr="00C94A19">
        <w:rPr>
          <w:rFonts w:ascii="Verdana" w:eastAsia="Verdana" w:hAnsi="Verdana" w:cs="Verdana"/>
          <w:color w:val="000000"/>
        </w:rPr>
        <w:t>mill levy</w:t>
      </w:r>
      <w:proofErr w:type="gramEnd"/>
      <w:r w:rsidRPr="00C94A19">
        <w:rPr>
          <w:rFonts w:ascii="Verdana" w:eastAsia="Verdana" w:hAnsi="Verdana" w:cs="Verdana"/>
          <w:color w:val="000000"/>
        </w:rPr>
        <w:t xml:space="preserve"> increase. Much of that increase went toward improving the physical building, but funds were also used to increase personnel, expand the library’s </w:t>
      </w:r>
      <w:proofErr w:type="gramStart"/>
      <w:r w:rsidRPr="00C94A19">
        <w:rPr>
          <w:rFonts w:ascii="Verdana" w:eastAsia="Verdana" w:hAnsi="Verdana" w:cs="Verdana"/>
          <w:color w:val="000000"/>
        </w:rPr>
        <w:t>open</w:t>
      </w:r>
      <w:proofErr w:type="gramEnd"/>
      <w:r w:rsidRPr="00C94A19">
        <w:rPr>
          <w:rFonts w:ascii="Verdana" w:eastAsia="Verdana" w:hAnsi="Verdana" w:cs="Verdana"/>
          <w:color w:val="000000"/>
        </w:rPr>
        <w:t xml:space="preserve"> hours, and nearly double the materials budget. In 2006, a permanent levy for $995,000 was voted on by the citizens and passed. At that point the 3.5 mills from 2000 were replaced with $995,000 per year mill levy. The library does receive donations, some of which are earmarked for special collections such as audio books. The Friends of the Library and Foundation Board also contribute to the materials budget from time to time, particularly if the library receives a bequest. </w:t>
      </w:r>
    </w:p>
    <w:p w14:paraId="6EF4A3EF" w14:textId="77777777" w:rsidR="00EE450F" w:rsidRPr="00C94A19" w:rsidRDefault="00EE450F">
      <w:pPr>
        <w:pBdr>
          <w:top w:val="nil"/>
          <w:left w:val="nil"/>
          <w:bottom w:val="nil"/>
          <w:right w:val="nil"/>
          <w:between w:val="nil"/>
        </w:pBdr>
        <w:rPr>
          <w:rFonts w:ascii="Verdana" w:eastAsia="Verdana" w:hAnsi="Verdana" w:cs="Verdana"/>
          <w:i/>
          <w:color w:val="000000"/>
        </w:rPr>
      </w:pPr>
    </w:p>
    <w:p w14:paraId="3A420003"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The library has completed five successful “Big Reads” funded by the NEA and supported by local grants. The Big Read has become a </w:t>
      </w:r>
      <w:proofErr w:type="gramStart"/>
      <w:r w:rsidRPr="00C94A19">
        <w:rPr>
          <w:rFonts w:ascii="Verdana" w:eastAsia="Verdana" w:hAnsi="Verdana" w:cs="Verdana"/>
          <w:color w:val="000000"/>
        </w:rPr>
        <w:t>bi-yearly</w:t>
      </w:r>
      <w:proofErr w:type="gramEnd"/>
      <w:r w:rsidRPr="00C94A19">
        <w:rPr>
          <w:rFonts w:ascii="Verdana" w:eastAsia="Verdana" w:hAnsi="Verdana" w:cs="Verdana"/>
          <w:color w:val="000000"/>
        </w:rPr>
        <w:t xml:space="preserve"> program taking place in the fall and including many community partners. Public school libraries, private school libraries, the University of Montana Mansfield Library, and several local museums are valuable partners, as well as many local businesses and non-profits. Drummond School Community Library and North Lake County Library District </w:t>
      </w:r>
      <w:proofErr w:type="gramStart"/>
      <w:r w:rsidRPr="00C94A19">
        <w:rPr>
          <w:rFonts w:ascii="Verdana" w:eastAsia="Verdana" w:hAnsi="Verdana" w:cs="Verdana"/>
          <w:color w:val="000000"/>
        </w:rPr>
        <w:t>also</w:t>
      </w:r>
      <w:proofErr w:type="gramEnd"/>
      <w:r w:rsidRPr="00C94A19">
        <w:rPr>
          <w:rFonts w:ascii="Verdana" w:eastAsia="Verdana" w:hAnsi="Verdana" w:cs="Verdana"/>
          <w:color w:val="000000"/>
        </w:rPr>
        <w:t xml:space="preserve"> </w:t>
      </w:r>
      <w:proofErr w:type="gramStart"/>
      <w:r w:rsidRPr="00C94A19">
        <w:rPr>
          <w:rFonts w:ascii="Verdana" w:eastAsia="Verdana" w:hAnsi="Verdana" w:cs="Verdana"/>
          <w:color w:val="000000"/>
        </w:rPr>
        <w:t>partner</w:t>
      </w:r>
      <w:proofErr w:type="gramEnd"/>
      <w:r w:rsidRPr="00C94A19">
        <w:rPr>
          <w:rFonts w:ascii="Verdana" w:eastAsia="Verdana" w:hAnsi="Verdana" w:cs="Verdana"/>
          <w:color w:val="000000"/>
        </w:rPr>
        <w:t xml:space="preserve"> to bring the Big Read to their communities.  </w:t>
      </w:r>
    </w:p>
    <w:p w14:paraId="1107340E" w14:textId="77777777" w:rsidR="00EE450F" w:rsidRPr="00C94A19" w:rsidRDefault="00EE450F">
      <w:pPr>
        <w:pBdr>
          <w:top w:val="nil"/>
          <w:left w:val="nil"/>
          <w:bottom w:val="nil"/>
          <w:right w:val="nil"/>
          <w:between w:val="nil"/>
        </w:pBdr>
        <w:rPr>
          <w:rFonts w:ascii="Verdana" w:eastAsia="Verdana" w:hAnsi="Verdana" w:cs="Verdana"/>
          <w:color w:val="000000"/>
        </w:rPr>
      </w:pPr>
    </w:p>
    <w:p w14:paraId="5C64C311"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MPL’s Makerspace has added a new dimension to programming. Technology programming expands with the use of Arduino and 3D scanning and printing, coupled with many soft skills, such as watercolor painting classes and many upcycling classes. In 2016, MPL was able to hire a full-time employee for </w:t>
      </w:r>
      <w:proofErr w:type="gramStart"/>
      <w:r w:rsidRPr="00C94A19">
        <w:rPr>
          <w:rFonts w:ascii="Verdana" w:eastAsia="Verdana" w:hAnsi="Verdana" w:cs="Verdana"/>
          <w:color w:val="000000"/>
        </w:rPr>
        <w:t>the Makerspace</w:t>
      </w:r>
      <w:proofErr w:type="gramEnd"/>
      <w:r w:rsidRPr="00C94A19">
        <w:rPr>
          <w:rFonts w:ascii="Verdana" w:eastAsia="Verdana" w:hAnsi="Verdana" w:cs="Verdana"/>
          <w:color w:val="000000"/>
        </w:rPr>
        <w:t>. Many volunteers spend their time teaching classes and monitoring the open in-house hours.</w:t>
      </w:r>
    </w:p>
    <w:p w14:paraId="209C560B" w14:textId="77777777" w:rsidR="00EE450F" w:rsidRPr="00C94A19" w:rsidRDefault="00EE450F">
      <w:pPr>
        <w:pBdr>
          <w:top w:val="nil"/>
          <w:left w:val="nil"/>
          <w:bottom w:val="nil"/>
          <w:right w:val="nil"/>
          <w:between w:val="nil"/>
        </w:pBdr>
        <w:rPr>
          <w:rFonts w:ascii="Verdana" w:eastAsia="Verdana" w:hAnsi="Verdana" w:cs="Verdana"/>
          <w:color w:val="000000"/>
        </w:rPr>
      </w:pPr>
    </w:p>
    <w:p w14:paraId="289DA8EF"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The “All Under One Roof Partners” (</w:t>
      </w:r>
      <w:r w:rsidRPr="00C94A19">
        <w:rPr>
          <w:rFonts w:ascii="Verdana" w:eastAsia="Verdana" w:hAnsi="Verdana" w:cs="Verdana"/>
        </w:rPr>
        <w:t>Families First</w:t>
      </w:r>
      <w:r w:rsidRPr="00C94A19">
        <w:rPr>
          <w:rFonts w:ascii="Verdana" w:eastAsia="Verdana" w:hAnsi="Verdana" w:cs="Verdana"/>
          <w:color w:val="000000"/>
        </w:rPr>
        <w:t xml:space="preserve">, Missoula Community Media Center, University of Montana Living Lab, and </w:t>
      </w:r>
      <w:proofErr w:type="spellStart"/>
      <w:r w:rsidRPr="00C94A19">
        <w:rPr>
          <w:rFonts w:ascii="Verdana" w:eastAsia="Verdana" w:hAnsi="Verdana" w:cs="Verdana"/>
          <w:color w:val="000000"/>
        </w:rPr>
        <w:t>spectrUM</w:t>
      </w:r>
      <w:proofErr w:type="spellEnd"/>
      <w:r w:rsidRPr="00C94A19">
        <w:rPr>
          <w:rFonts w:ascii="Verdana" w:eastAsia="Verdana" w:hAnsi="Verdana" w:cs="Verdana"/>
          <w:color w:val="000000"/>
        </w:rPr>
        <w:t xml:space="preserve"> Discovery Area) have provided dynamic programming for families.  A joint staff member has been hired to oversee the water room, soft play area and climbing structure. This employee will interact with users and maintain a safe environment for hands on play.  </w:t>
      </w:r>
    </w:p>
    <w:p w14:paraId="4366907F" w14:textId="77777777" w:rsidR="00EE450F" w:rsidRPr="00C94A19" w:rsidRDefault="00EE450F">
      <w:pPr>
        <w:pBdr>
          <w:top w:val="nil"/>
          <w:left w:val="nil"/>
          <w:bottom w:val="nil"/>
          <w:right w:val="nil"/>
          <w:between w:val="nil"/>
        </w:pBdr>
        <w:rPr>
          <w:rFonts w:ascii="Verdana" w:eastAsia="Verdana" w:hAnsi="Verdana" w:cs="Verdana"/>
          <w:color w:val="000000"/>
        </w:rPr>
      </w:pPr>
    </w:p>
    <w:p w14:paraId="50C23067" w14:textId="77777777" w:rsidR="00EE450F"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The Climbing Structure and Soft Play area are new to the library and should open to the public in the spring of 2022.  The Climber was funded by a grant </w:t>
      </w:r>
      <w:r w:rsidRPr="00C94A19">
        <w:rPr>
          <w:rFonts w:ascii="Verdana" w:eastAsia="Verdana" w:hAnsi="Verdana" w:cs="Verdana"/>
          <w:color w:val="000000"/>
        </w:rPr>
        <w:lastRenderedPageBreak/>
        <w:t xml:space="preserve">through NIH, the University of Montana, the City of Missoula, and the </w:t>
      </w:r>
      <w:proofErr w:type="gramStart"/>
      <w:r w:rsidRPr="00C94A19">
        <w:rPr>
          <w:rFonts w:ascii="Verdana" w:eastAsia="Verdana" w:hAnsi="Verdana" w:cs="Verdana"/>
          <w:color w:val="000000"/>
        </w:rPr>
        <w:t>Library</w:t>
      </w:r>
      <w:proofErr w:type="gramEnd"/>
      <w:r w:rsidRPr="00C94A19">
        <w:rPr>
          <w:rFonts w:ascii="Verdana" w:eastAsia="Verdana" w:hAnsi="Verdana" w:cs="Verdana"/>
          <w:color w:val="000000"/>
        </w:rPr>
        <w:t xml:space="preserve">.  </w:t>
      </w:r>
    </w:p>
    <w:p w14:paraId="05034ED1" w14:textId="77777777" w:rsidR="007C2D94" w:rsidRPr="00C94A19" w:rsidRDefault="007C2D94">
      <w:pPr>
        <w:pBdr>
          <w:top w:val="nil"/>
          <w:left w:val="nil"/>
          <w:bottom w:val="nil"/>
          <w:right w:val="nil"/>
          <w:between w:val="nil"/>
        </w:pBdr>
        <w:rPr>
          <w:rFonts w:ascii="Verdana" w:eastAsia="Verdana" w:hAnsi="Verdana" w:cs="Verdana"/>
          <w:color w:val="000000"/>
        </w:rPr>
      </w:pPr>
    </w:p>
    <w:p w14:paraId="44C7B835"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Planning for this area was a co-creation with Missoula families, Holly Truitt Consulting, the Library and the Salish Nation.  </w:t>
      </w:r>
    </w:p>
    <w:p w14:paraId="3CF2AC76" w14:textId="77777777" w:rsidR="00EE450F" w:rsidRPr="00C94A19" w:rsidRDefault="00AD1DE2">
      <w:pPr>
        <w:keepNext/>
        <w:pBdr>
          <w:top w:val="nil"/>
          <w:left w:val="nil"/>
          <w:bottom w:val="nil"/>
          <w:right w:val="nil"/>
          <w:between w:val="nil"/>
        </w:pBdr>
        <w:rPr>
          <w:rFonts w:ascii="Verdana" w:eastAsia="Verdana" w:hAnsi="Verdana" w:cs="Verdana"/>
          <w:b/>
          <w:color w:val="000000"/>
        </w:rPr>
      </w:pPr>
      <w:bookmarkStart w:id="117" w:name="_heading=h.2ce457m" w:colFirst="0" w:colLast="0"/>
      <w:bookmarkEnd w:id="117"/>
      <w:r w:rsidRPr="00C94A19">
        <w:br w:type="page"/>
      </w:r>
    </w:p>
    <w:p w14:paraId="44CEF13A" w14:textId="77777777" w:rsidR="00EE450F" w:rsidRPr="00C94A19" w:rsidRDefault="00AD1DE2">
      <w:pPr>
        <w:pStyle w:val="Heading2"/>
        <w:rPr>
          <w:rFonts w:ascii="Verdana" w:eastAsia="Verdana" w:hAnsi="Verdana" w:cs="Verdana"/>
          <w:b/>
          <w:sz w:val="24"/>
          <w:szCs w:val="24"/>
        </w:rPr>
      </w:pPr>
      <w:bookmarkStart w:id="118" w:name="_Toc180678384"/>
      <w:r w:rsidRPr="00C94A19">
        <w:rPr>
          <w:rFonts w:ascii="Verdana" w:eastAsia="Verdana" w:hAnsi="Verdana" w:cs="Verdana"/>
          <w:b/>
          <w:sz w:val="24"/>
          <w:szCs w:val="24"/>
        </w:rPr>
        <w:lastRenderedPageBreak/>
        <w:t>Appendix B: American Library Association Library Bill of Rights</w:t>
      </w:r>
      <w:bookmarkEnd w:id="118"/>
    </w:p>
    <w:p w14:paraId="5209070D" w14:textId="77777777" w:rsidR="00EE450F" w:rsidRPr="00C94A19" w:rsidRDefault="00EE450F">
      <w:pPr>
        <w:pBdr>
          <w:top w:val="nil"/>
          <w:left w:val="nil"/>
          <w:bottom w:val="nil"/>
          <w:right w:val="nil"/>
          <w:between w:val="nil"/>
        </w:pBdr>
        <w:rPr>
          <w:rFonts w:ascii="Verdana" w:eastAsia="Verdana" w:hAnsi="Verdana" w:cs="Verdana"/>
          <w:color w:val="000000"/>
        </w:rPr>
      </w:pPr>
    </w:p>
    <w:p w14:paraId="3F60546A"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The American Library Association affirms that all libraries are forums for information and ideas, and that the following basic policies should guide their services.</w:t>
      </w:r>
    </w:p>
    <w:p w14:paraId="6D93466A" w14:textId="77777777" w:rsidR="00EE450F" w:rsidRPr="00C94A19" w:rsidRDefault="00EE450F">
      <w:pPr>
        <w:pBdr>
          <w:top w:val="nil"/>
          <w:left w:val="nil"/>
          <w:bottom w:val="nil"/>
          <w:right w:val="nil"/>
          <w:between w:val="nil"/>
        </w:pBdr>
        <w:rPr>
          <w:rFonts w:ascii="Verdana" w:eastAsia="Verdana" w:hAnsi="Verdana" w:cs="Verdana"/>
          <w:color w:val="000000"/>
        </w:rPr>
      </w:pPr>
    </w:p>
    <w:p w14:paraId="46013D87" w14:textId="77777777" w:rsidR="00EE450F" w:rsidRPr="00C94A19" w:rsidRDefault="00AD1DE2">
      <w:pPr>
        <w:numPr>
          <w:ilvl w:val="0"/>
          <w:numId w:val="49"/>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Books and other library resources should be provided for the interest, information, and enlightenment of all people of the community the library serves. Materials should not be excluded because of the origin, background, or views of those contributing to their creation.</w:t>
      </w:r>
    </w:p>
    <w:p w14:paraId="38A248F9" w14:textId="77777777" w:rsidR="00EE450F" w:rsidRPr="00C94A19" w:rsidRDefault="00AD1DE2">
      <w:pPr>
        <w:pBdr>
          <w:top w:val="nil"/>
          <w:left w:val="nil"/>
          <w:bottom w:val="nil"/>
          <w:right w:val="nil"/>
          <w:between w:val="nil"/>
        </w:pBdr>
        <w:ind w:left="1440"/>
        <w:rPr>
          <w:rFonts w:ascii="Verdana" w:eastAsia="Verdana" w:hAnsi="Verdana" w:cs="Verdana"/>
          <w:color w:val="000000"/>
        </w:rPr>
      </w:pPr>
      <w:r w:rsidRPr="00C94A19">
        <w:rPr>
          <w:rFonts w:ascii="Verdana" w:eastAsia="Verdana" w:hAnsi="Verdana" w:cs="Verdana"/>
          <w:color w:val="000000"/>
        </w:rPr>
        <w:t xml:space="preserve"> </w:t>
      </w:r>
    </w:p>
    <w:p w14:paraId="44D645A2" w14:textId="77777777" w:rsidR="00EE450F" w:rsidRPr="00C94A19" w:rsidRDefault="00AD1DE2">
      <w:pPr>
        <w:pBdr>
          <w:top w:val="nil"/>
          <w:left w:val="nil"/>
          <w:bottom w:val="nil"/>
          <w:right w:val="nil"/>
          <w:between w:val="nil"/>
        </w:pBdr>
        <w:ind w:left="1440" w:hanging="720"/>
        <w:rPr>
          <w:rFonts w:ascii="Verdana" w:eastAsia="Verdana" w:hAnsi="Verdana" w:cs="Verdana"/>
          <w:color w:val="000000"/>
        </w:rPr>
      </w:pPr>
      <w:r w:rsidRPr="00C94A19">
        <w:rPr>
          <w:rFonts w:ascii="Verdana" w:eastAsia="Verdana" w:hAnsi="Verdana" w:cs="Verdana"/>
          <w:color w:val="000000"/>
        </w:rPr>
        <w:t>II</w:t>
      </w:r>
      <w:proofErr w:type="gramStart"/>
      <w:r w:rsidRPr="00C94A19">
        <w:rPr>
          <w:rFonts w:ascii="Verdana" w:eastAsia="Verdana" w:hAnsi="Verdana" w:cs="Verdana"/>
          <w:color w:val="000000"/>
        </w:rPr>
        <w:t xml:space="preserve">. </w:t>
      </w:r>
      <w:r w:rsidRPr="00C94A19">
        <w:rPr>
          <w:rFonts w:ascii="Verdana" w:eastAsia="Verdana" w:hAnsi="Verdana" w:cs="Verdana"/>
          <w:color w:val="000000"/>
        </w:rPr>
        <w:tab/>
        <w:t>Libraries</w:t>
      </w:r>
      <w:proofErr w:type="gramEnd"/>
      <w:r w:rsidRPr="00C94A19">
        <w:rPr>
          <w:rFonts w:ascii="Verdana" w:eastAsia="Verdana" w:hAnsi="Verdana" w:cs="Verdana"/>
          <w:color w:val="000000"/>
        </w:rPr>
        <w:t xml:space="preserve"> should provide materials and information presenting all points of view on current and historical issues. Materials should not be proscribed or removed because of partisan or doctrinal disapproval.</w:t>
      </w:r>
    </w:p>
    <w:p w14:paraId="6B3A3523" w14:textId="77777777" w:rsidR="00EE450F" w:rsidRPr="00C94A19" w:rsidRDefault="00AD1DE2">
      <w:pPr>
        <w:pBdr>
          <w:top w:val="nil"/>
          <w:left w:val="nil"/>
          <w:bottom w:val="nil"/>
          <w:right w:val="nil"/>
          <w:between w:val="nil"/>
        </w:pBdr>
        <w:ind w:left="720"/>
        <w:rPr>
          <w:rFonts w:ascii="Verdana" w:eastAsia="Verdana" w:hAnsi="Verdana" w:cs="Verdana"/>
          <w:color w:val="000000"/>
        </w:rPr>
      </w:pPr>
      <w:r w:rsidRPr="00C94A19">
        <w:rPr>
          <w:rFonts w:ascii="Verdana" w:eastAsia="Verdana" w:hAnsi="Verdana" w:cs="Verdana"/>
          <w:color w:val="000000"/>
        </w:rPr>
        <w:tab/>
      </w:r>
    </w:p>
    <w:p w14:paraId="33155F06" w14:textId="77777777" w:rsidR="00EE450F" w:rsidRPr="00C94A19" w:rsidRDefault="00AD1DE2">
      <w:pPr>
        <w:pBdr>
          <w:top w:val="nil"/>
          <w:left w:val="nil"/>
          <w:bottom w:val="nil"/>
          <w:right w:val="nil"/>
          <w:between w:val="nil"/>
        </w:pBdr>
        <w:ind w:left="1440" w:hanging="720"/>
        <w:rPr>
          <w:rFonts w:ascii="Verdana" w:eastAsia="Verdana" w:hAnsi="Verdana" w:cs="Verdana"/>
          <w:color w:val="000000"/>
        </w:rPr>
      </w:pPr>
      <w:r w:rsidRPr="00C94A19">
        <w:rPr>
          <w:rFonts w:ascii="Verdana" w:eastAsia="Verdana" w:hAnsi="Verdana" w:cs="Verdana"/>
          <w:color w:val="000000"/>
        </w:rPr>
        <w:t>III</w:t>
      </w:r>
      <w:proofErr w:type="gramStart"/>
      <w:r w:rsidRPr="00C94A19">
        <w:rPr>
          <w:rFonts w:ascii="Verdana" w:eastAsia="Verdana" w:hAnsi="Verdana" w:cs="Verdana"/>
          <w:color w:val="000000"/>
        </w:rPr>
        <w:t xml:space="preserve">. </w:t>
      </w:r>
      <w:r w:rsidRPr="00C94A19">
        <w:rPr>
          <w:rFonts w:ascii="Verdana" w:eastAsia="Verdana" w:hAnsi="Verdana" w:cs="Verdana"/>
          <w:color w:val="000000"/>
        </w:rPr>
        <w:tab/>
        <w:t>Libraries</w:t>
      </w:r>
      <w:proofErr w:type="gramEnd"/>
      <w:r w:rsidRPr="00C94A19">
        <w:rPr>
          <w:rFonts w:ascii="Verdana" w:eastAsia="Verdana" w:hAnsi="Verdana" w:cs="Verdana"/>
          <w:color w:val="000000"/>
        </w:rPr>
        <w:t xml:space="preserve"> should challenge censorship in the fulfillment of their responsibility to provide information and enlightenment.</w:t>
      </w:r>
    </w:p>
    <w:p w14:paraId="55EB44D1" w14:textId="77777777" w:rsidR="00EE450F" w:rsidRPr="00C94A19" w:rsidRDefault="00EE450F">
      <w:pPr>
        <w:pBdr>
          <w:top w:val="nil"/>
          <w:left w:val="nil"/>
          <w:bottom w:val="nil"/>
          <w:right w:val="nil"/>
          <w:between w:val="nil"/>
        </w:pBdr>
        <w:ind w:left="1440" w:hanging="720"/>
        <w:rPr>
          <w:rFonts w:ascii="Verdana" w:eastAsia="Verdana" w:hAnsi="Verdana" w:cs="Verdana"/>
          <w:color w:val="000000"/>
        </w:rPr>
      </w:pPr>
    </w:p>
    <w:p w14:paraId="3DBBE563" w14:textId="77777777" w:rsidR="00EE450F" w:rsidRPr="00C94A19" w:rsidRDefault="00AD1DE2">
      <w:pPr>
        <w:pBdr>
          <w:top w:val="nil"/>
          <w:left w:val="nil"/>
          <w:bottom w:val="nil"/>
          <w:right w:val="nil"/>
          <w:between w:val="nil"/>
        </w:pBdr>
        <w:ind w:left="1440" w:hanging="720"/>
        <w:rPr>
          <w:rFonts w:ascii="Verdana" w:eastAsia="Verdana" w:hAnsi="Verdana" w:cs="Verdana"/>
          <w:color w:val="000000"/>
        </w:rPr>
      </w:pPr>
      <w:r w:rsidRPr="00C94A19">
        <w:rPr>
          <w:rFonts w:ascii="Verdana" w:eastAsia="Verdana" w:hAnsi="Verdana" w:cs="Verdana"/>
          <w:color w:val="000000"/>
        </w:rPr>
        <w:t>IV</w:t>
      </w:r>
      <w:proofErr w:type="gramStart"/>
      <w:r w:rsidRPr="00C94A19">
        <w:rPr>
          <w:rFonts w:ascii="Verdana" w:eastAsia="Verdana" w:hAnsi="Verdana" w:cs="Verdana"/>
          <w:color w:val="000000"/>
        </w:rPr>
        <w:t xml:space="preserve">. </w:t>
      </w:r>
      <w:r w:rsidRPr="00C94A19">
        <w:rPr>
          <w:rFonts w:ascii="Verdana" w:eastAsia="Verdana" w:hAnsi="Verdana" w:cs="Verdana"/>
          <w:color w:val="000000"/>
        </w:rPr>
        <w:tab/>
        <w:t>Libraries</w:t>
      </w:r>
      <w:proofErr w:type="gramEnd"/>
      <w:r w:rsidRPr="00C94A19">
        <w:rPr>
          <w:rFonts w:ascii="Verdana" w:eastAsia="Verdana" w:hAnsi="Verdana" w:cs="Verdana"/>
          <w:color w:val="000000"/>
        </w:rPr>
        <w:t xml:space="preserve"> should cooperate with all </w:t>
      </w:r>
      <w:proofErr w:type="gramStart"/>
      <w:r w:rsidRPr="00C94A19">
        <w:rPr>
          <w:rFonts w:ascii="Verdana" w:eastAsia="Verdana" w:hAnsi="Verdana" w:cs="Verdana"/>
          <w:color w:val="000000"/>
        </w:rPr>
        <w:t>persons</w:t>
      </w:r>
      <w:proofErr w:type="gramEnd"/>
      <w:r w:rsidRPr="00C94A19">
        <w:rPr>
          <w:rFonts w:ascii="Verdana" w:eastAsia="Verdana" w:hAnsi="Verdana" w:cs="Verdana"/>
          <w:color w:val="000000"/>
        </w:rPr>
        <w:t xml:space="preserve"> and groups concerned </w:t>
      </w:r>
      <w:proofErr w:type="gramStart"/>
      <w:r w:rsidRPr="00C94A19">
        <w:rPr>
          <w:rFonts w:ascii="Verdana" w:eastAsia="Verdana" w:hAnsi="Verdana" w:cs="Verdana"/>
          <w:color w:val="000000"/>
        </w:rPr>
        <w:t>with</w:t>
      </w:r>
      <w:proofErr w:type="gramEnd"/>
      <w:r w:rsidRPr="00C94A19">
        <w:rPr>
          <w:rFonts w:ascii="Verdana" w:eastAsia="Verdana" w:hAnsi="Verdana" w:cs="Verdana"/>
          <w:color w:val="000000"/>
        </w:rPr>
        <w:t xml:space="preserve"> resisting abridgment of free expression and free access to ideas.</w:t>
      </w:r>
    </w:p>
    <w:p w14:paraId="6C5BCA2C" w14:textId="77777777" w:rsidR="00EE450F" w:rsidRPr="00C94A19" w:rsidRDefault="00EE450F">
      <w:pPr>
        <w:pBdr>
          <w:top w:val="nil"/>
          <w:left w:val="nil"/>
          <w:bottom w:val="nil"/>
          <w:right w:val="nil"/>
          <w:between w:val="nil"/>
        </w:pBdr>
        <w:ind w:left="1440" w:hanging="720"/>
        <w:rPr>
          <w:rFonts w:ascii="Verdana" w:eastAsia="Verdana" w:hAnsi="Verdana" w:cs="Verdana"/>
          <w:color w:val="000000"/>
        </w:rPr>
      </w:pPr>
    </w:p>
    <w:p w14:paraId="1867F791" w14:textId="77777777" w:rsidR="00EE450F" w:rsidRPr="00C94A19" w:rsidRDefault="00AD1DE2">
      <w:pPr>
        <w:numPr>
          <w:ilvl w:val="0"/>
          <w:numId w:val="38"/>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A person's right to use a library should not be denied or abridged because of origin, age, background, or views.</w:t>
      </w:r>
    </w:p>
    <w:p w14:paraId="679139A2" w14:textId="77777777" w:rsidR="00EE450F" w:rsidRPr="00C94A19" w:rsidRDefault="00EE450F">
      <w:pPr>
        <w:pBdr>
          <w:top w:val="nil"/>
          <w:left w:val="nil"/>
          <w:bottom w:val="nil"/>
          <w:right w:val="nil"/>
          <w:between w:val="nil"/>
        </w:pBdr>
        <w:ind w:left="720"/>
        <w:rPr>
          <w:rFonts w:ascii="Verdana" w:eastAsia="Verdana" w:hAnsi="Verdana" w:cs="Verdana"/>
          <w:color w:val="000000"/>
        </w:rPr>
      </w:pPr>
    </w:p>
    <w:p w14:paraId="495CF263" w14:textId="77777777" w:rsidR="00EE450F" w:rsidRPr="00C94A19" w:rsidRDefault="00AD1DE2">
      <w:pPr>
        <w:pBdr>
          <w:top w:val="nil"/>
          <w:left w:val="nil"/>
          <w:bottom w:val="nil"/>
          <w:right w:val="nil"/>
          <w:between w:val="nil"/>
        </w:pBdr>
        <w:ind w:left="1440" w:hanging="720"/>
        <w:rPr>
          <w:rFonts w:ascii="Verdana" w:eastAsia="Verdana" w:hAnsi="Verdana" w:cs="Verdana"/>
          <w:color w:val="000000"/>
        </w:rPr>
      </w:pPr>
      <w:r w:rsidRPr="00C94A19">
        <w:rPr>
          <w:rFonts w:ascii="Verdana" w:eastAsia="Verdana" w:hAnsi="Verdana" w:cs="Verdana"/>
          <w:color w:val="000000"/>
        </w:rPr>
        <w:t>VI</w:t>
      </w:r>
      <w:proofErr w:type="gramStart"/>
      <w:r w:rsidRPr="00C94A19">
        <w:rPr>
          <w:rFonts w:ascii="Verdana" w:eastAsia="Verdana" w:hAnsi="Verdana" w:cs="Verdana"/>
          <w:color w:val="000000"/>
        </w:rPr>
        <w:t xml:space="preserve">. </w:t>
      </w:r>
      <w:r w:rsidRPr="00C94A19">
        <w:rPr>
          <w:rFonts w:ascii="Verdana" w:eastAsia="Verdana" w:hAnsi="Verdana" w:cs="Verdana"/>
          <w:color w:val="000000"/>
        </w:rPr>
        <w:tab/>
        <w:t>Libraries</w:t>
      </w:r>
      <w:proofErr w:type="gramEnd"/>
      <w:r w:rsidRPr="00C94A19">
        <w:rPr>
          <w:rFonts w:ascii="Verdana" w:eastAsia="Verdana" w:hAnsi="Verdana" w:cs="Verdana"/>
          <w:color w:val="000000"/>
        </w:rPr>
        <w:t xml:space="preserve"> that make exhibit spaces and meeting rooms available to the public they serve should make such facilities available on an equitable basis, regardless of the beliefs or affiliations of individuals or groups requesting their use.</w:t>
      </w:r>
    </w:p>
    <w:p w14:paraId="0DCBA772" w14:textId="77777777" w:rsidR="00EE450F" w:rsidRPr="00C94A19" w:rsidRDefault="00EE450F">
      <w:pPr>
        <w:pBdr>
          <w:top w:val="nil"/>
          <w:left w:val="nil"/>
          <w:bottom w:val="nil"/>
          <w:right w:val="nil"/>
          <w:between w:val="nil"/>
        </w:pBdr>
        <w:rPr>
          <w:rFonts w:ascii="Verdana" w:eastAsia="Verdana" w:hAnsi="Verdana" w:cs="Verdana"/>
          <w:color w:val="000000"/>
        </w:rPr>
      </w:pPr>
    </w:p>
    <w:p w14:paraId="58E36DF8"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Adopted June 18, 1948.</w:t>
      </w:r>
    </w:p>
    <w:p w14:paraId="27FEADB8"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Amended February 2, 1961, and January 23, 1980,</w:t>
      </w:r>
    </w:p>
    <w:p w14:paraId="705B3186"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Inclusion of "age" reaffirmed January 23, </w:t>
      </w:r>
      <w:proofErr w:type="gramStart"/>
      <w:r w:rsidRPr="00C94A19">
        <w:rPr>
          <w:rFonts w:ascii="Verdana" w:eastAsia="Verdana" w:hAnsi="Verdana" w:cs="Verdana"/>
          <w:color w:val="000000"/>
        </w:rPr>
        <w:t>1996</w:t>
      </w:r>
      <w:proofErr w:type="gramEnd"/>
      <w:r w:rsidRPr="00C94A19">
        <w:rPr>
          <w:rFonts w:ascii="Verdana" w:eastAsia="Verdana" w:hAnsi="Verdana" w:cs="Verdana"/>
          <w:color w:val="000000"/>
        </w:rPr>
        <w:t xml:space="preserve"> by the ALA Council.</w:t>
      </w:r>
    </w:p>
    <w:p w14:paraId="7587DF08" w14:textId="77777777" w:rsidR="00EE450F" w:rsidRPr="00C94A19" w:rsidRDefault="00EE450F">
      <w:pPr>
        <w:pBdr>
          <w:top w:val="nil"/>
          <w:left w:val="nil"/>
          <w:bottom w:val="nil"/>
          <w:right w:val="nil"/>
          <w:between w:val="nil"/>
        </w:pBdr>
        <w:rPr>
          <w:rFonts w:ascii="Verdana" w:eastAsia="Verdana" w:hAnsi="Verdana" w:cs="Verdana"/>
          <w:color w:val="000000"/>
        </w:rPr>
      </w:pPr>
    </w:p>
    <w:p w14:paraId="788431C2" w14:textId="77777777" w:rsidR="00EE450F" w:rsidRPr="00C94A19" w:rsidRDefault="00AD1DE2">
      <w:pPr>
        <w:keepNext/>
        <w:pBdr>
          <w:top w:val="nil"/>
          <w:left w:val="nil"/>
          <w:bottom w:val="nil"/>
          <w:right w:val="nil"/>
          <w:between w:val="nil"/>
        </w:pBdr>
        <w:rPr>
          <w:rFonts w:ascii="Verdana" w:eastAsia="Verdana" w:hAnsi="Verdana" w:cs="Verdana"/>
          <w:b/>
          <w:color w:val="000000"/>
        </w:rPr>
      </w:pPr>
      <w:bookmarkStart w:id="119" w:name="_heading=h.3bj1y38" w:colFirst="0" w:colLast="0"/>
      <w:bookmarkEnd w:id="119"/>
      <w:r w:rsidRPr="00C94A19">
        <w:br w:type="page"/>
      </w:r>
    </w:p>
    <w:p w14:paraId="0275E96C" w14:textId="77777777" w:rsidR="00EE450F" w:rsidRPr="00C94A19" w:rsidRDefault="00AD1DE2">
      <w:pPr>
        <w:pStyle w:val="Heading2"/>
        <w:rPr>
          <w:rFonts w:ascii="Verdana" w:eastAsia="Verdana" w:hAnsi="Verdana" w:cs="Verdana"/>
          <w:b/>
          <w:sz w:val="24"/>
          <w:szCs w:val="24"/>
        </w:rPr>
      </w:pPr>
      <w:bookmarkStart w:id="120" w:name="_Toc180678385"/>
      <w:r w:rsidRPr="00C94A19">
        <w:rPr>
          <w:rFonts w:ascii="Verdana" w:eastAsia="Verdana" w:hAnsi="Verdana" w:cs="Verdana"/>
          <w:b/>
          <w:sz w:val="24"/>
          <w:szCs w:val="24"/>
        </w:rPr>
        <w:lastRenderedPageBreak/>
        <w:t>Appendix C: American Library Association: The Freedom to Read</w:t>
      </w:r>
      <w:bookmarkEnd w:id="120"/>
    </w:p>
    <w:p w14:paraId="00889726" w14:textId="77777777" w:rsidR="00EE450F" w:rsidRPr="00C94A19" w:rsidRDefault="00EE450F">
      <w:pPr>
        <w:pBdr>
          <w:top w:val="nil"/>
          <w:left w:val="nil"/>
          <w:bottom w:val="nil"/>
          <w:right w:val="nil"/>
          <w:between w:val="nil"/>
        </w:pBdr>
        <w:rPr>
          <w:rFonts w:ascii="Verdana" w:eastAsia="Verdana" w:hAnsi="Verdana" w:cs="Verdana"/>
          <w:color w:val="000000"/>
        </w:rPr>
      </w:pPr>
    </w:p>
    <w:p w14:paraId="131B4827" w14:textId="77777777" w:rsidR="00EE450F" w:rsidRPr="00C94A19" w:rsidRDefault="00AD1DE2">
      <w:pPr>
        <w:pBdr>
          <w:top w:val="nil"/>
          <w:left w:val="nil"/>
          <w:bottom w:val="nil"/>
          <w:right w:val="nil"/>
          <w:between w:val="nil"/>
        </w:pBdr>
        <w:rPr>
          <w:rFonts w:ascii="Verdana" w:eastAsia="Verdana" w:hAnsi="Verdana" w:cs="Verdana"/>
          <w:color w:val="000000"/>
        </w:rPr>
      </w:pPr>
      <w:proofErr w:type="gramStart"/>
      <w:r w:rsidRPr="00C94A19">
        <w:rPr>
          <w:rFonts w:ascii="Verdana" w:eastAsia="Verdana" w:hAnsi="Verdana" w:cs="Verdana"/>
          <w:color w:val="000000"/>
        </w:rPr>
        <w:t>The freedom</w:t>
      </w:r>
      <w:proofErr w:type="gramEnd"/>
      <w:r w:rsidRPr="00C94A19">
        <w:rPr>
          <w:rFonts w:ascii="Verdana" w:eastAsia="Verdana" w:hAnsi="Verdana" w:cs="Verdana"/>
          <w:color w:val="000000"/>
        </w:rPr>
        <w:t xml:space="preserve"> to read is essential to our democracy. It is continuously under attack. Private groups and public authorities in various parts of the country are working to remove books </w:t>
      </w:r>
      <w:proofErr w:type="gramStart"/>
      <w:r w:rsidRPr="00C94A19">
        <w:rPr>
          <w:rFonts w:ascii="Verdana" w:eastAsia="Verdana" w:hAnsi="Verdana" w:cs="Verdana"/>
          <w:color w:val="000000"/>
        </w:rPr>
        <w:t>from sale,</w:t>
      </w:r>
      <w:proofErr w:type="gramEnd"/>
      <w:r w:rsidRPr="00C94A19">
        <w:rPr>
          <w:rFonts w:ascii="Verdana" w:eastAsia="Verdana" w:hAnsi="Verdana" w:cs="Verdana"/>
          <w:color w:val="000000"/>
        </w:rPr>
        <w:t xml:space="preserve"> to censor textbooks, to label "controversial" books, to distribute lists of "objectionable" books or authors, and to purge libraries. These actions apparently rise from </w:t>
      </w:r>
      <w:proofErr w:type="gramStart"/>
      <w:r w:rsidRPr="00C94A19">
        <w:rPr>
          <w:rFonts w:ascii="Verdana" w:eastAsia="Verdana" w:hAnsi="Verdana" w:cs="Verdana"/>
          <w:color w:val="000000"/>
        </w:rPr>
        <w:t>a view</w:t>
      </w:r>
      <w:proofErr w:type="gramEnd"/>
      <w:r w:rsidRPr="00C94A19">
        <w:rPr>
          <w:rFonts w:ascii="Verdana" w:eastAsia="Verdana" w:hAnsi="Verdana" w:cs="Verdana"/>
          <w:color w:val="000000"/>
        </w:rPr>
        <w:t xml:space="preserve"> that our national tradition of free expression is no longer valid; that censorship and suppression are needed to avoid the subversion of politics and the corruption of morals. We, as citizens devoted to the use of books and as librarians and publishers responsible for disseminating them, wish to assert the public interest in the preservation of the freedom to read.</w:t>
      </w:r>
    </w:p>
    <w:p w14:paraId="18ABC540" w14:textId="77777777" w:rsidR="00EE450F" w:rsidRPr="00C94A19" w:rsidRDefault="00EE450F">
      <w:pPr>
        <w:pBdr>
          <w:top w:val="nil"/>
          <w:left w:val="nil"/>
          <w:bottom w:val="nil"/>
          <w:right w:val="nil"/>
          <w:between w:val="nil"/>
        </w:pBdr>
        <w:rPr>
          <w:rFonts w:ascii="Verdana" w:eastAsia="Verdana" w:hAnsi="Verdana" w:cs="Verdana"/>
          <w:color w:val="000000"/>
        </w:rPr>
      </w:pPr>
    </w:p>
    <w:p w14:paraId="10BADABC"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We are deeply concerned about these attempts at suppression. Most such attempts rest on a denial of the fundamental premise of democracy: that the ordinary citizen, by exercising critical judgment, will accept the good and reject the bad. The censors, public and private, assume that they should determine what is good and what is bad for their </w:t>
      </w:r>
      <w:proofErr w:type="gramStart"/>
      <w:r w:rsidRPr="00C94A19">
        <w:rPr>
          <w:rFonts w:ascii="Verdana" w:eastAsia="Verdana" w:hAnsi="Verdana" w:cs="Verdana"/>
          <w:color w:val="000000"/>
        </w:rPr>
        <w:t>fellow-citizens</w:t>
      </w:r>
      <w:proofErr w:type="gramEnd"/>
      <w:r w:rsidRPr="00C94A19">
        <w:rPr>
          <w:rFonts w:ascii="Verdana" w:eastAsia="Verdana" w:hAnsi="Verdana" w:cs="Verdana"/>
          <w:color w:val="000000"/>
        </w:rPr>
        <w:t>.</w:t>
      </w:r>
    </w:p>
    <w:p w14:paraId="6B6629F4" w14:textId="77777777" w:rsidR="00EE450F" w:rsidRPr="00C94A19" w:rsidRDefault="00EE450F">
      <w:pPr>
        <w:pBdr>
          <w:top w:val="nil"/>
          <w:left w:val="nil"/>
          <w:bottom w:val="nil"/>
          <w:right w:val="nil"/>
          <w:between w:val="nil"/>
        </w:pBdr>
        <w:rPr>
          <w:rFonts w:ascii="Verdana" w:eastAsia="Verdana" w:hAnsi="Verdana" w:cs="Verdana"/>
          <w:color w:val="000000"/>
        </w:rPr>
      </w:pPr>
    </w:p>
    <w:p w14:paraId="496468DD"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We trust Americans to recognize propaganda, and to reject it. We do not believe they need the help of censors to assist them in this task. We do not believe they are prepared to sacrifice their heritage of </w:t>
      </w:r>
      <w:proofErr w:type="gramStart"/>
      <w:r w:rsidRPr="00C94A19">
        <w:rPr>
          <w:rFonts w:ascii="Verdana" w:eastAsia="Verdana" w:hAnsi="Verdana" w:cs="Verdana"/>
          <w:color w:val="000000"/>
        </w:rPr>
        <w:t>a free</w:t>
      </w:r>
      <w:proofErr w:type="gramEnd"/>
      <w:r w:rsidRPr="00C94A19">
        <w:rPr>
          <w:rFonts w:ascii="Verdana" w:eastAsia="Verdana" w:hAnsi="Verdana" w:cs="Verdana"/>
          <w:color w:val="000000"/>
        </w:rPr>
        <w:t xml:space="preserve"> press </w:t>
      </w:r>
      <w:proofErr w:type="gramStart"/>
      <w:r w:rsidRPr="00C94A19">
        <w:rPr>
          <w:rFonts w:ascii="Verdana" w:eastAsia="Verdana" w:hAnsi="Verdana" w:cs="Verdana"/>
          <w:color w:val="000000"/>
        </w:rPr>
        <w:t>in order to</w:t>
      </w:r>
      <w:proofErr w:type="gramEnd"/>
      <w:r w:rsidRPr="00C94A19">
        <w:rPr>
          <w:rFonts w:ascii="Verdana" w:eastAsia="Verdana" w:hAnsi="Verdana" w:cs="Verdana"/>
          <w:color w:val="000000"/>
        </w:rPr>
        <w:t xml:space="preserve"> be "protected" against what others think may be bad for them. We believe they still favor free enterprise in ideas and expression.</w:t>
      </w:r>
    </w:p>
    <w:p w14:paraId="2C17AFA4" w14:textId="77777777" w:rsidR="00EE450F" w:rsidRPr="00C94A19" w:rsidRDefault="00EE450F">
      <w:pPr>
        <w:pBdr>
          <w:top w:val="nil"/>
          <w:left w:val="nil"/>
          <w:bottom w:val="nil"/>
          <w:right w:val="nil"/>
          <w:between w:val="nil"/>
        </w:pBdr>
        <w:rPr>
          <w:rFonts w:ascii="Verdana" w:eastAsia="Verdana" w:hAnsi="Verdana" w:cs="Verdana"/>
          <w:color w:val="000000"/>
        </w:rPr>
      </w:pPr>
    </w:p>
    <w:p w14:paraId="23B9F9C0"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We are aware, of course, that books are not alone in being subjected to efforts at suppression. We are aware that these efforts are related to a larger pattern of pressures being brought against education, the press, films, radio and television. The problem is not only one of actual censorship. The shadow of fear cast by these pressures leads, we suspect, to an even larger voluntary curtailment of expression by those who seek to avoid controversy.</w:t>
      </w:r>
    </w:p>
    <w:p w14:paraId="30AF060E" w14:textId="77777777" w:rsidR="00EE450F" w:rsidRPr="00C94A19" w:rsidRDefault="00EE450F">
      <w:pPr>
        <w:pBdr>
          <w:top w:val="nil"/>
          <w:left w:val="nil"/>
          <w:bottom w:val="nil"/>
          <w:right w:val="nil"/>
          <w:between w:val="nil"/>
        </w:pBdr>
        <w:rPr>
          <w:rFonts w:ascii="Verdana" w:eastAsia="Verdana" w:hAnsi="Verdana" w:cs="Verdana"/>
          <w:color w:val="000000"/>
        </w:rPr>
      </w:pPr>
    </w:p>
    <w:p w14:paraId="45880F9E"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Such pressure toward conformity is perhaps natural to a time of uneasy change and pervading fear. Especially when so many of our apprehensions are directed against an ideology, the expression of a dissident idea becomes a thing </w:t>
      </w:r>
      <w:proofErr w:type="gramStart"/>
      <w:r w:rsidRPr="00C94A19">
        <w:rPr>
          <w:rFonts w:ascii="Verdana" w:eastAsia="Verdana" w:hAnsi="Verdana" w:cs="Verdana"/>
          <w:color w:val="000000"/>
        </w:rPr>
        <w:t>feared in itself, and</w:t>
      </w:r>
      <w:proofErr w:type="gramEnd"/>
      <w:r w:rsidRPr="00C94A19">
        <w:rPr>
          <w:rFonts w:ascii="Verdana" w:eastAsia="Verdana" w:hAnsi="Verdana" w:cs="Verdana"/>
          <w:color w:val="000000"/>
        </w:rPr>
        <w:t xml:space="preserve"> we tend to move against it as against a hostile deed, with suppression.</w:t>
      </w:r>
    </w:p>
    <w:p w14:paraId="0FCBF3A6" w14:textId="77777777" w:rsidR="00EE450F" w:rsidRPr="00C94A19" w:rsidRDefault="00EE450F">
      <w:pPr>
        <w:pBdr>
          <w:top w:val="nil"/>
          <w:left w:val="nil"/>
          <w:bottom w:val="nil"/>
          <w:right w:val="nil"/>
          <w:between w:val="nil"/>
        </w:pBdr>
        <w:rPr>
          <w:rFonts w:ascii="Verdana" w:eastAsia="Verdana" w:hAnsi="Verdana" w:cs="Verdana"/>
          <w:color w:val="000000"/>
        </w:rPr>
      </w:pPr>
    </w:p>
    <w:p w14:paraId="1E4ED337"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And yet suppression is never more dangerous than in such a time of social tension. Freedom has given the United States the elasticity to endure strain. Freedom keeps open the path of novel and creative </w:t>
      </w:r>
      <w:proofErr w:type="gramStart"/>
      <w:r w:rsidRPr="00C94A19">
        <w:rPr>
          <w:rFonts w:ascii="Verdana" w:eastAsia="Verdana" w:hAnsi="Verdana" w:cs="Verdana"/>
          <w:color w:val="000000"/>
        </w:rPr>
        <w:t>solutions, and</w:t>
      </w:r>
      <w:proofErr w:type="gramEnd"/>
      <w:r w:rsidRPr="00C94A19">
        <w:rPr>
          <w:rFonts w:ascii="Verdana" w:eastAsia="Verdana" w:hAnsi="Verdana" w:cs="Verdana"/>
          <w:color w:val="000000"/>
        </w:rPr>
        <w:t xml:space="preserve"> enables change to come by choice. Every </w:t>
      </w:r>
      <w:proofErr w:type="gramStart"/>
      <w:r w:rsidRPr="00C94A19">
        <w:rPr>
          <w:rFonts w:ascii="Verdana" w:eastAsia="Verdana" w:hAnsi="Verdana" w:cs="Verdana"/>
          <w:color w:val="000000"/>
        </w:rPr>
        <w:t>silencing</w:t>
      </w:r>
      <w:proofErr w:type="gramEnd"/>
      <w:r w:rsidRPr="00C94A19">
        <w:rPr>
          <w:rFonts w:ascii="Verdana" w:eastAsia="Verdana" w:hAnsi="Verdana" w:cs="Verdana"/>
          <w:color w:val="000000"/>
        </w:rPr>
        <w:t xml:space="preserve"> of a heresy, every enforcement of </w:t>
      </w:r>
      <w:r w:rsidRPr="00C94A19">
        <w:rPr>
          <w:rFonts w:ascii="Verdana" w:eastAsia="Verdana" w:hAnsi="Verdana" w:cs="Verdana"/>
          <w:color w:val="000000"/>
        </w:rPr>
        <w:lastRenderedPageBreak/>
        <w:t xml:space="preserve">an orthodoxy, diminishes the toughness and resilience of our society and leaves it the </w:t>
      </w:r>
      <w:proofErr w:type="gramStart"/>
      <w:r w:rsidRPr="00C94A19">
        <w:rPr>
          <w:rFonts w:ascii="Verdana" w:eastAsia="Verdana" w:hAnsi="Verdana" w:cs="Verdana"/>
          <w:color w:val="000000"/>
        </w:rPr>
        <w:t>less</w:t>
      </w:r>
      <w:proofErr w:type="gramEnd"/>
      <w:r w:rsidRPr="00C94A19">
        <w:rPr>
          <w:rFonts w:ascii="Verdana" w:eastAsia="Verdana" w:hAnsi="Verdana" w:cs="Verdana"/>
          <w:color w:val="000000"/>
        </w:rPr>
        <w:t xml:space="preserve"> able to deal with stress.</w:t>
      </w:r>
    </w:p>
    <w:p w14:paraId="5109A964" w14:textId="77777777" w:rsidR="00EE450F" w:rsidRPr="00C94A19" w:rsidRDefault="00EE450F">
      <w:pPr>
        <w:pBdr>
          <w:top w:val="nil"/>
          <w:left w:val="nil"/>
          <w:bottom w:val="nil"/>
          <w:right w:val="nil"/>
          <w:between w:val="nil"/>
        </w:pBdr>
        <w:rPr>
          <w:rFonts w:ascii="Verdana" w:eastAsia="Verdana" w:hAnsi="Verdana" w:cs="Verdana"/>
          <w:color w:val="000000"/>
        </w:rPr>
      </w:pPr>
    </w:p>
    <w:p w14:paraId="78466BC8"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Now as always in our history, books are among our greatest instruments of freedom. They are almost the only means </w:t>
      </w:r>
      <w:proofErr w:type="gramStart"/>
      <w:r w:rsidRPr="00C94A19">
        <w:rPr>
          <w:rFonts w:ascii="Verdana" w:eastAsia="Verdana" w:hAnsi="Verdana" w:cs="Verdana"/>
          <w:color w:val="000000"/>
        </w:rPr>
        <w:t>for</w:t>
      </w:r>
      <w:proofErr w:type="gramEnd"/>
      <w:r w:rsidRPr="00C94A19">
        <w:rPr>
          <w:rFonts w:ascii="Verdana" w:eastAsia="Verdana" w:hAnsi="Verdana" w:cs="Verdana"/>
          <w:color w:val="000000"/>
        </w:rPr>
        <w:t xml:space="preserve"> making generally available ideas or manners of expression that can initially command only a small audience. They are the natural medium for the new idea and the untried voice from which come the original contributions to social growth. They are essential to the extended discussion which serious thought requires, and to the accumulation of knowledge and ideas into organized collections.</w:t>
      </w:r>
    </w:p>
    <w:p w14:paraId="40A1DA8E" w14:textId="77777777" w:rsidR="00EE450F" w:rsidRPr="00C94A19" w:rsidRDefault="00EE450F">
      <w:pPr>
        <w:pBdr>
          <w:top w:val="nil"/>
          <w:left w:val="nil"/>
          <w:bottom w:val="nil"/>
          <w:right w:val="nil"/>
          <w:between w:val="nil"/>
        </w:pBdr>
        <w:rPr>
          <w:rFonts w:ascii="Verdana" w:eastAsia="Verdana" w:hAnsi="Verdana" w:cs="Verdana"/>
          <w:color w:val="000000"/>
        </w:rPr>
      </w:pPr>
    </w:p>
    <w:p w14:paraId="1C4A6004"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We believe that free communication is essential to the preservation of a free society and a creative culture. We believe that these pressures towards conformity present the danger of limiting the range and variety of inquiry and expression on which our democracy and our culture depend. We believe that every American community must jealously guard the freedom to publish and to circulate, </w:t>
      </w:r>
      <w:proofErr w:type="gramStart"/>
      <w:r w:rsidRPr="00C94A19">
        <w:rPr>
          <w:rFonts w:ascii="Verdana" w:eastAsia="Verdana" w:hAnsi="Verdana" w:cs="Verdana"/>
          <w:color w:val="000000"/>
        </w:rPr>
        <w:t>in order to</w:t>
      </w:r>
      <w:proofErr w:type="gramEnd"/>
      <w:r w:rsidRPr="00C94A19">
        <w:rPr>
          <w:rFonts w:ascii="Verdana" w:eastAsia="Verdana" w:hAnsi="Verdana" w:cs="Verdana"/>
          <w:color w:val="000000"/>
        </w:rPr>
        <w:t xml:space="preserve"> preserve its own freedom to read. We believe that publishers and librarians have a profound responsibility to give validity to that freedom to read by making it possible for the readers to choose freely from a variety of offerings. </w:t>
      </w:r>
    </w:p>
    <w:p w14:paraId="6C52388A" w14:textId="77777777" w:rsidR="00EE450F" w:rsidRPr="00C94A19" w:rsidRDefault="00EE450F">
      <w:pPr>
        <w:pBdr>
          <w:top w:val="nil"/>
          <w:left w:val="nil"/>
          <w:bottom w:val="nil"/>
          <w:right w:val="nil"/>
          <w:between w:val="nil"/>
        </w:pBdr>
        <w:rPr>
          <w:rFonts w:ascii="Verdana" w:eastAsia="Verdana" w:hAnsi="Verdana" w:cs="Verdana"/>
          <w:color w:val="000000"/>
        </w:rPr>
      </w:pPr>
    </w:p>
    <w:p w14:paraId="29500417" w14:textId="77777777" w:rsidR="00EE450F" w:rsidRPr="00C94A19" w:rsidRDefault="00AD1DE2">
      <w:pPr>
        <w:pBdr>
          <w:top w:val="nil"/>
          <w:left w:val="nil"/>
          <w:bottom w:val="nil"/>
          <w:right w:val="nil"/>
          <w:between w:val="nil"/>
        </w:pBdr>
        <w:rPr>
          <w:rFonts w:ascii="Verdana" w:eastAsia="Verdana" w:hAnsi="Verdana" w:cs="Verdana"/>
          <w:color w:val="000000"/>
        </w:rPr>
      </w:pPr>
      <w:proofErr w:type="gramStart"/>
      <w:r w:rsidRPr="00C94A19">
        <w:rPr>
          <w:rFonts w:ascii="Verdana" w:eastAsia="Verdana" w:hAnsi="Verdana" w:cs="Verdana"/>
          <w:color w:val="000000"/>
        </w:rPr>
        <w:t>The freedom</w:t>
      </w:r>
      <w:proofErr w:type="gramEnd"/>
      <w:r w:rsidRPr="00C94A19">
        <w:rPr>
          <w:rFonts w:ascii="Verdana" w:eastAsia="Verdana" w:hAnsi="Verdana" w:cs="Verdana"/>
          <w:color w:val="000000"/>
        </w:rPr>
        <w:t xml:space="preserve"> to read is guaranteed by the Constitution. Those with faith in free people will stand firm on these constitutional guarantees of essential rights and will exercise the responsibilities that accompany these rights.</w:t>
      </w:r>
    </w:p>
    <w:p w14:paraId="7DB9A6DE" w14:textId="77777777" w:rsidR="00EE450F" w:rsidRPr="00C94A19" w:rsidRDefault="00EE450F">
      <w:pPr>
        <w:pBdr>
          <w:top w:val="nil"/>
          <w:left w:val="nil"/>
          <w:bottom w:val="nil"/>
          <w:right w:val="nil"/>
          <w:between w:val="nil"/>
        </w:pBdr>
        <w:rPr>
          <w:rFonts w:ascii="Verdana" w:eastAsia="Verdana" w:hAnsi="Verdana" w:cs="Verdana"/>
          <w:color w:val="000000"/>
        </w:rPr>
      </w:pPr>
    </w:p>
    <w:p w14:paraId="56437B8C"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We therefore affirm these propositions: </w:t>
      </w:r>
    </w:p>
    <w:p w14:paraId="75E78F16" w14:textId="77777777" w:rsidR="00EE450F" w:rsidRPr="00C94A19" w:rsidRDefault="00EE450F">
      <w:pPr>
        <w:pBdr>
          <w:top w:val="nil"/>
          <w:left w:val="nil"/>
          <w:bottom w:val="nil"/>
          <w:right w:val="nil"/>
          <w:between w:val="nil"/>
        </w:pBdr>
        <w:rPr>
          <w:rFonts w:ascii="Verdana" w:eastAsia="Verdana" w:hAnsi="Verdana" w:cs="Verdana"/>
          <w:color w:val="000000"/>
        </w:rPr>
      </w:pPr>
    </w:p>
    <w:p w14:paraId="4F69280B" w14:textId="77777777" w:rsidR="00EE450F" w:rsidRPr="00C94A19" w:rsidRDefault="00AD1DE2">
      <w:pPr>
        <w:numPr>
          <w:ilvl w:val="0"/>
          <w:numId w:val="41"/>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It is in the public interest for publishers and librarians to make available the widest diversity of views and expressions, including </w:t>
      </w:r>
      <w:proofErr w:type="gramStart"/>
      <w:r w:rsidRPr="00C94A19">
        <w:rPr>
          <w:rFonts w:ascii="Verdana" w:eastAsia="Verdana" w:hAnsi="Verdana" w:cs="Verdana"/>
          <w:color w:val="000000"/>
        </w:rPr>
        <w:t>those, which</w:t>
      </w:r>
      <w:proofErr w:type="gramEnd"/>
      <w:r w:rsidRPr="00C94A19">
        <w:rPr>
          <w:rFonts w:ascii="Verdana" w:eastAsia="Verdana" w:hAnsi="Verdana" w:cs="Verdana"/>
          <w:color w:val="000000"/>
        </w:rPr>
        <w:t xml:space="preserve"> are unorthodox or unpopular with the majority.</w:t>
      </w:r>
    </w:p>
    <w:p w14:paraId="1031FAF3" w14:textId="77777777" w:rsidR="00EE450F" w:rsidRPr="00C94A19" w:rsidRDefault="00AD1DE2">
      <w:pPr>
        <w:pBdr>
          <w:top w:val="nil"/>
          <w:left w:val="nil"/>
          <w:bottom w:val="nil"/>
          <w:right w:val="nil"/>
          <w:between w:val="nil"/>
        </w:pBdr>
        <w:ind w:left="720"/>
        <w:rPr>
          <w:rFonts w:ascii="Verdana" w:eastAsia="Verdana" w:hAnsi="Verdana" w:cs="Verdana"/>
          <w:color w:val="000000"/>
        </w:rPr>
      </w:pPr>
      <w:r w:rsidRPr="00C94A19">
        <w:rPr>
          <w:rFonts w:ascii="Verdana" w:eastAsia="Verdana" w:hAnsi="Verdana" w:cs="Verdana"/>
          <w:color w:val="000000"/>
        </w:rPr>
        <w:t xml:space="preserve">Creative thought is </w:t>
      </w:r>
      <w:proofErr w:type="gramStart"/>
      <w:r w:rsidRPr="00C94A19">
        <w:rPr>
          <w:rFonts w:ascii="Verdana" w:eastAsia="Verdana" w:hAnsi="Verdana" w:cs="Verdana"/>
          <w:color w:val="000000"/>
        </w:rPr>
        <w:t>by definition new</w:t>
      </w:r>
      <w:proofErr w:type="gramEnd"/>
      <w:r w:rsidRPr="00C94A19">
        <w:rPr>
          <w:rFonts w:ascii="Verdana" w:eastAsia="Verdana" w:hAnsi="Verdana" w:cs="Verdana"/>
          <w:color w:val="000000"/>
        </w:rPr>
        <w:t>, and what is new is different. The bearer of every new thought is a rebel until that idea is refined and tested. Totalitarian systems attempt to maintain themselves in power by the ruthless suppression of any concept, which challenges the established orthodoxy. The power of a democratic system to adapt to change is vastly strengthened by the freedom of its citizens to choose widely from among conflicting opinions offered freely to them. To stifle every nonconformist idea at birth would mark the end of the democratic process. Furthermore, only through the constant activity of weighing and selecting can the democratic mind attain the strength demanded by times like these. We need to know not only what we believe but why we believe it.</w:t>
      </w:r>
    </w:p>
    <w:p w14:paraId="687504A8" w14:textId="77777777" w:rsidR="00EE450F" w:rsidRPr="00C94A19" w:rsidRDefault="00EE450F">
      <w:pPr>
        <w:pBdr>
          <w:top w:val="nil"/>
          <w:left w:val="nil"/>
          <w:bottom w:val="nil"/>
          <w:right w:val="nil"/>
          <w:between w:val="nil"/>
        </w:pBdr>
        <w:rPr>
          <w:rFonts w:ascii="Verdana" w:eastAsia="Verdana" w:hAnsi="Verdana" w:cs="Verdana"/>
          <w:color w:val="000000"/>
        </w:rPr>
      </w:pPr>
    </w:p>
    <w:p w14:paraId="6C408CB3" w14:textId="77777777" w:rsidR="00EE450F" w:rsidRPr="00C94A19" w:rsidRDefault="00AD1DE2">
      <w:pPr>
        <w:numPr>
          <w:ilvl w:val="0"/>
          <w:numId w:val="41"/>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lastRenderedPageBreak/>
        <w:t xml:space="preserve">Publishers, librarians and booksellers do not need to endorse every idea or presentation contained in the books they make available. It would conflict with the public interest for them to establish their own political, moral or aesthetic views as a standard for determining what books should be published or circulated.  Publishers and librarians serve the educational process by helping to make available knowledge and ideas required for the growth of the mind and the increase of learning. </w:t>
      </w:r>
      <w:proofErr w:type="gramStart"/>
      <w:r w:rsidRPr="00C94A19">
        <w:rPr>
          <w:rFonts w:ascii="Verdana" w:eastAsia="Verdana" w:hAnsi="Verdana" w:cs="Verdana"/>
          <w:color w:val="000000"/>
        </w:rPr>
        <w:t>The people</w:t>
      </w:r>
      <w:proofErr w:type="gramEnd"/>
      <w:r w:rsidRPr="00C94A19">
        <w:rPr>
          <w:rFonts w:ascii="Verdana" w:eastAsia="Verdana" w:hAnsi="Verdana" w:cs="Verdana"/>
          <w:color w:val="000000"/>
        </w:rPr>
        <w:t xml:space="preserve"> should have the freedom to read and consider a broader range of ideas than those that may be held by any single librarian or publisher or government or church. It is wrong that what one can read should be confined to what another thinks proper.</w:t>
      </w:r>
    </w:p>
    <w:p w14:paraId="0362AFE8" w14:textId="77777777" w:rsidR="00EE450F" w:rsidRPr="00C94A19" w:rsidRDefault="00EE450F">
      <w:pPr>
        <w:pBdr>
          <w:top w:val="nil"/>
          <w:left w:val="nil"/>
          <w:bottom w:val="nil"/>
          <w:right w:val="nil"/>
          <w:between w:val="nil"/>
        </w:pBdr>
        <w:rPr>
          <w:rFonts w:ascii="Verdana" w:eastAsia="Verdana" w:hAnsi="Verdana" w:cs="Verdana"/>
          <w:color w:val="000000"/>
        </w:rPr>
      </w:pPr>
    </w:p>
    <w:p w14:paraId="7C031AF0" w14:textId="77777777" w:rsidR="00EE450F" w:rsidRPr="00C94A19" w:rsidRDefault="00AD1DE2">
      <w:pPr>
        <w:numPr>
          <w:ilvl w:val="0"/>
          <w:numId w:val="41"/>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It is contrary to the public interest for publishers or librarians to determine the acceptability of a book </w:t>
      </w:r>
      <w:proofErr w:type="gramStart"/>
      <w:r w:rsidRPr="00C94A19">
        <w:rPr>
          <w:rFonts w:ascii="Verdana" w:eastAsia="Verdana" w:hAnsi="Verdana" w:cs="Verdana"/>
          <w:color w:val="000000"/>
        </w:rPr>
        <w:t>on the basis of</w:t>
      </w:r>
      <w:proofErr w:type="gramEnd"/>
      <w:r w:rsidRPr="00C94A19">
        <w:rPr>
          <w:rFonts w:ascii="Verdana" w:eastAsia="Verdana" w:hAnsi="Verdana" w:cs="Verdana"/>
          <w:color w:val="000000"/>
        </w:rPr>
        <w:t xml:space="preserve"> the personal history or political affiliations of the author. </w:t>
      </w:r>
    </w:p>
    <w:p w14:paraId="1E2D6A37" w14:textId="77777777" w:rsidR="00EE450F" w:rsidRPr="00C94A19" w:rsidRDefault="00EE450F">
      <w:pPr>
        <w:pBdr>
          <w:top w:val="nil"/>
          <w:left w:val="nil"/>
          <w:bottom w:val="nil"/>
          <w:right w:val="nil"/>
          <w:between w:val="nil"/>
        </w:pBdr>
        <w:ind w:left="720"/>
        <w:rPr>
          <w:rFonts w:ascii="Verdana" w:eastAsia="Verdana" w:hAnsi="Verdana" w:cs="Verdana"/>
          <w:color w:val="000000"/>
        </w:rPr>
      </w:pPr>
    </w:p>
    <w:p w14:paraId="4F5091BA" w14:textId="77777777" w:rsidR="00EE450F" w:rsidRPr="00C94A19" w:rsidRDefault="00AD1DE2">
      <w:pPr>
        <w:pBdr>
          <w:top w:val="nil"/>
          <w:left w:val="nil"/>
          <w:bottom w:val="nil"/>
          <w:right w:val="nil"/>
          <w:between w:val="nil"/>
        </w:pBdr>
        <w:ind w:left="720"/>
        <w:rPr>
          <w:rFonts w:ascii="Verdana" w:eastAsia="Verdana" w:hAnsi="Verdana" w:cs="Verdana"/>
          <w:color w:val="000000"/>
        </w:rPr>
      </w:pPr>
      <w:r w:rsidRPr="00C94A19">
        <w:rPr>
          <w:rFonts w:ascii="Verdana" w:eastAsia="Verdana" w:hAnsi="Verdana" w:cs="Verdana"/>
          <w:color w:val="000000"/>
        </w:rPr>
        <w:t xml:space="preserve">A book should be judged as a book. No art or literature can flourish if it is to be measured by the political views or private lives of its creators. No society of free people can </w:t>
      </w:r>
      <w:proofErr w:type="gramStart"/>
      <w:r w:rsidRPr="00C94A19">
        <w:rPr>
          <w:rFonts w:ascii="Verdana" w:eastAsia="Verdana" w:hAnsi="Verdana" w:cs="Verdana"/>
          <w:color w:val="000000"/>
        </w:rPr>
        <w:t>flourish</w:t>
      </w:r>
      <w:proofErr w:type="gramEnd"/>
      <w:r w:rsidRPr="00C94A19">
        <w:rPr>
          <w:rFonts w:ascii="Verdana" w:eastAsia="Verdana" w:hAnsi="Verdana" w:cs="Verdana"/>
          <w:color w:val="000000"/>
        </w:rPr>
        <w:t xml:space="preserve"> which draws up lists of writers to whom it will not listen, whatever they may have to say.</w:t>
      </w:r>
    </w:p>
    <w:p w14:paraId="60F36CED" w14:textId="77777777" w:rsidR="00EE450F" w:rsidRPr="00C94A19" w:rsidRDefault="00EE450F">
      <w:pPr>
        <w:pBdr>
          <w:top w:val="nil"/>
          <w:left w:val="nil"/>
          <w:bottom w:val="nil"/>
          <w:right w:val="nil"/>
          <w:between w:val="nil"/>
        </w:pBdr>
        <w:ind w:left="360"/>
        <w:rPr>
          <w:rFonts w:ascii="Verdana" w:eastAsia="Verdana" w:hAnsi="Verdana" w:cs="Verdana"/>
          <w:color w:val="000000"/>
        </w:rPr>
      </w:pPr>
    </w:p>
    <w:p w14:paraId="75A6B090" w14:textId="77777777" w:rsidR="00EE450F" w:rsidRPr="00C94A19" w:rsidRDefault="00AD1DE2">
      <w:pPr>
        <w:numPr>
          <w:ilvl w:val="0"/>
          <w:numId w:val="41"/>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There is no place in our society for efforts to coerce the taste of others, to confine adults to the reading matter deemed suitable for adolescents, or to inhibit the efforts of writers to achieve artistic expression.</w:t>
      </w:r>
    </w:p>
    <w:p w14:paraId="16D076CE" w14:textId="77777777" w:rsidR="00EE450F" w:rsidRPr="00C94A19" w:rsidRDefault="00EE450F">
      <w:pPr>
        <w:pBdr>
          <w:top w:val="nil"/>
          <w:left w:val="nil"/>
          <w:bottom w:val="nil"/>
          <w:right w:val="nil"/>
          <w:between w:val="nil"/>
        </w:pBdr>
        <w:ind w:left="720"/>
        <w:rPr>
          <w:rFonts w:ascii="Verdana" w:eastAsia="Verdana" w:hAnsi="Verdana" w:cs="Verdana"/>
          <w:color w:val="000000"/>
        </w:rPr>
      </w:pPr>
    </w:p>
    <w:p w14:paraId="566A854A" w14:textId="77777777" w:rsidR="00EE450F" w:rsidRPr="00C94A19" w:rsidRDefault="00AD1DE2">
      <w:pPr>
        <w:pBdr>
          <w:top w:val="nil"/>
          <w:left w:val="nil"/>
          <w:bottom w:val="nil"/>
          <w:right w:val="nil"/>
          <w:between w:val="nil"/>
        </w:pBdr>
        <w:ind w:left="720"/>
        <w:rPr>
          <w:rFonts w:ascii="Verdana" w:eastAsia="Verdana" w:hAnsi="Verdana" w:cs="Verdana"/>
          <w:color w:val="000000"/>
        </w:rPr>
      </w:pPr>
      <w:r w:rsidRPr="00C94A19">
        <w:rPr>
          <w:rFonts w:ascii="Verdana" w:eastAsia="Verdana" w:hAnsi="Verdana" w:cs="Verdana"/>
          <w:color w:val="000000"/>
        </w:rPr>
        <w:t xml:space="preserve">To some, </w:t>
      </w:r>
      <w:proofErr w:type="gramStart"/>
      <w:r w:rsidRPr="00C94A19">
        <w:rPr>
          <w:rFonts w:ascii="Verdana" w:eastAsia="Verdana" w:hAnsi="Verdana" w:cs="Verdana"/>
          <w:color w:val="000000"/>
        </w:rPr>
        <w:t>much of</w:t>
      </w:r>
      <w:proofErr w:type="gramEnd"/>
      <w:r w:rsidRPr="00C94A19">
        <w:rPr>
          <w:rFonts w:ascii="Verdana" w:eastAsia="Verdana" w:hAnsi="Verdana" w:cs="Verdana"/>
          <w:color w:val="000000"/>
        </w:rPr>
        <w:t xml:space="preserve"> modern literature is shocking. But is not much of life itself shocking? We cut off literature at the source if we prevent writers from dealing with the stuff of life. Parents and teachers have a responsibility to prepare the young to meet the diversity of experiences in life to which they will be exposed, as they have a responsibility to help them learn to think critically for themselves. These are affirmative responsibilities, not to be discharged simply by preventing them from reading works for which they are not yet prepared. In these matters taste differs, and taste cannot be legislated; nor can machinery be devised which will suit the demands of one group without limiting the freedom of others.</w:t>
      </w:r>
    </w:p>
    <w:p w14:paraId="4F885A86" w14:textId="77777777" w:rsidR="00EE450F" w:rsidRPr="00C94A19" w:rsidRDefault="00EE450F">
      <w:pPr>
        <w:pBdr>
          <w:top w:val="nil"/>
          <w:left w:val="nil"/>
          <w:bottom w:val="nil"/>
          <w:right w:val="nil"/>
          <w:between w:val="nil"/>
        </w:pBdr>
        <w:rPr>
          <w:rFonts w:ascii="Verdana" w:eastAsia="Verdana" w:hAnsi="Verdana" w:cs="Verdana"/>
          <w:color w:val="000000"/>
        </w:rPr>
      </w:pPr>
    </w:p>
    <w:p w14:paraId="3D059D13" w14:textId="77777777" w:rsidR="00EE450F" w:rsidRPr="00C94A19" w:rsidRDefault="00AD1DE2">
      <w:pPr>
        <w:numPr>
          <w:ilvl w:val="0"/>
          <w:numId w:val="41"/>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It is not in the public interest to force a reader to accept with any book the prejudgment of a label characterizing the book or author as subversive or dangerous. </w:t>
      </w:r>
    </w:p>
    <w:p w14:paraId="1B67A5F1" w14:textId="77777777" w:rsidR="00EE450F" w:rsidRPr="00C94A19" w:rsidRDefault="00EE450F">
      <w:pPr>
        <w:pBdr>
          <w:top w:val="nil"/>
          <w:left w:val="nil"/>
          <w:bottom w:val="nil"/>
          <w:right w:val="nil"/>
          <w:between w:val="nil"/>
        </w:pBdr>
        <w:ind w:left="720"/>
        <w:rPr>
          <w:rFonts w:ascii="Verdana" w:eastAsia="Verdana" w:hAnsi="Verdana" w:cs="Verdana"/>
          <w:color w:val="000000"/>
        </w:rPr>
      </w:pPr>
    </w:p>
    <w:p w14:paraId="7255BF54" w14:textId="77777777" w:rsidR="00EE450F" w:rsidRPr="00C94A19" w:rsidRDefault="00AD1DE2">
      <w:pPr>
        <w:pBdr>
          <w:top w:val="nil"/>
          <w:left w:val="nil"/>
          <w:bottom w:val="nil"/>
          <w:right w:val="nil"/>
          <w:between w:val="nil"/>
        </w:pBdr>
        <w:ind w:left="720"/>
        <w:rPr>
          <w:rFonts w:ascii="Verdana" w:eastAsia="Verdana" w:hAnsi="Verdana" w:cs="Verdana"/>
          <w:color w:val="000000"/>
        </w:rPr>
      </w:pPr>
      <w:r w:rsidRPr="00C94A19">
        <w:rPr>
          <w:rFonts w:ascii="Verdana" w:eastAsia="Verdana" w:hAnsi="Verdana" w:cs="Verdana"/>
          <w:color w:val="000000"/>
        </w:rPr>
        <w:t xml:space="preserve">The ideal of labeling presupposes the existence of individuals or groups with wisdom to determine by authority what is good or bad for the </w:t>
      </w:r>
      <w:r w:rsidRPr="00C94A19">
        <w:rPr>
          <w:rFonts w:ascii="Verdana" w:eastAsia="Verdana" w:hAnsi="Verdana" w:cs="Verdana"/>
          <w:color w:val="000000"/>
        </w:rPr>
        <w:lastRenderedPageBreak/>
        <w:t xml:space="preserve">citizen. It presupposes that individuals must be directed </w:t>
      </w:r>
      <w:proofErr w:type="gramStart"/>
      <w:r w:rsidRPr="00C94A19">
        <w:rPr>
          <w:rFonts w:ascii="Verdana" w:eastAsia="Verdana" w:hAnsi="Verdana" w:cs="Verdana"/>
          <w:color w:val="000000"/>
        </w:rPr>
        <w:t>in</w:t>
      </w:r>
      <w:proofErr w:type="gramEnd"/>
      <w:r w:rsidRPr="00C94A19">
        <w:rPr>
          <w:rFonts w:ascii="Verdana" w:eastAsia="Verdana" w:hAnsi="Verdana" w:cs="Verdana"/>
          <w:color w:val="000000"/>
        </w:rPr>
        <w:t xml:space="preserve"> making up their minds about the ideas they examine. But Americans do not need others to do their thinking for them.</w:t>
      </w:r>
    </w:p>
    <w:p w14:paraId="5E99DCDE" w14:textId="77777777" w:rsidR="00EE450F" w:rsidRPr="00C94A19" w:rsidRDefault="00EE450F">
      <w:pPr>
        <w:pBdr>
          <w:top w:val="nil"/>
          <w:left w:val="nil"/>
          <w:bottom w:val="nil"/>
          <w:right w:val="nil"/>
          <w:between w:val="nil"/>
        </w:pBdr>
        <w:rPr>
          <w:rFonts w:ascii="Verdana" w:eastAsia="Verdana" w:hAnsi="Verdana" w:cs="Verdana"/>
          <w:color w:val="000000"/>
        </w:rPr>
      </w:pPr>
    </w:p>
    <w:p w14:paraId="4FBB2B75" w14:textId="77777777" w:rsidR="00EE450F" w:rsidRPr="00C94A19" w:rsidRDefault="00AD1DE2">
      <w:pPr>
        <w:numPr>
          <w:ilvl w:val="0"/>
          <w:numId w:val="41"/>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It is the responsibility of publishers and librarians, as guardians of the people's freedom to read, to contest encroachments upon that freedom by individuals or groups seeking to impose their own standards or tastes upon the community at large. </w:t>
      </w:r>
    </w:p>
    <w:p w14:paraId="5A7EF62D" w14:textId="77777777" w:rsidR="00EE450F" w:rsidRPr="00C94A19" w:rsidRDefault="00EE450F">
      <w:pPr>
        <w:pBdr>
          <w:top w:val="nil"/>
          <w:left w:val="nil"/>
          <w:bottom w:val="nil"/>
          <w:right w:val="nil"/>
          <w:between w:val="nil"/>
        </w:pBdr>
        <w:ind w:left="720"/>
        <w:rPr>
          <w:rFonts w:ascii="Verdana" w:eastAsia="Verdana" w:hAnsi="Verdana" w:cs="Verdana"/>
          <w:color w:val="000000"/>
        </w:rPr>
      </w:pPr>
    </w:p>
    <w:p w14:paraId="53B711E9" w14:textId="77777777" w:rsidR="00EE450F" w:rsidRPr="00C94A19" w:rsidRDefault="00AD1DE2">
      <w:pPr>
        <w:pBdr>
          <w:top w:val="nil"/>
          <w:left w:val="nil"/>
          <w:bottom w:val="nil"/>
          <w:right w:val="nil"/>
          <w:between w:val="nil"/>
        </w:pBdr>
        <w:ind w:left="720"/>
        <w:rPr>
          <w:rFonts w:ascii="Verdana" w:eastAsia="Verdana" w:hAnsi="Verdana" w:cs="Verdana"/>
          <w:color w:val="000000"/>
        </w:rPr>
      </w:pPr>
      <w:r w:rsidRPr="00C94A19">
        <w:rPr>
          <w:rFonts w:ascii="Verdana" w:eastAsia="Verdana" w:hAnsi="Verdana" w:cs="Verdana"/>
          <w:color w:val="000000"/>
        </w:rPr>
        <w:t>It is inevitable in the give and take of the democratic process that the political, the moral, or the aesthetic concepts of an individual or group will occasionally collide with those of another individual or group. In a free society individuals are free to determine for themselves what they wish to read, and each group is free to determine what it will recommend to its freely associated members. But no group has the right to take the law into its own hands, and to impose its own concept of politics or morality upon other members of a democratic society. Freedom is no freedom if it is accorded only to the accepted and the inoffensive.</w:t>
      </w:r>
    </w:p>
    <w:p w14:paraId="3136F143" w14:textId="77777777" w:rsidR="00EE450F" w:rsidRPr="00C94A19" w:rsidRDefault="00EE450F">
      <w:pPr>
        <w:pBdr>
          <w:top w:val="nil"/>
          <w:left w:val="nil"/>
          <w:bottom w:val="nil"/>
          <w:right w:val="nil"/>
          <w:between w:val="nil"/>
        </w:pBdr>
        <w:rPr>
          <w:rFonts w:ascii="Verdana" w:eastAsia="Verdana" w:hAnsi="Verdana" w:cs="Verdana"/>
          <w:color w:val="000000"/>
        </w:rPr>
      </w:pPr>
    </w:p>
    <w:p w14:paraId="23D2541C" w14:textId="77777777" w:rsidR="00EE450F" w:rsidRPr="00C94A19" w:rsidRDefault="00AD1DE2">
      <w:pPr>
        <w:numPr>
          <w:ilvl w:val="0"/>
          <w:numId w:val="41"/>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It is the responsibility of publishers and librarians to give full meaning to the freedom to read by providing books that enrich the quality and diversity of thought and expression. </w:t>
      </w:r>
      <w:proofErr w:type="gramStart"/>
      <w:r w:rsidRPr="00C94A19">
        <w:rPr>
          <w:rFonts w:ascii="Verdana" w:eastAsia="Verdana" w:hAnsi="Verdana" w:cs="Verdana"/>
          <w:color w:val="000000"/>
        </w:rPr>
        <w:t>By the exercise of</w:t>
      </w:r>
      <w:proofErr w:type="gramEnd"/>
      <w:r w:rsidRPr="00C94A19">
        <w:rPr>
          <w:rFonts w:ascii="Verdana" w:eastAsia="Verdana" w:hAnsi="Verdana" w:cs="Verdana"/>
          <w:color w:val="000000"/>
        </w:rPr>
        <w:t xml:space="preserve"> this affirmative responsibility, they can demonstrate that the answer to a bad book is a good one, the answer to a bad idea is a good one.</w:t>
      </w:r>
    </w:p>
    <w:p w14:paraId="56F1758F" w14:textId="77777777" w:rsidR="00EE450F" w:rsidRPr="00C94A19" w:rsidRDefault="00EE450F">
      <w:pPr>
        <w:pBdr>
          <w:top w:val="nil"/>
          <w:left w:val="nil"/>
          <w:bottom w:val="nil"/>
          <w:right w:val="nil"/>
          <w:between w:val="nil"/>
        </w:pBdr>
        <w:ind w:left="720"/>
        <w:rPr>
          <w:rFonts w:ascii="Verdana" w:eastAsia="Verdana" w:hAnsi="Verdana" w:cs="Verdana"/>
          <w:color w:val="000000"/>
        </w:rPr>
      </w:pPr>
    </w:p>
    <w:p w14:paraId="0837E26B" w14:textId="77777777" w:rsidR="00EE450F" w:rsidRPr="00C94A19" w:rsidRDefault="00AD1DE2">
      <w:pPr>
        <w:pBdr>
          <w:top w:val="nil"/>
          <w:left w:val="nil"/>
          <w:bottom w:val="nil"/>
          <w:right w:val="nil"/>
          <w:between w:val="nil"/>
        </w:pBdr>
        <w:ind w:left="720"/>
        <w:rPr>
          <w:rFonts w:ascii="Verdana" w:eastAsia="Verdana" w:hAnsi="Verdana" w:cs="Verdana"/>
          <w:color w:val="000000"/>
        </w:rPr>
      </w:pPr>
      <w:r w:rsidRPr="00C94A19">
        <w:rPr>
          <w:rFonts w:ascii="Verdana" w:eastAsia="Verdana" w:hAnsi="Verdana" w:cs="Verdana"/>
          <w:color w:val="000000"/>
        </w:rPr>
        <w:t xml:space="preserve">The freedom to read is of little consequence when expended on </w:t>
      </w:r>
      <w:proofErr w:type="gramStart"/>
      <w:r w:rsidRPr="00C94A19">
        <w:rPr>
          <w:rFonts w:ascii="Verdana" w:eastAsia="Verdana" w:hAnsi="Verdana" w:cs="Verdana"/>
          <w:color w:val="000000"/>
        </w:rPr>
        <w:t>the trivial</w:t>
      </w:r>
      <w:proofErr w:type="gramEnd"/>
      <w:r w:rsidRPr="00C94A19">
        <w:rPr>
          <w:rFonts w:ascii="Verdana" w:eastAsia="Verdana" w:hAnsi="Verdana" w:cs="Verdana"/>
          <w:color w:val="000000"/>
        </w:rPr>
        <w:t xml:space="preserve">; it is </w:t>
      </w:r>
      <w:proofErr w:type="gramStart"/>
      <w:r w:rsidRPr="00C94A19">
        <w:rPr>
          <w:rFonts w:ascii="Verdana" w:eastAsia="Verdana" w:hAnsi="Verdana" w:cs="Verdana"/>
          <w:color w:val="000000"/>
        </w:rPr>
        <w:t>frustrated</w:t>
      </w:r>
      <w:proofErr w:type="gramEnd"/>
      <w:r w:rsidRPr="00C94A19">
        <w:rPr>
          <w:rFonts w:ascii="Verdana" w:eastAsia="Verdana" w:hAnsi="Verdana" w:cs="Verdana"/>
          <w:color w:val="000000"/>
        </w:rPr>
        <w:t xml:space="preserve"> when the reader cannot obtain matter fit for that reader's purpose. What is needed is not only the absence of restraint, but the positive provision of opportunity for the people to read the best that has been thought and </w:t>
      </w:r>
      <w:proofErr w:type="gramStart"/>
      <w:r w:rsidRPr="00C94A19">
        <w:rPr>
          <w:rFonts w:ascii="Verdana" w:eastAsia="Verdana" w:hAnsi="Verdana" w:cs="Verdana"/>
          <w:color w:val="000000"/>
        </w:rPr>
        <w:t>said</w:t>
      </w:r>
      <w:proofErr w:type="gramEnd"/>
      <w:r w:rsidRPr="00C94A19">
        <w:rPr>
          <w:rFonts w:ascii="Verdana" w:eastAsia="Verdana" w:hAnsi="Verdana" w:cs="Verdana"/>
          <w:color w:val="000000"/>
        </w:rPr>
        <w:t xml:space="preserve">. Books are the major channel by which the intellectual </w:t>
      </w:r>
      <w:proofErr w:type="gramStart"/>
      <w:r w:rsidRPr="00C94A19">
        <w:rPr>
          <w:rFonts w:ascii="Verdana" w:eastAsia="Verdana" w:hAnsi="Verdana" w:cs="Verdana"/>
          <w:color w:val="000000"/>
        </w:rPr>
        <w:t>inheritance</w:t>
      </w:r>
      <w:proofErr w:type="gramEnd"/>
      <w:r w:rsidRPr="00C94A19">
        <w:rPr>
          <w:rFonts w:ascii="Verdana" w:eastAsia="Verdana" w:hAnsi="Verdana" w:cs="Verdana"/>
          <w:color w:val="000000"/>
        </w:rPr>
        <w:t xml:space="preserve"> is handed down, and the principal means of </w:t>
      </w:r>
      <w:proofErr w:type="gramStart"/>
      <w:r w:rsidRPr="00C94A19">
        <w:rPr>
          <w:rFonts w:ascii="Verdana" w:eastAsia="Verdana" w:hAnsi="Verdana" w:cs="Verdana"/>
          <w:color w:val="000000"/>
        </w:rPr>
        <w:t>its testing</w:t>
      </w:r>
      <w:proofErr w:type="gramEnd"/>
      <w:r w:rsidRPr="00C94A19">
        <w:rPr>
          <w:rFonts w:ascii="Verdana" w:eastAsia="Verdana" w:hAnsi="Verdana" w:cs="Verdana"/>
          <w:color w:val="000000"/>
        </w:rPr>
        <w:t xml:space="preserve"> and growth. The defense of their freedom and integrity, and the enlargement of their service to society, requires of all publishers and librarians the utmost of their faculties, and deserves of all citizens the fullest of their support.</w:t>
      </w:r>
    </w:p>
    <w:p w14:paraId="62F5D2D3" w14:textId="77777777" w:rsidR="00EE450F" w:rsidRPr="00C94A19" w:rsidRDefault="00EE450F">
      <w:pPr>
        <w:pBdr>
          <w:top w:val="nil"/>
          <w:left w:val="nil"/>
          <w:bottom w:val="nil"/>
          <w:right w:val="nil"/>
          <w:between w:val="nil"/>
        </w:pBdr>
        <w:rPr>
          <w:rFonts w:ascii="Verdana" w:eastAsia="Verdana" w:hAnsi="Verdana" w:cs="Verdana"/>
          <w:color w:val="000000"/>
        </w:rPr>
      </w:pPr>
    </w:p>
    <w:p w14:paraId="0BA5CC16"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We state these propositions neither lightly nor as easy generalizations. We here stake out a lofty claim for the value of books. We do so because we believe that they are good, possessed of enormous variety and usefulness, worthy of cherishing and keeping free. We realize that the application of these propositions may mean the dissemination of ideas and manners of expression that are repugnant to many </w:t>
      </w:r>
      <w:proofErr w:type="gramStart"/>
      <w:r w:rsidRPr="00C94A19">
        <w:rPr>
          <w:rFonts w:ascii="Verdana" w:eastAsia="Verdana" w:hAnsi="Verdana" w:cs="Verdana"/>
          <w:color w:val="000000"/>
        </w:rPr>
        <w:t>persons</w:t>
      </w:r>
      <w:proofErr w:type="gramEnd"/>
      <w:r w:rsidRPr="00C94A19">
        <w:rPr>
          <w:rFonts w:ascii="Verdana" w:eastAsia="Verdana" w:hAnsi="Verdana" w:cs="Verdana"/>
          <w:color w:val="000000"/>
        </w:rPr>
        <w:t xml:space="preserve">. We do not state these propositions in the comfortable belief that what people read is unimportant. </w:t>
      </w:r>
      <w:r w:rsidRPr="00C94A19">
        <w:rPr>
          <w:rFonts w:ascii="Verdana" w:eastAsia="Verdana" w:hAnsi="Verdana" w:cs="Verdana"/>
          <w:color w:val="000000"/>
        </w:rPr>
        <w:lastRenderedPageBreak/>
        <w:t>We believe rather that what people read is deeply important; that ideas can be dangerous; but that the suppression of ideas is fatal to a democratic society. Freedom itself is a dangerous way of life, but it is ours.</w:t>
      </w:r>
    </w:p>
    <w:p w14:paraId="72931CE4" w14:textId="77777777" w:rsidR="00EE450F" w:rsidRPr="00C94A19" w:rsidRDefault="00EE450F">
      <w:pPr>
        <w:pBdr>
          <w:top w:val="nil"/>
          <w:left w:val="nil"/>
          <w:bottom w:val="nil"/>
          <w:right w:val="nil"/>
          <w:between w:val="nil"/>
        </w:pBdr>
        <w:rPr>
          <w:rFonts w:ascii="Verdana" w:eastAsia="Verdana" w:hAnsi="Verdana" w:cs="Verdana"/>
          <w:color w:val="000000"/>
        </w:rPr>
      </w:pPr>
    </w:p>
    <w:p w14:paraId="10C839D0"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This statement was originally issued in May of 1953 by the Westchester Conference of the American Library Association and the American Book Publishers Council, which in 1970 consolidated with the American Educational Publishers Institute to become the Association of American Publishers.</w:t>
      </w:r>
    </w:p>
    <w:p w14:paraId="6C5E9216"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Adopted June 25, 1953; revised January 28, 1972, January 16, 1991, by the ALA Council and the AAP Freedom to Read Committee.</w:t>
      </w:r>
    </w:p>
    <w:p w14:paraId="031758AC" w14:textId="77777777" w:rsidR="00EE450F" w:rsidRPr="00C94A19" w:rsidRDefault="00EE450F">
      <w:pPr>
        <w:pBdr>
          <w:top w:val="nil"/>
          <w:left w:val="nil"/>
          <w:bottom w:val="nil"/>
          <w:right w:val="nil"/>
          <w:between w:val="nil"/>
        </w:pBdr>
        <w:rPr>
          <w:rFonts w:ascii="Verdana" w:eastAsia="Verdana" w:hAnsi="Verdana" w:cs="Verdana"/>
          <w:color w:val="000000"/>
        </w:rPr>
      </w:pPr>
    </w:p>
    <w:p w14:paraId="31B16992" w14:textId="77777777" w:rsidR="00EE450F" w:rsidRPr="00C94A19" w:rsidRDefault="00AD1DE2">
      <w:pPr>
        <w:keepNext/>
        <w:pBdr>
          <w:top w:val="nil"/>
          <w:left w:val="nil"/>
          <w:bottom w:val="nil"/>
          <w:right w:val="nil"/>
          <w:between w:val="nil"/>
        </w:pBdr>
        <w:rPr>
          <w:rFonts w:ascii="Verdana" w:eastAsia="Verdana" w:hAnsi="Verdana" w:cs="Verdana"/>
          <w:b/>
          <w:color w:val="000000"/>
        </w:rPr>
      </w:pPr>
      <w:bookmarkStart w:id="121" w:name="_heading=h.4anzqyu" w:colFirst="0" w:colLast="0"/>
      <w:bookmarkEnd w:id="121"/>
      <w:r w:rsidRPr="00C94A19">
        <w:br w:type="page"/>
      </w:r>
    </w:p>
    <w:p w14:paraId="7E2BCA86" w14:textId="77777777" w:rsidR="00EE450F" w:rsidRPr="00C94A19" w:rsidRDefault="00AD1DE2">
      <w:pPr>
        <w:pStyle w:val="Heading2"/>
        <w:rPr>
          <w:rFonts w:ascii="Verdana" w:eastAsia="Verdana" w:hAnsi="Verdana" w:cs="Verdana"/>
          <w:b/>
          <w:sz w:val="24"/>
          <w:szCs w:val="24"/>
        </w:rPr>
      </w:pPr>
      <w:bookmarkStart w:id="122" w:name="_Toc180678386"/>
      <w:r w:rsidRPr="00C94A19">
        <w:rPr>
          <w:rFonts w:ascii="Verdana" w:eastAsia="Verdana" w:hAnsi="Verdana" w:cs="Verdana"/>
          <w:b/>
          <w:sz w:val="24"/>
          <w:szCs w:val="24"/>
        </w:rPr>
        <w:lastRenderedPageBreak/>
        <w:t>Appendix D:  American Library Association Freedom to View Statement (3-22)</w:t>
      </w:r>
      <w:bookmarkEnd w:id="122"/>
    </w:p>
    <w:p w14:paraId="71056845" w14:textId="77777777" w:rsidR="00EE450F" w:rsidRPr="00C94A19" w:rsidRDefault="00EE450F">
      <w:pPr>
        <w:pBdr>
          <w:top w:val="nil"/>
          <w:left w:val="nil"/>
          <w:bottom w:val="nil"/>
          <w:right w:val="nil"/>
          <w:between w:val="nil"/>
        </w:pBdr>
        <w:rPr>
          <w:rFonts w:ascii="Verdana" w:eastAsia="Verdana" w:hAnsi="Verdana" w:cs="Verdana"/>
          <w:color w:val="000000"/>
        </w:rPr>
      </w:pPr>
    </w:p>
    <w:p w14:paraId="777E06FD"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The FREEDOM TO VIEW, along with the freedom to speak, to hear, and to read, is protected by the First Amendment to the Constitution of the United States. In a free society, there is no place for censorship of any medium of expression. </w:t>
      </w:r>
      <w:proofErr w:type="gramStart"/>
      <w:r w:rsidRPr="00C94A19">
        <w:rPr>
          <w:rFonts w:ascii="Verdana" w:eastAsia="Verdana" w:hAnsi="Verdana" w:cs="Verdana"/>
          <w:color w:val="000000"/>
        </w:rPr>
        <w:t>Therefore</w:t>
      </w:r>
      <w:proofErr w:type="gramEnd"/>
      <w:r w:rsidRPr="00C94A19">
        <w:rPr>
          <w:rFonts w:ascii="Verdana" w:eastAsia="Verdana" w:hAnsi="Verdana" w:cs="Verdana"/>
          <w:color w:val="000000"/>
        </w:rPr>
        <w:t xml:space="preserve"> these principles are affirmed:</w:t>
      </w:r>
    </w:p>
    <w:p w14:paraId="38DF15B7" w14:textId="77777777" w:rsidR="00EE450F" w:rsidRPr="00C94A19" w:rsidRDefault="00AD1DE2">
      <w:pPr>
        <w:numPr>
          <w:ilvl w:val="0"/>
          <w:numId w:val="55"/>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To provide the broadest access to film, video, and other audiovisual materials because they are a means for the communication of ideas. Liberty of circulation is essential to </w:t>
      </w:r>
      <w:proofErr w:type="gramStart"/>
      <w:r w:rsidRPr="00C94A19">
        <w:rPr>
          <w:rFonts w:ascii="Verdana" w:eastAsia="Verdana" w:hAnsi="Verdana" w:cs="Verdana"/>
          <w:color w:val="000000"/>
        </w:rPr>
        <w:t>insure</w:t>
      </w:r>
      <w:proofErr w:type="gramEnd"/>
      <w:r w:rsidRPr="00C94A19">
        <w:rPr>
          <w:rFonts w:ascii="Verdana" w:eastAsia="Verdana" w:hAnsi="Verdana" w:cs="Verdana"/>
          <w:color w:val="000000"/>
        </w:rPr>
        <w:t xml:space="preserve"> the constitutional guarantees of freedom of expression.</w:t>
      </w:r>
    </w:p>
    <w:p w14:paraId="6150E66B" w14:textId="77777777" w:rsidR="00EE450F" w:rsidRPr="00C94A19" w:rsidRDefault="00AD1DE2">
      <w:pPr>
        <w:numPr>
          <w:ilvl w:val="0"/>
          <w:numId w:val="55"/>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To protect the confidentiality of all individuals and institutions using film, video, and other audiovisual materials.</w:t>
      </w:r>
    </w:p>
    <w:p w14:paraId="77A48802" w14:textId="77777777" w:rsidR="00EE450F" w:rsidRPr="00C94A19" w:rsidRDefault="00AD1DE2">
      <w:pPr>
        <w:numPr>
          <w:ilvl w:val="0"/>
          <w:numId w:val="55"/>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To provide film, video, and other audiovisual materials which represent a diversity of views and </w:t>
      </w:r>
      <w:proofErr w:type="gramStart"/>
      <w:r w:rsidRPr="00C94A19">
        <w:rPr>
          <w:rFonts w:ascii="Verdana" w:eastAsia="Verdana" w:hAnsi="Verdana" w:cs="Verdana"/>
          <w:color w:val="000000"/>
        </w:rPr>
        <w:t>expression</w:t>
      </w:r>
      <w:proofErr w:type="gramEnd"/>
      <w:r w:rsidRPr="00C94A19">
        <w:rPr>
          <w:rFonts w:ascii="Verdana" w:eastAsia="Verdana" w:hAnsi="Verdana" w:cs="Verdana"/>
          <w:color w:val="000000"/>
        </w:rPr>
        <w:t xml:space="preserve">. Selection of </w:t>
      </w:r>
      <w:proofErr w:type="gramStart"/>
      <w:r w:rsidRPr="00C94A19">
        <w:rPr>
          <w:rFonts w:ascii="Verdana" w:eastAsia="Verdana" w:hAnsi="Verdana" w:cs="Verdana"/>
          <w:color w:val="000000"/>
        </w:rPr>
        <w:t>a work</w:t>
      </w:r>
      <w:proofErr w:type="gramEnd"/>
      <w:r w:rsidRPr="00C94A19">
        <w:rPr>
          <w:rFonts w:ascii="Verdana" w:eastAsia="Verdana" w:hAnsi="Verdana" w:cs="Verdana"/>
          <w:color w:val="000000"/>
        </w:rPr>
        <w:t xml:space="preserve"> does not constitute or imply agreement with or approval of the content.</w:t>
      </w:r>
    </w:p>
    <w:p w14:paraId="7E02BF91" w14:textId="77777777" w:rsidR="00EE450F" w:rsidRPr="00C94A19" w:rsidRDefault="00AD1DE2">
      <w:pPr>
        <w:numPr>
          <w:ilvl w:val="0"/>
          <w:numId w:val="55"/>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To provide a diversity of viewpoints without the constraint of labeling or prejudging film, video, or other audiovisual materials </w:t>
      </w:r>
      <w:proofErr w:type="gramStart"/>
      <w:r w:rsidRPr="00C94A19">
        <w:rPr>
          <w:rFonts w:ascii="Verdana" w:eastAsia="Verdana" w:hAnsi="Verdana" w:cs="Verdana"/>
          <w:color w:val="000000"/>
        </w:rPr>
        <w:t>on the basis of</w:t>
      </w:r>
      <w:proofErr w:type="gramEnd"/>
      <w:r w:rsidRPr="00C94A19">
        <w:rPr>
          <w:rFonts w:ascii="Verdana" w:eastAsia="Verdana" w:hAnsi="Verdana" w:cs="Verdana"/>
          <w:color w:val="000000"/>
        </w:rPr>
        <w:t xml:space="preserve"> the moral, religious, or political beliefs of the producer or filmmaker or </w:t>
      </w:r>
      <w:proofErr w:type="gramStart"/>
      <w:r w:rsidRPr="00C94A19">
        <w:rPr>
          <w:rFonts w:ascii="Verdana" w:eastAsia="Verdana" w:hAnsi="Verdana" w:cs="Verdana"/>
          <w:color w:val="000000"/>
        </w:rPr>
        <w:t>on the basis of</w:t>
      </w:r>
      <w:proofErr w:type="gramEnd"/>
      <w:r w:rsidRPr="00C94A19">
        <w:rPr>
          <w:rFonts w:ascii="Verdana" w:eastAsia="Verdana" w:hAnsi="Verdana" w:cs="Verdana"/>
          <w:color w:val="000000"/>
        </w:rPr>
        <w:t xml:space="preserve"> controversial content.</w:t>
      </w:r>
    </w:p>
    <w:p w14:paraId="4A7C0DD8" w14:textId="77777777" w:rsidR="00EE450F" w:rsidRPr="00C94A19" w:rsidRDefault="00AD1DE2">
      <w:pPr>
        <w:numPr>
          <w:ilvl w:val="0"/>
          <w:numId w:val="55"/>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To contest vigorously, by all lawful means, every encroachment upon the public’s freedom to view.</w:t>
      </w:r>
    </w:p>
    <w:p w14:paraId="142BEE2A" w14:textId="77777777" w:rsidR="00EE450F" w:rsidRPr="00C94A19" w:rsidRDefault="00EE450F">
      <w:pPr>
        <w:pBdr>
          <w:top w:val="nil"/>
          <w:left w:val="nil"/>
          <w:bottom w:val="nil"/>
          <w:right w:val="nil"/>
          <w:between w:val="nil"/>
        </w:pBdr>
        <w:rPr>
          <w:rFonts w:ascii="Verdana" w:eastAsia="Verdana" w:hAnsi="Verdana" w:cs="Verdana"/>
          <w:color w:val="000000"/>
        </w:rPr>
      </w:pPr>
    </w:p>
    <w:p w14:paraId="745C7ACD"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This statement was originally drafted by the Freedom to View Committee of the American Film and Video Association (formerly the Educational Film Library Association) and was adopted by the AFVA Board of Directors in February 1979. This statement was updated and approved by the AFVA Board of Directors in 1989.</w:t>
      </w:r>
    </w:p>
    <w:p w14:paraId="1ADFF77F" w14:textId="77777777" w:rsidR="00EE450F" w:rsidRPr="00C94A19" w:rsidRDefault="00EE450F">
      <w:pPr>
        <w:pBdr>
          <w:top w:val="nil"/>
          <w:left w:val="nil"/>
          <w:bottom w:val="nil"/>
          <w:right w:val="nil"/>
          <w:between w:val="nil"/>
        </w:pBdr>
        <w:rPr>
          <w:rFonts w:ascii="Verdana" w:eastAsia="Verdana" w:hAnsi="Verdana" w:cs="Verdana"/>
          <w:color w:val="000000"/>
        </w:rPr>
      </w:pPr>
    </w:p>
    <w:p w14:paraId="1D2681B4"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b/>
          <w:color w:val="000000"/>
        </w:rPr>
        <w:t>Endorsed January 10, 1990, by the ALA Council</w:t>
      </w:r>
    </w:p>
    <w:p w14:paraId="694AA391" w14:textId="77777777" w:rsidR="00EE450F" w:rsidRPr="00C94A19" w:rsidRDefault="00EE450F">
      <w:pPr>
        <w:pBdr>
          <w:top w:val="nil"/>
          <w:left w:val="nil"/>
          <w:bottom w:val="nil"/>
          <w:right w:val="nil"/>
          <w:between w:val="nil"/>
        </w:pBdr>
        <w:rPr>
          <w:rFonts w:ascii="Verdana" w:eastAsia="Verdana" w:hAnsi="Verdana" w:cs="Verdana"/>
          <w:color w:val="000000"/>
        </w:rPr>
      </w:pPr>
    </w:p>
    <w:p w14:paraId="6F71CEF5" w14:textId="77777777" w:rsidR="00EE450F" w:rsidRPr="00C94A19" w:rsidRDefault="00EE450F">
      <w:pPr>
        <w:pBdr>
          <w:top w:val="nil"/>
          <w:left w:val="nil"/>
          <w:bottom w:val="nil"/>
          <w:right w:val="nil"/>
          <w:between w:val="nil"/>
        </w:pBdr>
        <w:rPr>
          <w:rFonts w:ascii="Verdana" w:eastAsia="Verdana" w:hAnsi="Verdana" w:cs="Verdana"/>
          <w:color w:val="000000"/>
        </w:rPr>
      </w:pPr>
    </w:p>
    <w:p w14:paraId="7C1D92AC" w14:textId="77777777" w:rsidR="00EE450F" w:rsidRPr="00C94A19" w:rsidRDefault="00EE450F">
      <w:pPr>
        <w:pBdr>
          <w:top w:val="nil"/>
          <w:left w:val="nil"/>
          <w:bottom w:val="nil"/>
          <w:right w:val="nil"/>
          <w:between w:val="nil"/>
        </w:pBdr>
        <w:rPr>
          <w:rFonts w:ascii="Verdana" w:eastAsia="Verdana" w:hAnsi="Verdana" w:cs="Verdana"/>
          <w:color w:val="000000"/>
        </w:rPr>
      </w:pPr>
    </w:p>
    <w:p w14:paraId="1590D27D" w14:textId="77777777" w:rsidR="00EE450F" w:rsidRPr="00C94A19" w:rsidRDefault="00EE450F">
      <w:pPr>
        <w:pBdr>
          <w:top w:val="nil"/>
          <w:left w:val="nil"/>
          <w:bottom w:val="nil"/>
          <w:right w:val="nil"/>
          <w:between w:val="nil"/>
        </w:pBdr>
        <w:rPr>
          <w:rFonts w:ascii="Verdana" w:eastAsia="Verdana" w:hAnsi="Verdana" w:cs="Verdana"/>
          <w:color w:val="000000"/>
        </w:rPr>
      </w:pPr>
    </w:p>
    <w:p w14:paraId="6FE7BE94" w14:textId="77777777" w:rsidR="00EE450F" w:rsidRPr="00C94A19" w:rsidRDefault="00EE450F">
      <w:pPr>
        <w:pBdr>
          <w:top w:val="nil"/>
          <w:left w:val="nil"/>
          <w:bottom w:val="nil"/>
          <w:right w:val="nil"/>
          <w:between w:val="nil"/>
        </w:pBdr>
        <w:rPr>
          <w:rFonts w:ascii="Verdana" w:eastAsia="Verdana" w:hAnsi="Verdana" w:cs="Verdana"/>
          <w:color w:val="000000"/>
        </w:rPr>
      </w:pPr>
    </w:p>
    <w:p w14:paraId="2887244F" w14:textId="77777777" w:rsidR="00EE450F" w:rsidRPr="00C94A19" w:rsidRDefault="00AD1DE2">
      <w:pPr>
        <w:keepNext/>
        <w:pBdr>
          <w:top w:val="nil"/>
          <w:left w:val="nil"/>
          <w:bottom w:val="nil"/>
          <w:right w:val="nil"/>
          <w:between w:val="nil"/>
        </w:pBdr>
        <w:rPr>
          <w:rFonts w:ascii="Verdana" w:eastAsia="Verdana" w:hAnsi="Verdana" w:cs="Verdana"/>
          <w:b/>
          <w:color w:val="000000"/>
        </w:rPr>
      </w:pPr>
      <w:bookmarkStart w:id="123" w:name="_heading=h.14ykbeg" w:colFirst="0" w:colLast="0"/>
      <w:bookmarkEnd w:id="123"/>
      <w:r w:rsidRPr="00C94A19">
        <w:br w:type="page"/>
      </w:r>
    </w:p>
    <w:p w14:paraId="6388BDF1" w14:textId="77777777" w:rsidR="00EE450F" w:rsidRPr="00C94A19" w:rsidRDefault="00AD1DE2">
      <w:pPr>
        <w:pStyle w:val="Heading2"/>
        <w:rPr>
          <w:rFonts w:ascii="Verdana" w:eastAsia="Verdana" w:hAnsi="Verdana" w:cs="Verdana"/>
          <w:b/>
          <w:sz w:val="24"/>
          <w:szCs w:val="24"/>
        </w:rPr>
      </w:pPr>
      <w:bookmarkStart w:id="124" w:name="_Toc180678387"/>
      <w:r w:rsidRPr="00C94A19">
        <w:rPr>
          <w:rFonts w:ascii="Verdana" w:eastAsia="Verdana" w:hAnsi="Verdana" w:cs="Verdana"/>
          <w:b/>
          <w:sz w:val="24"/>
          <w:szCs w:val="24"/>
        </w:rPr>
        <w:lastRenderedPageBreak/>
        <w:t>Appendix E: Materials Selection Aids</w:t>
      </w:r>
      <w:bookmarkEnd w:id="124"/>
    </w:p>
    <w:p w14:paraId="0FEBBF30" w14:textId="77777777" w:rsidR="00EE450F" w:rsidRPr="00C94A19" w:rsidRDefault="00EE450F">
      <w:pPr>
        <w:pBdr>
          <w:top w:val="nil"/>
          <w:left w:val="nil"/>
          <w:bottom w:val="nil"/>
          <w:right w:val="nil"/>
          <w:between w:val="nil"/>
        </w:pBdr>
        <w:rPr>
          <w:rFonts w:ascii="Verdana" w:eastAsia="Verdana" w:hAnsi="Verdana" w:cs="Verdana"/>
          <w:color w:val="000000"/>
        </w:rPr>
      </w:pPr>
    </w:p>
    <w:p w14:paraId="621258D8"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The library subscribes to and uses the following professional journals and review sources such as:</w:t>
      </w:r>
    </w:p>
    <w:p w14:paraId="74E75073" w14:textId="77777777" w:rsidR="00EE450F" w:rsidRPr="00C94A19" w:rsidRDefault="00AD1DE2">
      <w:pPr>
        <w:numPr>
          <w:ilvl w:val="0"/>
          <w:numId w:val="50"/>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Library Journal</w:t>
      </w:r>
    </w:p>
    <w:p w14:paraId="690640E3" w14:textId="77777777" w:rsidR="00EE450F" w:rsidRPr="00C94A19" w:rsidRDefault="00AD1DE2">
      <w:pPr>
        <w:numPr>
          <w:ilvl w:val="0"/>
          <w:numId w:val="50"/>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School Library Journal</w:t>
      </w:r>
    </w:p>
    <w:p w14:paraId="2FF44112" w14:textId="77777777" w:rsidR="00EE450F" w:rsidRPr="00C94A19" w:rsidRDefault="00AD1DE2">
      <w:pPr>
        <w:numPr>
          <w:ilvl w:val="0"/>
          <w:numId w:val="50"/>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Voice of Youth Advocates (VOYA)</w:t>
      </w:r>
    </w:p>
    <w:p w14:paraId="48712C00" w14:textId="77777777" w:rsidR="00EE450F" w:rsidRPr="00C94A19" w:rsidRDefault="00AD1DE2">
      <w:pPr>
        <w:numPr>
          <w:ilvl w:val="0"/>
          <w:numId w:val="50"/>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Hornbook</w:t>
      </w:r>
    </w:p>
    <w:p w14:paraId="38B1DB62" w14:textId="77777777" w:rsidR="00EE450F" w:rsidRPr="00C94A19" w:rsidRDefault="00AD1DE2">
      <w:pPr>
        <w:numPr>
          <w:ilvl w:val="0"/>
          <w:numId w:val="50"/>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Booklist</w:t>
      </w:r>
    </w:p>
    <w:p w14:paraId="1A3A2136" w14:textId="77777777" w:rsidR="00EE450F" w:rsidRPr="00C94A19" w:rsidRDefault="00AD1DE2">
      <w:pPr>
        <w:numPr>
          <w:ilvl w:val="0"/>
          <w:numId w:val="50"/>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Publisher’s Weekly</w:t>
      </w:r>
    </w:p>
    <w:p w14:paraId="4318C997" w14:textId="77777777" w:rsidR="00EE450F" w:rsidRPr="00C94A19" w:rsidRDefault="00AD1DE2">
      <w:pPr>
        <w:numPr>
          <w:ilvl w:val="0"/>
          <w:numId w:val="50"/>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New York Times Book Review</w:t>
      </w:r>
    </w:p>
    <w:p w14:paraId="28FA8FCE" w14:textId="77777777" w:rsidR="00EE450F" w:rsidRPr="00C94A19" w:rsidRDefault="00AD1DE2">
      <w:pPr>
        <w:numPr>
          <w:ilvl w:val="0"/>
          <w:numId w:val="50"/>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Multicultural Review</w:t>
      </w:r>
    </w:p>
    <w:p w14:paraId="2F6BA588" w14:textId="77777777" w:rsidR="00EE450F" w:rsidRPr="00C94A19" w:rsidRDefault="00AD1DE2">
      <w:pPr>
        <w:numPr>
          <w:ilvl w:val="0"/>
          <w:numId w:val="50"/>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Video Librarian</w:t>
      </w:r>
    </w:p>
    <w:p w14:paraId="4FBA2820" w14:textId="77777777" w:rsidR="00EE450F" w:rsidRPr="00C94A19" w:rsidRDefault="00AD1DE2">
      <w:pPr>
        <w:numPr>
          <w:ilvl w:val="0"/>
          <w:numId w:val="50"/>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Romantic Times Book Reviews</w:t>
      </w:r>
    </w:p>
    <w:p w14:paraId="33A225AC" w14:textId="77777777" w:rsidR="00EE450F" w:rsidRPr="00C94A19" w:rsidRDefault="00AD1DE2">
      <w:pPr>
        <w:numPr>
          <w:ilvl w:val="0"/>
          <w:numId w:val="50"/>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New York Review of Science Fiction</w:t>
      </w:r>
    </w:p>
    <w:p w14:paraId="6E8C0D5A" w14:textId="77777777" w:rsidR="00EE450F" w:rsidRPr="00C94A19" w:rsidRDefault="00AD1DE2">
      <w:pPr>
        <w:numPr>
          <w:ilvl w:val="0"/>
          <w:numId w:val="50"/>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American Libraries</w:t>
      </w:r>
    </w:p>
    <w:p w14:paraId="0DE915AF" w14:textId="77777777" w:rsidR="00EE450F" w:rsidRPr="00C94A19" w:rsidRDefault="00AD1DE2">
      <w:pPr>
        <w:numPr>
          <w:ilvl w:val="0"/>
          <w:numId w:val="50"/>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Reference </w:t>
      </w:r>
      <w:proofErr w:type="gramStart"/>
      <w:r w:rsidRPr="00C94A19">
        <w:rPr>
          <w:rFonts w:ascii="Verdana" w:eastAsia="Verdana" w:hAnsi="Verdana" w:cs="Verdana"/>
          <w:color w:val="000000"/>
        </w:rPr>
        <w:t>and  Services</w:t>
      </w:r>
      <w:proofErr w:type="gramEnd"/>
      <w:r w:rsidRPr="00C94A19">
        <w:rPr>
          <w:rFonts w:ascii="Verdana" w:eastAsia="Verdana" w:hAnsi="Verdana" w:cs="Verdana"/>
          <w:color w:val="000000"/>
        </w:rPr>
        <w:t xml:space="preserve"> Quarterly</w:t>
      </w:r>
    </w:p>
    <w:p w14:paraId="41F181E9" w14:textId="77777777" w:rsidR="00EE450F" w:rsidRPr="00C94A19" w:rsidRDefault="00AD1DE2">
      <w:pPr>
        <w:numPr>
          <w:ilvl w:val="0"/>
          <w:numId w:val="50"/>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New York Review of Books</w:t>
      </w:r>
    </w:p>
    <w:p w14:paraId="6911AF58" w14:textId="77777777" w:rsidR="00EE450F" w:rsidRPr="00C94A19" w:rsidRDefault="00AD1DE2">
      <w:pPr>
        <w:numPr>
          <w:ilvl w:val="0"/>
          <w:numId w:val="50"/>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Mystery Scene</w:t>
      </w:r>
    </w:p>
    <w:p w14:paraId="6680ABCB" w14:textId="77777777" w:rsidR="00EE450F" w:rsidRPr="00C94A19" w:rsidRDefault="00AD1DE2">
      <w:pPr>
        <w:numPr>
          <w:ilvl w:val="0"/>
          <w:numId w:val="50"/>
        </w:numPr>
        <w:pBdr>
          <w:top w:val="nil"/>
          <w:left w:val="nil"/>
          <w:bottom w:val="nil"/>
          <w:right w:val="nil"/>
          <w:between w:val="nil"/>
        </w:pBdr>
        <w:rPr>
          <w:rFonts w:ascii="Verdana" w:eastAsia="Verdana" w:hAnsi="Verdana" w:cs="Verdana"/>
          <w:color w:val="000000"/>
        </w:rPr>
      </w:pPr>
      <w:proofErr w:type="spellStart"/>
      <w:r w:rsidRPr="00C94A19">
        <w:rPr>
          <w:rFonts w:ascii="Verdana" w:eastAsia="Verdana" w:hAnsi="Verdana" w:cs="Verdana"/>
          <w:color w:val="000000"/>
        </w:rPr>
        <w:t>BillBoard</w:t>
      </w:r>
      <w:proofErr w:type="spellEnd"/>
    </w:p>
    <w:p w14:paraId="714B6901" w14:textId="77777777" w:rsidR="00EE450F" w:rsidRPr="00C94A19" w:rsidRDefault="00AD1DE2">
      <w:pPr>
        <w:numPr>
          <w:ilvl w:val="0"/>
          <w:numId w:val="50"/>
        </w:numPr>
        <w:pBdr>
          <w:top w:val="nil"/>
          <w:left w:val="nil"/>
          <w:bottom w:val="nil"/>
          <w:right w:val="nil"/>
          <w:between w:val="nil"/>
        </w:pBdr>
        <w:rPr>
          <w:rFonts w:ascii="Verdana" w:eastAsia="Verdana" w:hAnsi="Verdana" w:cs="Verdana"/>
          <w:color w:val="000000"/>
        </w:rPr>
      </w:pPr>
      <w:proofErr w:type="spellStart"/>
      <w:r w:rsidRPr="00C94A19">
        <w:rPr>
          <w:rFonts w:ascii="Verdana" w:eastAsia="Verdana" w:hAnsi="Verdana" w:cs="Verdana"/>
          <w:color w:val="000000"/>
        </w:rPr>
        <w:t>Starlog</w:t>
      </w:r>
      <w:proofErr w:type="spellEnd"/>
    </w:p>
    <w:p w14:paraId="75083888" w14:textId="77777777" w:rsidR="00EE450F" w:rsidRPr="00C94A19" w:rsidRDefault="00AD1DE2">
      <w:pPr>
        <w:numPr>
          <w:ilvl w:val="0"/>
          <w:numId w:val="50"/>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Book Links</w:t>
      </w:r>
    </w:p>
    <w:p w14:paraId="576DAC45" w14:textId="77777777" w:rsidR="00EE450F" w:rsidRPr="00C94A19" w:rsidRDefault="00AD1DE2">
      <w:pPr>
        <w:numPr>
          <w:ilvl w:val="0"/>
          <w:numId w:val="50"/>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Tribal College Journal</w:t>
      </w:r>
    </w:p>
    <w:p w14:paraId="2576BE71" w14:textId="77777777" w:rsidR="00EE450F" w:rsidRPr="00C94A19" w:rsidRDefault="00AD1DE2">
      <w:pPr>
        <w:numPr>
          <w:ilvl w:val="0"/>
          <w:numId w:val="50"/>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Locus</w:t>
      </w:r>
    </w:p>
    <w:p w14:paraId="5774B3B1" w14:textId="77777777" w:rsidR="00EE450F" w:rsidRPr="00C94A19" w:rsidRDefault="00EE450F">
      <w:pPr>
        <w:pBdr>
          <w:top w:val="nil"/>
          <w:left w:val="nil"/>
          <w:bottom w:val="nil"/>
          <w:right w:val="nil"/>
          <w:between w:val="nil"/>
        </w:pBdr>
        <w:rPr>
          <w:rFonts w:ascii="Verdana" w:eastAsia="Verdana" w:hAnsi="Verdana" w:cs="Verdana"/>
          <w:color w:val="000000"/>
        </w:rPr>
      </w:pPr>
    </w:p>
    <w:p w14:paraId="331E6172"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Reviews of material added to the collection area are also considered from general interest publications, online resources, and the Internet. </w:t>
      </w:r>
    </w:p>
    <w:p w14:paraId="2F8D2B94" w14:textId="77777777" w:rsidR="00EE450F" w:rsidRPr="00C94A19" w:rsidRDefault="00AD1DE2">
      <w:pPr>
        <w:keepNext/>
        <w:pBdr>
          <w:top w:val="nil"/>
          <w:left w:val="nil"/>
          <w:bottom w:val="nil"/>
          <w:right w:val="nil"/>
          <w:between w:val="nil"/>
        </w:pBdr>
        <w:rPr>
          <w:rFonts w:ascii="Verdana" w:eastAsia="Verdana" w:hAnsi="Verdana" w:cs="Verdana"/>
          <w:b/>
          <w:color w:val="000000"/>
        </w:rPr>
      </w:pPr>
      <w:bookmarkStart w:id="125" w:name="_heading=h.243i4a2" w:colFirst="0" w:colLast="0"/>
      <w:bookmarkEnd w:id="125"/>
      <w:r w:rsidRPr="00C94A19">
        <w:br w:type="page"/>
      </w:r>
    </w:p>
    <w:p w14:paraId="55CDAC73" w14:textId="77777777" w:rsidR="00EE450F" w:rsidRPr="00C94A19" w:rsidRDefault="00AD1DE2">
      <w:pPr>
        <w:pStyle w:val="Heading2"/>
        <w:rPr>
          <w:rFonts w:ascii="Verdana" w:eastAsia="Verdana" w:hAnsi="Verdana" w:cs="Verdana"/>
          <w:b/>
          <w:sz w:val="24"/>
          <w:szCs w:val="24"/>
        </w:rPr>
      </w:pPr>
      <w:bookmarkStart w:id="126" w:name="_Toc180678388"/>
      <w:r w:rsidRPr="00C94A19">
        <w:rPr>
          <w:rFonts w:ascii="Verdana" w:eastAsia="Verdana" w:hAnsi="Verdana" w:cs="Verdana"/>
          <w:b/>
          <w:sz w:val="24"/>
          <w:szCs w:val="24"/>
        </w:rPr>
        <w:lastRenderedPageBreak/>
        <w:t>Appendix F: Magazine Subscription Donation Policy &amp; Procedure</w:t>
      </w:r>
      <w:bookmarkEnd w:id="126"/>
    </w:p>
    <w:p w14:paraId="4E5D8FE4" w14:textId="77777777" w:rsidR="00EE450F" w:rsidRPr="00C94A19" w:rsidRDefault="00EE450F">
      <w:pPr>
        <w:pBdr>
          <w:top w:val="nil"/>
          <w:left w:val="nil"/>
          <w:bottom w:val="nil"/>
          <w:right w:val="nil"/>
          <w:between w:val="nil"/>
        </w:pBdr>
        <w:rPr>
          <w:rFonts w:ascii="Verdana" w:eastAsia="Verdana" w:hAnsi="Verdana" w:cs="Verdana"/>
          <w:color w:val="000000"/>
        </w:rPr>
      </w:pPr>
    </w:p>
    <w:p w14:paraId="76660F0B"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Direct user to appropriate department </w:t>
      </w:r>
    </w:p>
    <w:p w14:paraId="445C0471" w14:textId="77777777" w:rsidR="00EE450F" w:rsidRPr="00C94A19" w:rsidRDefault="00AD1DE2">
      <w:pPr>
        <w:numPr>
          <w:ilvl w:val="0"/>
          <w:numId w:val="51"/>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Reference – adult magazines and newspapers</w:t>
      </w:r>
    </w:p>
    <w:p w14:paraId="19234F2D" w14:textId="77777777" w:rsidR="00EE450F" w:rsidRPr="00C94A19" w:rsidRDefault="00AD1DE2">
      <w:pPr>
        <w:numPr>
          <w:ilvl w:val="0"/>
          <w:numId w:val="51"/>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Children’s – juvenile magazines</w:t>
      </w:r>
    </w:p>
    <w:p w14:paraId="7AA128F1" w14:textId="77777777" w:rsidR="00EE450F" w:rsidRPr="00C94A19" w:rsidRDefault="00AD1DE2">
      <w:pPr>
        <w:numPr>
          <w:ilvl w:val="0"/>
          <w:numId w:val="51"/>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Young adult – teenage magazines</w:t>
      </w:r>
    </w:p>
    <w:p w14:paraId="13AC9D37" w14:textId="77777777" w:rsidR="00EE450F" w:rsidRPr="00C94A19" w:rsidRDefault="00EE450F">
      <w:pPr>
        <w:pBdr>
          <w:top w:val="nil"/>
          <w:left w:val="nil"/>
          <w:bottom w:val="nil"/>
          <w:right w:val="nil"/>
          <w:between w:val="nil"/>
        </w:pBdr>
        <w:rPr>
          <w:rFonts w:ascii="Verdana" w:eastAsia="Verdana" w:hAnsi="Verdana" w:cs="Verdana"/>
          <w:color w:val="000000"/>
        </w:rPr>
      </w:pPr>
    </w:p>
    <w:p w14:paraId="6017FD9A"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Departments will:</w:t>
      </w:r>
    </w:p>
    <w:p w14:paraId="1368E6BF" w14:textId="77777777" w:rsidR="00EE450F" w:rsidRPr="00C94A19" w:rsidRDefault="00AD1DE2">
      <w:pPr>
        <w:numPr>
          <w:ilvl w:val="0"/>
          <w:numId w:val="52"/>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Determine acceptability of magazine based on criteria for inclusion in collection development policy.</w:t>
      </w:r>
    </w:p>
    <w:p w14:paraId="3A68F325" w14:textId="77777777" w:rsidR="00EE450F" w:rsidRPr="00C94A19" w:rsidRDefault="00AD1DE2">
      <w:pPr>
        <w:numPr>
          <w:ilvl w:val="0"/>
          <w:numId w:val="52"/>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Look for reviews of </w:t>
      </w:r>
      <w:proofErr w:type="gramStart"/>
      <w:r w:rsidRPr="00C94A19">
        <w:rPr>
          <w:rFonts w:ascii="Verdana" w:eastAsia="Verdana" w:hAnsi="Verdana" w:cs="Verdana"/>
          <w:color w:val="000000"/>
        </w:rPr>
        <w:t>magazine</w:t>
      </w:r>
      <w:proofErr w:type="gramEnd"/>
      <w:r w:rsidRPr="00C94A19">
        <w:rPr>
          <w:rFonts w:ascii="Verdana" w:eastAsia="Verdana" w:hAnsi="Verdana" w:cs="Verdana"/>
          <w:color w:val="000000"/>
        </w:rPr>
        <w:t>, if necessary.</w:t>
      </w:r>
    </w:p>
    <w:p w14:paraId="6744B066" w14:textId="77777777" w:rsidR="00EE450F" w:rsidRPr="00C94A19" w:rsidRDefault="00AD1DE2">
      <w:pPr>
        <w:numPr>
          <w:ilvl w:val="0"/>
          <w:numId w:val="52"/>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Check EBSCO catalog for availability and price.</w:t>
      </w:r>
    </w:p>
    <w:p w14:paraId="513030B7" w14:textId="77777777" w:rsidR="00EE450F" w:rsidRPr="00C94A19" w:rsidRDefault="00AD1DE2">
      <w:pPr>
        <w:numPr>
          <w:ilvl w:val="0"/>
          <w:numId w:val="52"/>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Complete gift subscription form</w:t>
      </w:r>
    </w:p>
    <w:p w14:paraId="40C9B964" w14:textId="77777777" w:rsidR="00EE450F" w:rsidRPr="00C94A19" w:rsidRDefault="00AD1DE2">
      <w:pPr>
        <w:numPr>
          <w:ilvl w:val="0"/>
          <w:numId w:val="52"/>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Accept payment from giver and give forms and check to administrative assistant (who will pass on gift subscription form to tech services).</w:t>
      </w:r>
    </w:p>
    <w:p w14:paraId="15DA1429" w14:textId="77777777" w:rsidR="00EE450F" w:rsidRPr="00C94A19" w:rsidRDefault="00EE450F">
      <w:pPr>
        <w:pBdr>
          <w:top w:val="nil"/>
          <w:left w:val="nil"/>
          <w:bottom w:val="nil"/>
          <w:right w:val="nil"/>
          <w:between w:val="nil"/>
        </w:pBdr>
        <w:rPr>
          <w:rFonts w:ascii="Verdana" w:eastAsia="Verdana" w:hAnsi="Verdana" w:cs="Verdana"/>
          <w:color w:val="000000"/>
        </w:rPr>
      </w:pPr>
    </w:p>
    <w:p w14:paraId="6A4432C6"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Policy</w:t>
      </w:r>
    </w:p>
    <w:p w14:paraId="555CB384" w14:textId="77777777" w:rsidR="00EE450F" w:rsidRPr="00C94A19" w:rsidRDefault="00AD1DE2">
      <w:pPr>
        <w:numPr>
          <w:ilvl w:val="0"/>
          <w:numId w:val="53"/>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Gift subscriptions must be for a minimum of two years.</w:t>
      </w:r>
    </w:p>
    <w:p w14:paraId="605FA3C5" w14:textId="77777777" w:rsidR="00EE450F" w:rsidRPr="00C94A19" w:rsidRDefault="00AD1DE2">
      <w:pPr>
        <w:numPr>
          <w:ilvl w:val="0"/>
          <w:numId w:val="53"/>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Subscriptions will only be ordered by the library, not by users.</w:t>
      </w:r>
    </w:p>
    <w:p w14:paraId="501AAE15" w14:textId="77777777" w:rsidR="00EE450F" w:rsidRPr="00C94A19" w:rsidRDefault="00AD1DE2">
      <w:pPr>
        <w:numPr>
          <w:ilvl w:val="0"/>
          <w:numId w:val="53"/>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When a subscription is about to expire, the donor will be contacted by letter for renewal. If user does not wish to renew, or does not respond within four weeks, departments will decide on continuing the subscription.</w:t>
      </w:r>
    </w:p>
    <w:p w14:paraId="2A953C96" w14:textId="77777777" w:rsidR="00EE450F" w:rsidRPr="00C94A19" w:rsidRDefault="00AD1DE2">
      <w:pPr>
        <w:numPr>
          <w:ilvl w:val="0"/>
          <w:numId w:val="53"/>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Hand-delivered issues will no longer be accepted (except for Architectural Digest).</w:t>
      </w:r>
    </w:p>
    <w:p w14:paraId="3A4221FB" w14:textId="77777777" w:rsidR="00EE450F" w:rsidRPr="00C94A19" w:rsidRDefault="00AD1DE2">
      <w:pPr>
        <w:numPr>
          <w:ilvl w:val="0"/>
          <w:numId w:val="53"/>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The library will decide how long back issues are kept. Back issues will be discarded and not returned to the donor</w:t>
      </w:r>
    </w:p>
    <w:p w14:paraId="161E6BB5" w14:textId="77777777" w:rsidR="00EE450F" w:rsidRPr="00C94A19" w:rsidRDefault="00AD1DE2">
      <w:pPr>
        <w:keepNext/>
        <w:pBdr>
          <w:top w:val="nil"/>
          <w:left w:val="nil"/>
          <w:bottom w:val="nil"/>
          <w:right w:val="nil"/>
          <w:between w:val="nil"/>
        </w:pBdr>
        <w:rPr>
          <w:rFonts w:ascii="Verdana" w:eastAsia="Verdana" w:hAnsi="Verdana" w:cs="Verdana"/>
          <w:b/>
          <w:color w:val="000000"/>
        </w:rPr>
      </w:pPr>
      <w:bookmarkStart w:id="127" w:name="_heading=h.338fx5o" w:colFirst="0" w:colLast="0"/>
      <w:bookmarkEnd w:id="127"/>
      <w:r w:rsidRPr="00C94A19">
        <w:br w:type="page"/>
      </w:r>
    </w:p>
    <w:p w14:paraId="2816CA35" w14:textId="550F4AB8" w:rsidR="00EE450F" w:rsidRPr="00C94A19" w:rsidRDefault="00AD1DE2">
      <w:pPr>
        <w:pStyle w:val="Heading2"/>
        <w:rPr>
          <w:rFonts w:ascii="Verdana" w:eastAsia="Verdana" w:hAnsi="Verdana" w:cs="Verdana"/>
          <w:b/>
          <w:sz w:val="24"/>
          <w:szCs w:val="24"/>
        </w:rPr>
      </w:pPr>
      <w:bookmarkStart w:id="128" w:name="_Toc180678389"/>
      <w:r w:rsidRPr="00C94A19">
        <w:rPr>
          <w:rFonts w:ascii="Verdana" w:eastAsia="Verdana" w:hAnsi="Verdana" w:cs="Verdana"/>
          <w:b/>
          <w:sz w:val="24"/>
          <w:szCs w:val="24"/>
        </w:rPr>
        <w:lastRenderedPageBreak/>
        <w:t xml:space="preserve">Appendix G: Meeting Room Terms of Use </w:t>
      </w:r>
      <w:r w:rsidR="00C94A19" w:rsidRPr="00C94A19">
        <w:rPr>
          <w:rFonts w:ascii="Verdana" w:eastAsia="Verdana" w:hAnsi="Verdana" w:cs="Verdana"/>
          <w:b/>
          <w:sz w:val="24"/>
          <w:szCs w:val="24"/>
        </w:rPr>
        <w:t>a</w:t>
      </w:r>
      <w:r w:rsidRPr="00C94A19">
        <w:rPr>
          <w:rFonts w:ascii="Verdana" w:eastAsia="Verdana" w:hAnsi="Verdana" w:cs="Verdana"/>
          <w:b/>
          <w:sz w:val="24"/>
          <w:szCs w:val="24"/>
        </w:rPr>
        <w:t>nd Agreement</w:t>
      </w:r>
      <w:bookmarkEnd w:id="128"/>
    </w:p>
    <w:p w14:paraId="0D5829B9"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b/>
          <w:color w:val="000000"/>
        </w:rPr>
        <w:t xml:space="preserve"> </w:t>
      </w:r>
      <w:r w:rsidRPr="00C94A19">
        <w:rPr>
          <w:rFonts w:ascii="Verdana" w:eastAsia="Verdana" w:hAnsi="Verdana" w:cs="Verdana"/>
          <w:color w:val="000000"/>
        </w:rPr>
        <w:t xml:space="preserve">     </w:t>
      </w:r>
    </w:p>
    <w:p w14:paraId="0A456937" w14:textId="77777777" w:rsidR="00EE450F" w:rsidRPr="00C94A19" w:rsidRDefault="00000000">
      <w:pPr>
        <w:pBdr>
          <w:top w:val="nil"/>
          <w:left w:val="nil"/>
          <w:bottom w:val="nil"/>
          <w:right w:val="nil"/>
          <w:between w:val="nil"/>
        </w:pBdr>
        <w:rPr>
          <w:rFonts w:ascii="Verdana" w:eastAsia="Verdana" w:hAnsi="Verdana" w:cs="Verdana"/>
          <w:color w:val="000000"/>
        </w:rPr>
      </w:pPr>
      <w:sdt>
        <w:sdtPr>
          <w:tag w:val="goog_rdk_35"/>
          <w:id w:val="807437544"/>
        </w:sdtPr>
        <w:sdtContent/>
      </w:sdt>
      <w:r w:rsidR="00AD1DE2" w:rsidRPr="00C94A19">
        <w:rPr>
          <w:rFonts w:ascii="Verdana" w:eastAsia="Verdana" w:hAnsi="Verdana" w:cs="Verdana"/>
          <w:color w:val="000000"/>
        </w:rPr>
        <w:t>The Missoula Public Library Board shall have the authority to deny a meeting if it is deemed inappropriate to the mission of MPL by the library director. Upon adequate notice and for adequate reasons, the library reserves the right to revoke permission to use any meeting room.  Meetings and exhibits do not necessarily reflect the opinions of the library board or staff.</w:t>
      </w:r>
    </w:p>
    <w:p w14:paraId="23E20FA4" w14:textId="77777777" w:rsidR="00EE450F" w:rsidRPr="00C94A19" w:rsidRDefault="00EE450F">
      <w:pPr>
        <w:pBdr>
          <w:top w:val="nil"/>
          <w:left w:val="nil"/>
          <w:bottom w:val="nil"/>
          <w:right w:val="nil"/>
          <w:between w:val="nil"/>
        </w:pBdr>
        <w:rPr>
          <w:rFonts w:ascii="Verdana" w:eastAsia="Verdana" w:hAnsi="Verdana" w:cs="Verdana"/>
          <w:color w:val="000000"/>
        </w:rPr>
      </w:pPr>
    </w:p>
    <w:p w14:paraId="327EC3F2" w14:textId="77777777" w:rsidR="00EE450F" w:rsidRPr="00C94A19" w:rsidRDefault="00AD1DE2">
      <w:pPr>
        <w:numPr>
          <w:ilvl w:val="0"/>
          <w:numId w:val="35"/>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Users must check in and out with library staff at the beginning and end of a reservation.</w:t>
      </w:r>
    </w:p>
    <w:p w14:paraId="442FEBB0" w14:textId="77777777" w:rsidR="00EE450F" w:rsidRPr="00C94A19" w:rsidRDefault="00AD1DE2">
      <w:pPr>
        <w:numPr>
          <w:ilvl w:val="0"/>
          <w:numId w:val="35"/>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Library and Partners-oriented activities shall have </w:t>
      </w:r>
      <w:proofErr w:type="gramStart"/>
      <w:r w:rsidRPr="00C94A19">
        <w:rPr>
          <w:rFonts w:ascii="Verdana" w:eastAsia="Verdana" w:hAnsi="Verdana" w:cs="Verdana"/>
          <w:color w:val="000000"/>
        </w:rPr>
        <w:t>first priority</w:t>
      </w:r>
      <w:proofErr w:type="gramEnd"/>
      <w:r w:rsidRPr="00C94A19">
        <w:rPr>
          <w:rFonts w:ascii="Verdana" w:eastAsia="Verdana" w:hAnsi="Verdana" w:cs="Verdana"/>
          <w:color w:val="000000"/>
        </w:rPr>
        <w:t xml:space="preserve"> to use the meeting </w:t>
      </w:r>
      <w:r w:rsidRPr="00C94A19">
        <w:rPr>
          <w:rFonts w:ascii="Verdana" w:eastAsia="Verdana" w:hAnsi="Verdana" w:cs="Verdana"/>
          <w:color w:val="000000"/>
        </w:rPr>
        <w:tab/>
        <w:t xml:space="preserve">rooms. </w:t>
      </w:r>
      <w:proofErr w:type="gramStart"/>
      <w:r w:rsidRPr="00C94A19">
        <w:rPr>
          <w:rFonts w:ascii="Verdana" w:eastAsia="Verdana" w:hAnsi="Verdana" w:cs="Verdana"/>
          <w:color w:val="000000"/>
        </w:rPr>
        <w:t>With the exception of</w:t>
      </w:r>
      <w:proofErr w:type="gramEnd"/>
      <w:r w:rsidRPr="00C94A19">
        <w:rPr>
          <w:rFonts w:ascii="Verdana" w:eastAsia="Verdana" w:hAnsi="Verdana" w:cs="Verdana"/>
          <w:color w:val="000000"/>
        </w:rPr>
        <w:t xml:space="preserve"> the library, groups may not reserve the meeting rooms any further in advance than 90 days (30 days for study rooms). Groups may schedule no more than one evening meeting a month.  No private parties such as wedding showers, birthday parties, etc., will be allowed during normal library hours of operation unless open to the public or the event is reserved under special arrangement with MCAT, </w:t>
      </w:r>
      <w:proofErr w:type="spellStart"/>
      <w:r w:rsidRPr="00C94A19">
        <w:rPr>
          <w:rFonts w:ascii="Verdana" w:eastAsia="Verdana" w:hAnsi="Verdana" w:cs="Verdana"/>
          <w:color w:val="000000"/>
        </w:rPr>
        <w:t>spectrUM</w:t>
      </w:r>
      <w:proofErr w:type="spellEnd"/>
      <w:r w:rsidRPr="00C94A19">
        <w:rPr>
          <w:rFonts w:ascii="Verdana" w:eastAsia="Verdana" w:hAnsi="Verdana" w:cs="Verdana"/>
          <w:color w:val="000000"/>
        </w:rPr>
        <w:t>, or Families First.</w:t>
      </w:r>
    </w:p>
    <w:p w14:paraId="7D71916E" w14:textId="77777777" w:rsidR="00EE450F" w:rsidRPr="00C94A19" w:rsidRDefault="00AD1DE2">
      <w:pPr>
        <w:numPr>
          <w:ilvl w:val="0"/>
          <w:numId w:val="35"/>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No admission or registration fee may be charged at any meeting. Donations may be accepted to recover meeting materials costs.</w:t>
      </w:r>
    </w:p>
    <w:p w14:paraId="08E528A4" w14:textId="77777777" w:rsidR="00EE450F" w:rsidRPr="00C94A19" w:rsidRDefault="00AD1DE2">
      <w:pPr>
        <w:numPr>
          <w:ilvl w:val="0"/>
          <w:numId w:val="35"/>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Organizations or groups using the rooms are required to set up the chairs and tables needed for their meeting and store them after they are finished. Assistance with AV and securing additional furnishings is available by request. AV equipment, peripheral equipment and room functionalities (shades, screens, etc.) must be shut down or reset by presenters or with the assistance of library staff at the end of the reservation. The rooms must be left in as neat and orderly a condition as they are found. All entry points to </w:t>
      </w:r>
      <w:proofErr w:type="gramStart"/>
      <w:r w:rsidRPr="00C94A19">
        <w:rPr>
          <w:rFonts w:ascii="Verdana" w:eastAsia="Verdana" w:hAnsi="Verdana" w:cs="Verdana"/>
          <w:color w:val="000000"/>
        </w:rPr>
        <w:t>a meeting</w:t>
      </w:r>
      <w:proofErr w:type="gramEnd"/>
      <w:r w:rsidRPr="00C94A19">
        <w:rPr>
          <w:rFonts w:ascii="Verdana" w:eastAsia="Verdana" w:hAnsi="Verdana" w:cs="Verdana"/>
          <w:color w:val="000000"/>
        </w:rPr>
        <w:t xml:space="preserve"> room must be closed completely and locked shut before exiting.</w:t>
      </w:r>
    </w:p>
    <w:p w14:paraId="5A54E2D5" w14:textId="77777777" w:rsidR="00EE450F" w:rsidRPr="00C94A19" w:rsidRDefault="00AD1DE2">
      <w:pPr>
        <w:numPr>
          <w:ilvl w:val="0"/>
          <w:numId w:val="35"/>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Organizations holding meetings assume responsibility for any damage to the rooms or contents.</w:t>
      </w:r>
    </w:p>
    <w:p w14:paraId="058EFB9F" w14:textId="77777777" w:rsidR="00EE450F" w:rsidRPr="00C94A19" w:rsidRDefault="00AD1DE2">
      <w:pPr>
        <w:numPr>
          <w:ilvl w:val="0"/>
          <w:numId w:val="35"/>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Groups must end meetings 15 minutes prior to library closing.</w:t>
      </w:r>
    </w:p>
    <w:p w14:paraId="5957A800" w14:textId="77777777" w:rsidR="00EE450F" w:rsidRPr="00C94A19" w:rsidRDefault="00AD1DE2">
      <w:pPr>
        <w:numPr>
          <w:ilvl w:val="0"/>
          <w:numId w:val="35"/>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Due to high demand, usage is only for the requested time of reservation, Users must exit a meeting space at the end of their reservation.  Users must arrive within the first 15 minutes of their </w:t>
      </w:r>
      <w:proofErr w:type="gramStart"/>
      <w:r w:rsidRPr="00C94A19">
        <w:rPr>
          <w:rFonts w:ascii="Verdana" w:eastAsia="Verdana" w:hAnsi="Verdana" w:cs="Verdana"/>
          <w:color w:val="000000"/>
        </w:rPr>
        <w:t>reservation</w:t>
      </w:r>
      <w:proofErr w:type="gramEnd"/>
      <w:r w:rsidRPr="00C94A19">
        <w:rPr>
          <w:rFonts w:ascii="Verdana" w:eastAsia="Verdana" w:hAnsi="Verdana" w:cs="Verdana"/>
          <w:color w:val="000000"/>
        </w:rPr>
        <w:t xml:space="preserve"> or the reservation may be considered cancelled.</w:t>
      </w:r>
    </w:p>
    <w:p w14:paraId="12D4EC68" w14:textId="77777777" w:rsidR="00EE450F" w:rsidRPr="00C94A19" w:rsidRDefault="00AD1DE2">
      <w:pPr>
        <w:numPr>
          <w:ilvl w:val="0"/>
          <w:numId w:val="35"/>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Library meeting rooms are handicapped accessible. It is the responsibility of the group holding meetings to provide ADA compliance for their programs.</w:t>
      </w:r>
    </w:p>
    <w:p w14:paraId="0D7E148C" w14:textId="77777777" w:rsidR="00EE450F" w:rsidRPr="00C94A19" w:rsidRDefault="00AD1DE2">
      <w:pPr>
        <w:numPr>
          <w:ilvl w:val="0"/>
          <w:numId w:val="35"/>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PARKING – MEETING ROOM USE DOES NOT INCLUDE FREE UNLIMITED PARKING PRIVILEGES. Anyone parking in the library’s lot </w:t>
      </w:r>
      <w:proofErr w:type="gramStart"/>
      <w:r w:rsidRPr="00C94A19">
        <w:rPr>
          <w:rFonts w:ascii="Verdana" w:eastAsia="Verdana" w:hAnsi="Verdana" w:cs="Verdana"/>
          <w:color w:val="000000"/>
        </w:rPr>
        <w:t>in excess of</w:t>
      </w:r>
      <w:proofErr w:type="gramEnd"/>
      <w:r w:rsidRPr="00C94A19">
        <w:rPr>
          <w:rFonts w:ascii="Verdana" w:eastAsia="Verdana" w:hAnsi="Verdana" w:cs="Verdana"/>
          <w:color w:val="000000"/>
        </w:rPr>
        <w:t xml:space="preserve"> two hours is subject to being ticketed.</w:t>
      </w:r>
    </w:p>
    <w:p w14:paraId="38E6EC44" w14:textId="77777777" w:rsidR="00EE450F" w:rsidRPr="00C94A19" w:rsidRDefault="00AD1DE2">
      <w:pPr>
        <w:numPr>
          <w:ilvl w:val="0"/>
          <w:numId w:val="35"/>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lastRenderedPageBreak/>
        <w:t xml:space="preserve">Group activities involving more than normal wear and </w:t>
      </w:r>
      <w:proofErr w:type="gramStart"/>
      <w:r w:rsidRPr="00C94A19">
        <w:rPr>
          <w:rFonts w:ascii="Verdana" w:eastAsia="Verdana" w:hAnsi="Verdana" w:cs="Verdana"/>
          <w:color w:val="000000"/>
        </w:rPr>
        <w:t>tear</w:t>
      </w:r>
      <w:proofErr w:type="gramEnd"/>
      <w:r w:rsidRPr="00C94A19">
        <w:rPr>
          <w:rFonts w:ascii="Verdana" w:eastAsia="Verdana" w:hAnsi="Verdana" w:cs="Verdana"/>
          <w:color w:val="000000"/>
        </w:rPr>
        <w:t xml:space="preserve"> will not be permitted.</w:t>
      </w:r>
    </w:p>
    <w:p w14:paraId="0E02C965" w14:textId="77777777" w:rsidR="00EE450F" w:rsidRPr="00C94A19" w:rsidRDefault="00AD1DE2">
      <w:pPr>
        <w:numPr>
          <w:ilvl w:val="0"/>
          <w:numId w:val="35"/>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Pursuant to Montana statutes, a person carrying a concealed weapon along with a current and valid permit for that weapon may not be prohibited or restricted from library facilities.  Other weapons are prohibited in County buildings (i.e. the library), even for demonstration or practice.</w:t>
      </w:r>
    </w:p>
    <w:p w14:paraId="1BF4CF42" w14:textId="77777777" w:rsidR="00EE450F" w:rsidRPr="00C94A19" w:rsidRDefault="00EE450F">
      <w:pPr>
        <w:pBdr>
          <w:top w:val="nil"/>
          <w:left w:val="nil"/>
          <w:bottom w:val="nil"/>
          <w:right w:val="nil"/>
          <w:between w:val="nil"/>
        </w:pBdr>
        <w:rPr>
          <w:rFonts w:ascii="Verdana" w:eastAsia="Verdana" w:hAnsi="Verdana" w:cs="Verdana"/>
          <w:color w:val="000000"/>
        </w:rPr>
      </w:pPr>
    </w:p>
    <w:p w14:paraId="19BFC6DC" w14:textId="77777777" w:rsidR="00EE450F" w:rsidRPr="00C94A19" w:rsidRDefault="00AD1DE2">
      <w:pPr>
        <w:numPr>
          <w:ilvl w:val="0"/>
          <w:numId w:val="35"/>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Equipment, supplies, materials, or other items owned by a community group or used by them in the library are not the responsibility of the library, nor can they be stored in the library.</w:t>
      </w:r>
    </w:p>
    <w:p w14:paraId="6D3C9C05" w14:textId="77777777" w:rsidR="00EE450F" w:rsidRPr="00C94A19" w:rsidRDefault="00AD1DE2">
      <w:pPr>
        <w:numPr>
          <w:ilvl w:val="0"/>
          <w:numId w:val="35"/>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Food preparation is limited to designated food preparation areas only. See also Food and Drink in Meeting Rooms. </w:t>
      </w:r>
    </w:p>
    <w:p w14:paraId="493A4B33"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ab/>
      </w:r>
    </w:p>
    <w:p w14:paraId="5C63C635"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I agree to abide by the Missoula Public Library meeting room policies listed above.</w:t>
      </w:r>
    </w:p>
    <w:p w14:paraId="7AB7C18E" w14:textId="77777777" w:rsidR="00EE450F" w:rsidRPr="00C94A19" w:rsidRDefault="00EE450F">
      <w:pPr>
        <w:pBdr>
          <w:top w:val="nil"/>
          <w:left w:val="nil"/>
          <w:bottom w:val="nil"/>
          <w:right w:val="nil"/>
          <w:between w:val="nil"/>
        </w:pBdr>
        <w:rPr>
          <w:rFonts w:ascii="Verdana" w:eastAsia="Verdana" w:hAnsi="Verdana" w:cs="Verdana"/>
          <w:color w:val="000000"/>
        </w:rPr>
      </w:pPr>
    </w:p>
    <w:p w14:paraId="768970C6"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_____________________________________________________________</w:t>
      </w:r>
    </w:p>
    <w:p w14:paraId="11B85671" w14:textId="77777777" w:rsidR="00EE450F" w:rsidRPr="00C94A19" w:rsidRDefault="00AD1DE2">
      <w:pPr>
        <w:pBdr>
          <w:top w:val="nil"/>
          <w:left w:val="nil"/>
          <w:bottom w:val="nil"/>
          <w:right w:val="nil"/>
          <w:between w:val="nil"/>
        </w:pBdr>
        <w:rPr>
          <w:rFonts w:ascii="Verdana" w:eastAsia="Verdana" w:hAnsi="Verdana" w:cs="Verdana"/>
          <w:color w:val="000000"/>
        </w:rPr>
      </w:pPr>
      <w:bookmarkStart w:id="129" w:name="_heading=h.42ddq1a" w:colFirst="0" w:colLast="0"/>
      <w:bookmarkEnd w:id="129"/>
      <w:r w:rsidRPr="00C94A19">
        <w:rPr>
          <w:rFonts w:ascii="Verdana" w:eastAsia="Verdana" w:hAnsi="Verdana" w:cs="Verdana"/>
          <w:color w:val="000000"/>
        </w:rPr>
        <w:t>Name</w:t>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t>Group</w:t>
      </w:r>
      <w:r w:rsidRPr="00C94A19">
        <w:rPr>
          <w:rFonts w:ascii="Verdana" w:eastAsia="Verdana" w:hAnsi="Verdana" w:cs="Verdana"/>
          <w:color w:val="000000"/>
        </w:rPr>
        <w:tab/>
        <w:t>Name</w:t>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t>Date</w:t>
      </w:r>
    </w:p>
    <w:p w14:paraId="67D8DFED" w14:textId="77777777" w:rsidR="00EE450F" w:rsidRPr="00C94A19" w:rsidRDefault="00AD1DE2">
      <w:pPr>
        <w:keepNext/>
        <w:pBdr>
          <w:top w:val="nil"/>
          <w:left w:val="nil"/>
          <w:bottom w:val="nil"/>
          <w:right w:val="nil"/>
          <w:between w:val="nil"/>
        </w:pBdr>
        <w:rPr>
          <w:rFonts w:ascii="Verdana" w:eastAsia="Verdana" w:hAnsi="Verdana" w:cs="Verdana"/>
          <w:b/>
          <w:color w:val="000000"/>
        </w:rPr>
      </w:pPr>
      <w:bookmarkStart w:id="130" w:name="_heading=h.2hio093" w:colFirst="0" w:colLast="0"/>
      <w:bookmarkEnd w:id="130"/>
      <w:r w:rsidRPr="00C94A19">
        <w:br w:type="page"/>
      </w:r>
    </w:p>
    <w:p w14:paraId="06136DC1" w14:textId="77777777" w:rsidR="00EE450F" w:rsidRPr="00C94A19" w:rsidRDefault="00AD1DE2">
      <w:pPr>
        <w:pStyle w:val="Heading2"/>
        <w:rPr>
          <w:rFonts w:ascii="Verdana" w:eastAsia="Verdana" w:hAnsi="Verdana" w:cs="Verdana"/>
          <w:sz w:val="24"/>
          <w:szCs w:val="24"/>
        </w:rPr>
      </w:pPr>
      <w:bookmarkStart w:id="131" w:name="_Toc180678390"/>
      <w:r w:rsidRPr="00C94A19">
        <w:rPr>
          <w:rFonts w:ascii="Verdana" w:eastAsia="Verdana" w:hAnsi="Verdana" w:cs="Verdana"/>
          <w:b/>
          <w:sz w:val="24"/>
          <w:szCs w:val="24"/>
        </w:rPr>
        <w:lastRenderedPageBreak/>
        <w:t>Appendix H: Reservation of Meeting Rooms and Study Rooms</w:t>
      </w:r>
      <w:bookmarkEnd w:id="131"/>
      <w:r w:rsidRPr="00C94A19">
        <w:rPr>
          <w:rFonts w:ascii="Verdana" w:eastAsia="Verdana" w:hAnsi="Verdana" w:cs="Verdana"/>
          <w:sz w:val="24"/>
          <w:szCs w:val="24"/>
        </w:rPr>
        <w:t xml:space="preserve"> </w:t>
      </w:r>
    </w:p>
    <w:p w14:paraId="326632BF" w14:textId="77777777" w:rsidR="00EE450F" w:rsidRPr="00C94A19" w:rsidRDefault="00EE450F">
      <w:pPr>
        <w:pBdr>
          <w:top w:val="nil"/>
          <w:left w:val="nil"/>
          <w:bottom w:val="nil"/>
          <w:right w:val="nil"/>
          <w:between w:val="nil"/>
        </w:pBdr>
        <w:rPr>
          <w:rFonts w:ascii="Verdana" w:eastAsia="Verdana" w:hAnsi="Verdana" w:cs="Verdana"/>
          <w:color w:val="000000"/>
        </w:rPr>
      </w:pPr>
    </w:p>
    <w:p w14:paraId="15B5949E"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Library public space includes the Cooper Rooms, the Blackfoot Boardroom, the Ellingson Room, and study rooms on the 2</w:t>
      </w:r>
      <w:r w:rsidRPr="00C94A19">
        <w:rPr>
          <w:rFonts w:ascii="Verdana" w:eastAsia="Verdana" w:hAnsi="Verdana" w:cs="Verdana"/>
          <w:color w:val="000000"/>
          <w:vertAlign w:val="superscript"/>
        </w:rPr>
        <w:t>nd</w:t>
      </w:r>
      <w:r w:rsidRPr="00C94A19">
        <w:rPr>
          <w:rFonts w:ascii="Verdana" w:eastAsia="Verdana" w:hAnsi="Verdana" w:cs="Verdana"/>
          <w:color w:val="000000"/>
        </w:rPr>
        <w:t xml:space="preserve"> and 3</w:t>
      </w:r>
      <w:r w:rsidRPr="00C94A19">
        <w:rPr>
          <w:rFonts w:ascii="Verdana" w:eastAsia="Verdana" w:hAnsi="Verdana" w:cs="Verdana"/>
          <w:color w:val="000000"/>
          <w:vertAlign w:val="superscript"/>
        </w:rPr>
        <w:t>rd</w:t>
      </w:r>
      <w:r w:rsidRPr="00C94A19">
        <w:rPr>
          <w:rFonts w:ascii="Verdana" w:eastAsia="Verdana" w:hAnsi="Verdana" w:cs="Verdana"/>
          <w:color w:val="000000"/>
        </w:rPr>
        <w:t xml:space="preserve"> </w:t>
      </w:r>
      <w:proofErr w:type="gramStart"/>
      <w:r w:rsidRPr="00C94A19">
        <w:rPr>
          <w:rFonts w:ascii="Verdana" w:eastAsia="Verdana" w:hAnsi="Verdana" w:cs="Verdana"/>
          <w:color w:val="000000"/>
        </w:rPr>
        <w:t>floor</w:t>
      </w:r>
      <w:proofErr w:type="gramEnd"/>
      <w:r w:rsidRPr="00C94A19">
        <w:rPr>
          <w:rFonts w:ascii="Verdana" w:eastAsia="Verdana" w:hAnsi="Verdana" w:cs="Verdana"/>
          <w:color w:val="000000"/>
        </w:rPr>
        <w:t>. Reservations can be made for all public spaces. Reservations are managed using the online reservation system.</w:t>
      </w:r>
    </w:p>
    <w:p w14:paraId="721332F5" w14:textId="77777777" w:rsidR="00EE450F" w:rsidRPr="00C94A19" w:rsidRDefault="00EE450F">
      <w:pPr>
        <w:pBdr>
          <w:top w:val="nil"/>
          <w:left w:val="nil"/>
          <w:bottom w:val="nil"/>
          <w:right w:val="nil"/>
          <w:between w:val="nil"/>
        </w:pBdr>
        <w:rPr>
          <w:rFonts w:ascii="Verdana" w:eastAsia="Verdana" w:hAnsi="Verdana" w:cs="Verdana"/>
          <w:color w:val="000000"/>
        </w:rPr>
      </w:pPr>
    </w:p>
    <w:p w14:paraId="6596DEBB" w14:textId="77777777" w:rsidR="00EE450F" w:rsidRPr="00C94A19" w:rsidRDefault="00AD1DE2">
      <w:pPr>
        <w:numPr>
          <w:ilvl w:val="0"/>
          <w:numId w:val="63"/>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All public spaces may be reserved during regular business hours but must end 15 minutes prior to library closure. </w:t>
      </w:r>
    </w:p>
    <w:p w14:paraId="67EBA457" w14:textId="77777777" w:rsidR="00EE450F" w:rsidRPr="00C94A19" w:rsidRDefault="00AD1DE2">
      <w:pPr>
        <w:numPr>
          <w:ilvl w:val="0"/>
          <w:numId w:val="63"/>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rPr>
        <w:t>D</w:t>
      </w:r>
      <w:r w:rsidRPr="00C94A19">
        <w:rPr>
          <w:rFonts w:ascii="Verdana" w:eastAsia="Verdana" w:hAnsi="Verdana" w:cs="Verdana"/>
          <w:color w:val="000000"/>
        </w:rPr>
        <w:t>uring self-service hours (8:00-9:00 Friday to Wednesday, 8:00-10:00 Thursday), public spaces have restricted use.</w:t>
      </w:r>
    </w:p>
    <w:p w14:paraId="560C99D6" w14:textId="77777777" w:rsidR="00EE450F" w:rsidRPr="00C94A19" w:rsidRDefault="00AD1DE2">
      <w:pPr>
        <w:numPr>
          <w:ilvl w:val="0"/>
          <w:numId w:val="63"/>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A 30-minute buffer is automatically set in the online reservation system for all public space reservations (excluding study rooms).</w:t>
      </w:r>
    </w:p>
    <w:p w14:paraId="3C7686BA" w14:textId="77777777" w:rsidR="00EE450F" w:rsidRPr="00C94A19" w:rsidRDefault="00AD1DE2">
      <w:pPr>
        <w:numPr>
          <w:ilvl w:val="0"/>
          <w:numId w:val="63"/>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Library public spaces, except for study rooms, may be booked up to 90 days in advance.</w:t>
      </w:r>
    </w:p>
    <w:p w14:paraId="2A1B5B33" w14:textId="77777777" w:rsidR="00EE450F" w:rsidRPr="00C94A19" w:rsidRDefault="00AD1DE2">
      <w:pPr>
        <w:numPr>
          <w:ilvl w:val="0"/>
          <w:numId w:val="63"/>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Study room exceptions:</w:t>
      </w:r>
    </w:p>
    <w:p w14:paraId="76866DE5" w14:textId="77777777" w:rsidR="00EE450F" w:rsidRPr="00C94A19" w:rsidRDefault="00AD1DE2">
      <w:pPr>
        <w:numPr>
          <w:ilvl w:val="1"/>
          <w:numId w:val="36"/>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Study rooms can be booked up to 30 days in advance.</w:t>
      </w:r>
    </w:p>
    <w:p w14:paraId="1E32D724" w14:textId="77777777" w:rsidR="00EE450F" w:rsidRPr="00C94A19" w:rsidRDefault="00AD1DE2">
      <w:pPr>
        <w:numPr>
          <w:ilvl w:val="1"/>
          <w:numId w:val="36"/>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Study room bookings are limited to one two-hour block per day per patron.</w:t>
      </w:r>
    </w:p>
    <w:p w14:paraId="1F7437C1" w14:textId="77777777" w:rsidR="00EE450F" w:rsidRPr="00C94A19" w:rsidRDefault="00AD1DE2">
      <w:pPr>
        <w:numPr>
          <w:ilvl w:val="1"/>
          <w:numId w:val="36"/>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Youth services study rooms are reserved for the needs of those age 18 and younger.</w:t>
      </w:r>
    </w:p>
    <w:p w14:paraId="488B9904" w14:textId="77777777" w:rsidR="00EE450F" w:rsidRPr="00C94A19" w:rsidRDefault="00AD1DE2">
      <w:pPr>
        <w:numPr>
          <w:ilvl w:val="1"/>
          <w:numId w:val="36"/>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Study room </w:t>
      </w:r>
      <w:proofErr w:type="gramStart"/>
      <w:r w:rsidRPr="00C94A19">
        <w:rPr>
          <w:rFonts w:ascii="Verdana" w:eastAsia="Verdana" w:hAnsi="Verdana" w:cs="Verdana"/>
          <w:color w:val="000000"/>
        </w:rPr>
        <w:t>reservations time</w:t>
      </w:r>
      <w:proofErr w:type="gramEnd"/>
      <w:r w:rsidRPr="00C94A19">
        <w:rPr>
          <w:rFonts w:ascii="Verdana" w:eastAsia="Verdana" w:hAnsi="Verdana" w:cs="Verdana"/>
          <w:color w:val="000000"/>
        </w:rPr>
        <w:t xml:space="preserve"> should be and will be extended upon request if space is available.</w:t>
      </w:r>
    </w:p>
    <w:p w14:paraId="2E7A073F" w14:textId="77777777" w:rsidR="00EE450F" w:rsidRPr="00C94A19" w:rsidRDefault="00AD1DE2">
      <w:pPr>
        <w:pBdr>
          <w:top w:val="nil"/>
          <w:left w:val="nil"/>
          <w:bottom w:val="nil"/>
          <w:right w:val="nil"/>
          <w:between w:val="nil"/>
        </w:pBdr>
        <w:ind w:left="360"/>
        <w:rPr>
          <w:rFonts w:ascii="Verdana" w:eastAsia="Verdana" w:hAnsi="Verdana" w:cs="Verdana"/>
          <w:color w:val="000000"/>
        </w:rPr>
      </w:pPr>
      <w:r w:rsidRPr="00C94A19">
        <w:rPr>
          <w:rFonts w:ascii="Verdana" w:eastAsia="Verdana" w:hAnsi="Verdana" w:cs="Verdana"/>
        </w:rPr>
        <w:t>6. Reservations</w:t>
      </w:r>
      <w:r w:rsidRPr="00C94A19">
        <w:rPr>
          <w:rFonts w:ascii="Verdana" w:eastAsia="Verdana" w:hAnsi="Verdana" w:cs="Verdana"/>
          <w:color w:val="000000"/>
        </w:rPr>
        <w:t xml:space="preserve"> are guaranteed but are subject to cancellation under library policy.</w:t>
      </w:r>
    </w:p>
    <w:p w14:paraId="1A74B8BB" w14:textId="77777777" w:rsidR="00EE450F" w:rsidRPr="00C94A19" w:rsidRDefault="00AD1DE2">
      <w:pPr>
        <w:numPr>
          <w:ilvl w:val="1"/>
          <w:numId w:val="31"/>
        </w:numPr>
        <w:pBdr>
          <w:top w:val="nil"/>
          <w:left w:val="nil"/>
          <w:bottom w:val="nil"/>
          <w:right w:val="nil"/>
          <w:between w:val="nil"/>
        </w:pBdr>
        <w:rPr>
          <w:rFonts w:ascii="Verdana" w:eastAsia="Verdana" w:hAnsi="Verdana" w:cs="Verdana"/>
          <w:color w:val="000000"/>
        </w:rPr>
      </w:pPr>
      <w:proofErr w:type="gramStart"/>
      <w:r w:rsidRPr="00C94A19">
        <w:rPr>
          <w:rFonts w:ascii="Verdana" w:eastAsia="Verdana" w:hAnsi="Verdana" w:cs="Verdana"/>
          <w:color w:val="000000"/>
        </w:rPr>
        <w:t>Advance reservations</w:t>
      </w:r>
      <w:proofErr w:type="gramEnd"/>
      <w:r w:rsidRPr="00C94A19">
        <w:rPr>
          <w:rFonts w:ascii="Verdana" w:eastAsia="Verdana" w:hAnsi="Verdana" w:cs="Verdana"/>
          <w:color w:val="000000"/>
        </w:rPr>
        <w:t xml:space="preserve"> made by the public through the online reservation system are reviewed regularly by senior circulation staff.</w:t>
      </w:r>
    </w:p>
    <w:p w14:paraId="0ADFA44B" w14:textId="77777777" w:rsidR="00EE450F" w:rsidRPr="00C94A19" w:rsidRDefault="00AD1DE2">
      <w:pPr>
        <w:numPr>
          <w:ilvl w:val="1"/>
          <w:numId w:val="31"/>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Patrons with problematic reservation requests can expect notice within 24 hours.</w:t>
      </w:r>
    </w:p>
    <w:p w14:paraId="40AE9A3A" w14:textId="77777777" w:rsidR="00EE450F" w:rsidRPr="00C94A19" w:rsidRDefault="00AD1DE2">
      <w:pPr>
        <w:numPr>
          <w:ilvl w:val="1"/>
          <w:numId w:val="31"/>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Best practice for </w:t>
      </w:r>
      <w:proofErr w:type="gramStart"/>
      <w:r w:rsidRPr="00C94A19">
        <w:rPr>
          <w:rFonts w:ascii="Verdana" w:eastAsia="Verdana" w:hAnsi="Verdana" w:cs="Verdana"/>
          <w:color w:val="000000"/>
        </w:rPr>
        <w:t>same day reservations</w:t>
      </w:r>
      <w:proofErr w:type="gramEnd"/>
      <w:r w:rsidRPr="00C94A19">
        <w:rPr>
          <w:rFonts w:ascii="Verdana" w:eastAsia="Verdana" w:hAnsi="Verdana" w:cs="Verdana"/>
          <w:color w:val="000000"/>
        </w:rPr>
        <w:t xml:space="preserve"> is to place the request with a staff person, either in person or via phone.</w:t>
      </w:r>
    </w:p>
    <w:p w14:paraId="055F79C4" w14:textId="77777777" w:rsidR="00EE450F" w:rsidRPr="00C94A19" w:rsidRDefault="00AD1DE2">
      <w:pPr>
        <w:numPr>
          <w:ilvl w:val="0"/>
          <w:numId w:val="33"/>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 Confirmation of arrival</w:t>
      </w:r>
    </w:p>
    <w:p w14:paraId="3ACF0DC0" w14:textId="77777777" w:rsidR="00EE450F" w:rsidRPr="00C94A19" w:rsidRDefault="00AD1DE2">
      <w:pPr>
        <w:numPr>
          <w:ilvl w:val="0"/>
          <w:numId w:val="18"/>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Patrons must arrive within the first 15 minutes of their reservation. If they do not arrive within 15 minutes of their reservation, the reservation will be considered </w:t>
      </w:r>
      <w:proofErr w:type="gramStart"/>
      <w:r w:rsidRPr="00C94A19">
        <w:rPr>
          <w:rFonts w:ascii="Verdana" w:eastAsia="Verdana" w:hAnsi="Verdana" w:cs="Verdana"/>
          <w:color w:val="000000"/>
        </w:rPr>
        <w:t>cancelled</w:t>
      </w:r>
      <w:proofErr w:type="gramEnd"/>
      <w:r w:rsidRPr="00C94A19">
        <w:rPr>
          <w:rFonts w:ascii="Verdana" w:eastAsia="Verdana" w:hAnsi="Verdana" w:cs="Verdana"/>
          <w:color w:val="000000"/>
        </w:rPr>
        <w:t xml:space="preserve"> and the space will be made available to other patrons on an as-needed basis. Patrons should call the library </w:t>
      </w:r>
      <w:proofErr w:type="gramStart"/>
      <w:r w:rsidRPr="00C94A19">
        <w:rPr>
          <w:rFonts w:ascii="Verdana" w:eastAsia="Verdana" w:hAnsi="Verdana" w:cs="Verdana"/>
          <w:color w:val="000000"/>
        </w:rPr>
        <w:t>if</w:t>
      </w:r>
      <w:proofErr w:type="gramEnd"/>
      <w:r w:rsidRPr="00C94A19">
        <w:rPr>
          <w:rFonts w:ascii="Verdana" w:eastAsia="Verdana" w:hAnsi="Verdana" w:cs="Verdana"/>
          <w:color w:val="000000"/>
        </w:rPr>
        <w:t xml:space="preserve"> running late to keep a reservation.</w:t>
      </w:r>
    </w:p>
    <w:p w14:paraId="344F4569" w14:textId="77777777" w:rsidR="00EE450F" w:rsidRPr="00C94A19" w:rsidRDefault="00AD1DE2">
      <w:pPr>
        <w:numPr>
          <w:ilvl w:val="0"/>
          <w:numId w:val="18"/>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Patrons will sign in and out with staff at floor perches. Staff will indicate the arrival and departure in the patron’s system reservation.</w:t>
      </w:r>
    </w:p>
    <w:p w14:paraId="60268BA2" w14:textId="77777777" w:rsidR="00EE450F" w:rsidRPr="00C94A19" w:rsidRDefault="00AD1DE2">
      <w:pPr>
        <w:numPr>
          <w:ilvl w:val="0"/>
          <w:numId w:val="20"/>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Abuse of privileges </w:t>
      </w:r>
    </w:p>
    <w:p w14:paraId="41C7B26C" w14:textId="77777777" w:rsidR="00EE450F" w:rsidRPr="00C94A19" w:rsidRDefault="00AD1DE2">
      <w:pPr>
        <w:numPr>
          <w:ilvl w:val="0"/>
          <w:numId w:val="21"/>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lastRenderedPageBreak/>
        <w:t>When reserving a public space through the online reservation system, patrons will need to read and agree to the Terms of Use which are also posted in all reservable spaces.</w:t>
      </w:r>
    </w:p>
    <w:p w14:paraId="2514BAA5" w14:textId="77777777" w:rsidR="00EE450F" w:rsidRPr="00C94A19" w:rsidRDefault="00AD1DE2">
      <w:pPr>
        <w:numPr>
          <w:ilvl w:val="0"/>
          <w:numId w:val="21"/>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Patron use of public spaces must abide by the library public meeting room policy.</w:t>
      </w:r>
    </w:p>
    <w:p w14:paraId="27490484" w14:textId="77777777" w:rsidR="00EE450F" w:rsidRPr="00C94A19" w:rsidRDefault="00AD1DE2" w:rsidP="00421B68">
      <w:pPr>
        <w:numPr>
          <w:ilvl w:val="0"/>
          <w:numId w:val="21"/>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Patrons </w:t>
      </w:r>
      <w:proofErr w:type="gramStart"/>
      <w:r w:rsidRPr="00C94A19">
        <w:rPr>
          <w:rFonts w:ascii="Verdana" w:eastAsia="Verdana" w:hAnsi="Verdana" w:cs="Verdana"/>
          <w:color w:val="000000"/>
        </w:rPr>
        <w:t>observed</w:t>
      </w:r>
      <w:proofErr w:type="gramEnd"/>
      <w:r w:rsidRPr="00C94A19">
        <w:rPr>
          <w:rFonts w:ascii="Verdana" w:eastAsia="Verdana" w:hAnsi="Verdana" w:cs="Verdana"/>
          <w:color w:val="000000"/>
        </w:rPr>
        <w:t xml:space="preserve"> abusing or taking advantage of public spaces will be reminded about library expectations regarding public space use.</w:t>
      </w:r>
    </w:p>
    <w:p w14:paraId="373EF4C0" w14:textId="77777777" w:rsidR="00EE450F" w:rsidRPr="00C94A19" w:rsidRDefault="00AD1DE2">
      <w:pPr>
        <w:numPr>
          <w:ilvl w:val="0"/>
          <w:numId w:val="21"/>
        </w:num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Repeated abuse may result in a loss of meeting and study room privileges. </w:t>
      </w:r>
    </w:p>
    <w:p w14:paraId="05403774" w14:textId="77777777" w:rsidR="00EE450F" w:rsidRPr="00C94A19" w:rsidRDefault="00EE450F">
      <w:pPr>
        <w:pBdr>
          <w:top w:val="nil"/>
          <w:left w:val="nil"/>
          <w:bottom w:val="nil"/>
          <w:right w:val="nil"/>
          <w:between w:val="nil"/>
        </w:pBdr>
        <w:ind w:left="720"/>
        <w:rPr>
          <w:rFonts w:ascii="Verdana" w:eastAsia="Verdana" w:hAnsi="Verdana" w:cs="Verdana"/>
          <w:color w:val="000000"/>
        </w:rPr>
      </w:pPr>
    </w:p>
    <w:p w14:paraId="0B9C1E7B" w14:textId="77777777" w:rsidR="00EE450F" w:rsidRPr="00C94A19" w:rsidRDefault="00AD1DE2">
      <w:pPr>
        <w:keepNext/>
        <w:pBdr>
          <w:top w:val="nil"/>
          <w:left w:val="nil"/>
          <w:bottom w:val="nil"/>
          <w:right w:val="nil"/>
          <w:between w:val="nil"/>
        </w:pBdr>
        <w:rPr>
          <w:rFonts w:ascii="Verdana" w:eastAsia="Verdana" w:hAnsi="Verdana" w:cs="Verdana"/>
          <w:b/>
          <w:color w:val="000000"/>
        </w:rPr>
      </w:pPr>
      <w:bookmarkStart w:id="132" w:name="_heading=h.3gnlt4p" w:colFirst="0" w:colLast="0"/>
      <w:bookmarkEnd w:id="132"/>
      <w:r w:rsidRPr="00C94A19">
        <w:br w:type="page"/>
      </w:r>
    </w:p>
    <w:p w14:paraId="7F4A1724" w14:textId="77777777" w:rsidR="00EE450F" w:rsidRPr="00C94A19" w:rsidRDefault="00AD1DE2">
      <w:pPr>
        <w:pStyle w:val="Heading2"/>
        <w:rPr>
          <w:rFonts w:ascii="Verdana" w:eastAsia="Verdana" w:hAnsi="Verdana" w:cs="Verdana"/>
          <w:b/>
          <w:sz w:val="24"/>
          <w:szCs w:val="24"/>
        </w:rPr>
      </w:pPr>
      <w:bookmarkStart w:id="133" w:name="_Toc180678391"/>
      <w:r w:rsidRPr="00C94A19">
        <w:rPr>
          <w:rFonts w:ascii="Verdana" w:eastAsia="Verdana" w:hAnsi="Verdana" w:cs="Verdana"/>
          <w:b/>
          <w:sz w:val="24"/>
          <w:szCs w:val="24"/>
        </w:rPr>
        <w:lastRenderedPageBreak/>
        <w:t>Appendix I: Library Records Confidentiality Act (3-22)</w:t>
      </w:r>
      <w:bookmarkEnd w:id="133"/>
    </w:p>
    <w:p w14:paraId="5866C4B3" w14:textId="77777777" w:rsidR="00EE450F" w:rsidRPr="00C94A19" w:rsidRDefault="00EE450F">
      <w:pPr>
        <w:pBdr>
          <w:top w:val="nil"/>
          <w:left w:val="nil"/>
          <w:bottom w:val="nil"/>
          <w:right w:val="nil"/>
          <w:between w:val="nil"/>
        </w:pBdr>
        <w:rPr>
          <w:rFonts w:ascii="Verdana" w:eastAsia="Verdana" w:hAnsi="Verdana" w:cs="Verdana"/>
          <w:color w:val="000000"/>
        </w:rPr>
      </w:pPr>
    </w:p>
    <w:p w14:paraId="7994F458"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22-1-1101. Short title. This part may be cited as the "Montana Library Records Confidentiality Act".</w:t>
      </w:r>
    </w:p>
    <w:p w14:paraId="626ED4B2" w14:textId="77777777" w:rsidR="00EE450F" w:rsidRPr="00C94A19" w:rsidRDefault="00EE450F">
      <w:pPr>
        <w:pBdr>
          <w:top w:val="nil"/>
          <w:left w:val="nil"/>
          <w:bottom w:val="nil"/>
          <w:right w:val="nil"/>
          <w:between w:val="nil"/>
        </w:pBdr>
        <w:rPr>
          <w:rFonts w:ascii="Verdana" w:eastAsia="Verdana" w:hAnsi="Verdana" w:cs="Verdana"/>
          <w:color w:val="000000"/>
        </w:rPr>
      </w:pPr>
    </w:p>
    <w:p w14:paraId="50E28CE6"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b/>
          <w:color w:val="000000"/>
        </w:rPr>
        <w:t>22-1-1102. Definitions.</w:t>
      </w:r>
      <w:r w:rsidRPr="00C94A19">
        <w:rPr>
          <w:rFonts w:ascii="Verdana" w:eastAsia="Verdana" w:hAnsi="Verdana" w:cs="Verdana"/>
          <w:color w:val="000000"/>
        </w:rPr>
        <w:t xml:space="preserve"> As used in </w:t>
      </w:r>
      <w:hyperlink r:id="rId23">
        <w:r w:rsidRPr="00C94A19">
          <w:rPr>
            <w:rFonts w:ascii="Verdana" w:eastAsia="Verdana" w:hAnsi="Verdana" w:cs="Verdana"/>
            <w:color w:val="003399"/>
            <w:u w:val="single"/>
          </w:rPr>
          <w:t>22-1-1103</w:t>
        </w:r>
      </w:hyperlink>
      <w:r w:rsidRPr="00C94A19">
        <w:rPr>
          <w:rFonts w:ascii="Verdana" w:eastAsia="Verdana" w:hAnsi="Verdana" w:cs="Verdana"/>
          <w:color w:val="000000"/>
        </w:rPr>
        <w:t xml:space="preserve">, the following definitions apply: </w:t>
      </w:r>
      <w:r w:rsidRPr="00C94A19">
        <w:rPr>
          <w:rFonts w:ascii="Verdana" w:eastAsia="Verdana" w:hAnsi="Verdana" w:cs="Verdana"/>
          <w:color w:val="000000"/>
        </w:rPr>
        <w:br/>
        <w:t xml:space="preserve">     (1) "Library" means a library that is established by the state, a county, city, town, school district, or a combination of those units of government, a college or university, or any private library open to the public. </w:t>
      </w:r>
      <w:r w:rsidRPr="00C94A19">
        <w:rPr>
          <w:rFonts w:ascii="Verdana" w:eastAsia="Verdana" w:hAnsi="Verdana" w:cs="Verdana"/>
          <w:color w:val="000000"/>
        </w:rPr>
        <w:br/>
        <w:t>     (2) "Library records" means any document, record, or any other method of storing information retained, received, or generated by a library that identifies a person as having requested, used, or borrowed library material or other records identifying the names or other personal identifiers of library s. Library records does not include non-identifying material that may be retained for the purpose of studying or evaluating the circulation of library materials in general or records that are not retained or retrieved by personal identifier.</w:t>
      </w:r>
    </w:p>
    <w:p w14:paraId="1E444466"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br/>
        <w:t>     </w:t>
      </w:r>
      <w:r w:rsidRPr="00C94A19">
        <w:rPr>
          <w:rFonts w:ascii="Verdana" w:eastAsia="Verdana" w:hAnsi="Verdana" w:cs="Verdana"/>
          <w:b/>
          <w:color w:val="000000"/>
        </w:rPr>
        <w:t>22-1-1103. Nondisclosure of library records.</w:t>
      </w:r>
      <w:r w:rsidRPr="00C94A19">
        <w:rPr>
          <w:rFonts w:ascii="Verdana" w:eastAsia="Verdana" w:hAnsi="Verdana" w:cs="Verdana"/>
          <w:color w:val="000000"/>
        </w:rPr>
        <w:t xml:space="preserve"> (1) No person may release or disclose a library record or portion of a library record to any person except in response to: </w:t>
      </w:r>
      <w:r w:rsidRPr="00C94A19">
        <w:rPr>
          <w:rFonts w:ascii="Verdana" w:eastAsia="Verdana" w:hAnsi="Verdana" w:cs="Verdana"/>
          <w:color w:val="000000"/>
        </w:rPr>
        <w:br/>
        <w:t xml:space="preserve">     (a) a written request of the person identified in that record, according to procedures and forms giving written consent as determined by the library; or </w:t>
      </w:r>
      <w:r w:rsidRPr="00C94A19">
        <w:rPr>
          <w:rFonts w:ascii="Verdana" w:eastAsia="Verdana" w:hAnsi="Verdana" w:cs="Verdana"/>
          <w:color w:val="000000"/>
        </w:rPr>
        <w:br/>
        <w:t xml:space="preserve">     (b) an order issued by a court of competent jurisdiction, upon a finding that the disclosure of such record is necessary because the merits of public disclosure clearly exceed the demand for individual privacy. </w:t>
      </w:r>
      <w:r w:rsidRPr="00C94A19">
        <w:rPr>
          <w:rFonts w:ascii="Verdana" w:eastAsia="Verdana" w:hAnsi="Verdana" w:cs="Verdana"/>
          <w:color w:val="000000"/>
        </w:rPr>
        <w:br/>
        <w:t xml:space="preserve">     (2) A library is not prevented from publishing or making </w:t>
      </w:r>
      <w:proofErr w:type="gramStart"/>
      <w:r w:rsidRPr="00C94A19">
        <w:rPr>
          <w:rFonts w:ascii="Verdana" w:eastAsia="Verdana" w:hAnsi="Verdana" w:cs="Verdana"/>
          <w:color w:val="000000"/>
        </w:rPr>
        <w:t>available to the public reasonable statistical reports</w:t>
      </w:r>
      <w:proofErr w:type="gramEnd"/>
      <w:r w:rsidRPr="00C94A19">
        <w:rPr>
          <w:rFonts w:ascii="Verdana" w:eastAsia="Verdana" w:hAnsi="Verdana" w:cs="Verdana"/>
          <w:color w:val="000000"/>
        </w:rPr>
        <w:t xml:space="preserve"> regarding library registration and book circulation if those reports are presented so that no individual is identified therein. </w:t>
      </w:r>
      <w:r w:rsidRPr="00C94A19">
        <w:rPr>
          <w:rFonts w:ascii="Verdana" w:eastAsia="Verdana" w:hAnsi="Verdana" w:cs="Verdana"/>
          <w:color w:val="000000"/>
        </w:rPr>
        <w:br/>
        <w:t>     (3) Library records may be disclosed to the extent necessary to return overdue or stolen materials or collect fines.</w:t>
      </w:r>
    </w:p>
    <w:p w14:paraId="3C00C5A9" w14:textId="77777777" w:rsidR="00EE450F" w:rsidRPr="00C94A19" w:rsidRDefault="00EE450F">
      <w:pPr>
        <w:pBdr>
          <w:top w:val="nil"/>
          <w:left w:val="nil"/>
          <w:bottom w:val="nil"/>
          <w:right w:val="nil"/>
          <w:between w:val="nil"/>
        </w:pBdr>
        <w:rPr>
          <w:rFonts w:ascii="Verdana" w:eastAsia="Verdana" w:hAnsi="Verdana" w:cs="Verdana"/>
          <w:color w:val="000000"/>
        </w:rPr>
      </w:pPr>
    </w:p>
    <w:p w14:paraId="04ABBE9D"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b/>
          <w:color w:val="000000"/>
        </w:rPr>
        <w:t>22-1-1104 through 22-1-1110 reserved.</w:t>
      </w:r>
    </w:p>
    <w:p w14:paraId="4BBC34D2" w14:textId="77777777" w:rsidR="00EE450F" w:rsidRPr="00C94A19" w:rsidRDefault="00EE450F">
      <w:pPr>
        <w:pBdr>
          <w:top w:val="nil"/>
          <w:left w:val="nil"/>
          <w:bottom w:val="nil"/>
          <w:right w:val="nil"/>
          <w:between w:val="nil"/>
        </w:pBdr>
        <w:rPr>
          <w:rFonts w:ascii="Verdana" w:eastAsia="Verdana" w:hAnsi="Verdana" w:cs="Verdana"/>
          <w:color w:val="000000"/>
        </w:rPr>
      </w:pPr>
    </w:p>
    <w:p w14:paraId="0E434771"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b/>
          <w:color w:val="000000"/>
        </w:rPr>
        <w:t>22-1-1111. Penalty.</w:t>
      </w:r>
      <w:r w:rsidRPr="00C94A19">
        <w:rPr>
          <w:rFonts w:ascii="Verdana" w:eastAsia="Verdana" w:hAnsi="Verdana" w:cs="Verdana"/>
          <w:color w:val="000000"/>
        </w:rPr>
        <w:t xml:space="preserve"> Any person who violates </w:t>
      </w:r>
      <w:hyperlink r:id="rId24">
        <w:r w:rsidRPr="00C94A19">
          <w:rPr>
            <w:rFonts w:ascii="Verdana" w:eastAsia="Verdana" w:hAnsi="Verdana" w:cs="Verdana"/>
            <w:color w:val="003399"/>
            <w:u w:val="single"/>
          </w:rPr>
          <w:t>22-1-1103</w:t>
        </w:r>
      </w:hyperlink>
      <w:r w:rsidRPr="00C94A19">
        <w:rPr>
          <w:rFonts w:ascii="Verdana" w:eastAsia="Verdana" w:hAnsi="Verdana" w:cs="Verdana"/>
          <w:color w:val="000000"/>
        </w:rPr>
        <w:t xml:space="preserve"> is guilty of a misdemeanor and is liable to the person identified in a record that is improperly released or disclosed. The person identified may bring a civil action for actual damages or $100, whichever is greater. Reasonable attorney fees and the costs of bringing the action may be awarded to the prevailing party.</w:t>
      </w:r>
    </w:p>
    <w:p w14:paraId="37BD1CE1" w14:textId="77777777" w:rsidR="00EE450F" w:rsidRPr="00C94A19" w:rsidRDefault="00AD1DE2">
      <w:pPr>
        <w:pStyle w:val="Heading2"/>
        <w:rPr>
          <w:rFonts w:ascii="Verdana" w:eastAsia="Verdana" w:hAnsi="Verdana" w:cs="Verdana"/>
          <w:b/>
          <w:sz w:val="24"/>
          <w:szCs w:val="24"/>
        </w:rPr>
      </w:pPr>
      <w:bookmarkStart w:id="134" w:name="_heading=h.4fsjm0b" w:colFirst="0" w:colLast="0"/>
      <w:bookmarkStart w:id="135" w:name="_Toc180678392"/>
      <w:bookmarkEnd w:id="134"/>
      <w:r w:rsidRPr="00C94A19">
        <w:rPr>
          <w:rFonts w:ascii="Verdana" w:eastAsia="Verdana" w:hAnsi="Verdana" w:cs="Verdana"/>
          <w:b/>
          <w:sz w:val="24"/>
          <w:szCs w:val="24"/>
        </w:rPr>
        <w:lastRenderedPageBreak/>
        <w:t xml:space="preserve">Appendix J: Legal Holidays M.C.A. &amp; Library </w:t>
      </w:r>
      <w:sdt>
        <w:sdtPr>
          <w:rPr>
            <w:sz w:val="24"/>
            <w:szCs w:val="24"/>
          </w:rPr>
          <w:tag w:val="goog_rdk_37"/>
          <w:id w:val="-1189212603"/>
        </w:sdtPr>
        <w:sdtContent/>
      </w:sdt>
      <w:r w:rsidRPr="00C94A19">
        <w:rPr>
          <w:rFonts w:ascii="Verdana" w:eastAsia="Verdana" w:hAnsi="Verdana" w:cs="Verdana"/>
          <w:b/>
          <w:sz w:val="24"/>
          <w:szCs w:val="24"/>
        </w:rPr>
        <w:t>Closed Days</w:t>
      </w:r>
      <w:bookmarkEnd w:id="135"/>
    </w:p>
    <w:p w14:paraId="6D09ACF1" w14:textId="77777777" w:rsidR="00EE450F" w:rsidRPr="00C94A19" w:rsidRDefault="00EE450F">
      <w:pPr>
        <w:pBdr>
          <w:top w:val="nil"/>
          <w:left w:val="nil"/>
          <w:bottom w:val="nil"/>
          <w:right w:val="nil"/>
          <w:between w:val="nil"/>
        </w:pBdr>
        <w:rPr>
          <w:rFonts w:ascii="Verdana" w:eastAsia="Verdana" w:hAnsi="Verdana" w:cs="Verdana"/>
          <w:color w:val="000000"/>
        </w:rPr>
      </w:pPr>
    </w:p>
    <w:p w14:paraId="273C8526"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b/>
          <w:color w:val="000000"/>
        </w:rPr>
        <w:t>1-1-216. Legal holidays and business days.</w:t>
      </w:r>
      <w:r w:rsidRPr="00C94A19">
        <w:rPr>
          <w:rFonts w:ascii="Verdana" w:eastAsia="Verdana" w:hAnsi="Verdana" w:cs="Verdana"/>
          <w:color w:val="000000"/>
        </w:rPr>
        <w:t xml:space="preserve"> (1) The following are legal holidays in Missoula County: </w:t>
      </w:r>
      <w:r w:rsidRPr="00C94A19">
        <w:rPr>
          <w:rFonts w:ascii="Verdana" w:eastAsia="Verdana" w:hAnsi="Verdana" w:cs="Verdana"/>
          <w:color w:val="000000"/>
        </w:rPr>
        <w:br/>
        <w:t xml:space="preserve">     (a) Each Sunday; </w:t>
      </w:r>
      <w:r w:rsidRPr="00C94A19">
        <w:rPr>
          <w:rFonts w:ascii="Verdana" w:eastAsia="Verdana" w:hAnsi="Verdana" w:cs="Verdana"/>
          <w:color w:val="000000"/>
        </w:rPr>
        <w:br/>
        <w:t xml:space="preserve">     (b) New Year's Day, January 1; </w:t>
      </w:r>
      <w:r w:rsidRPr="00C94A19">
        <w:rPr>
          <w:rFonts w:ascii="Verdana" w:eastAsia="Verdana" w:hAnsi="Verdana" w:cs="Verdana"/>
          <w:color w:val="000000"/>
        </w:rPr>
        <w:br/>
        <w:t xml:space="preserve">     (c) Martin Luther King Jr. Day, the third Monday in January; </w:t>
      </w:r>
      <w:r w:rsidRPr="00C94A19">
        <w:rPr>
          <w:rFonts w:ascii="Verdana" w:eastAsia="Verdana" w:hAnsi="Verdana" w:cs="Verdana"/>
          <w:color w:val="000000"/>
        </w:rPr>
        <w:br/>
        <w:t xml:space="preserve">     (d) Lincoln's and Washington's Birthdays, the third Monday in February; </w:t>
      </w:r>
      <w:r w:rsidRPr="00C94A19">
        <w:rPr>
          <w:rFonts w:ascii="Verdana" w:eastAsia="Verdana" w:hAnsi="Verdana" w:cs="Verdana"/>
          <w:color w:val="000000"/>
        </w:rPr>
        <w:br/>
        <w:t xml:space="preserve">     (e) Memorial Day, the last Monday in May; </w:t>
      </w:r>
      <w:r w:rsidRPr="00C94A19">
        <w:rPr>
          <w:rFonts w:ascii="Verdana" w:eastAsia="Verdana" w:hAnsi="Verdana" w:cs="Verdana"/>
          <w:color w:val="000000"/>
        </w:rPr>
        <w:br/>
        <w:t xml:space="preserve">     (f) Independence Day, July 4; </w:t>
      </w:r>
      <w:r w:rsidRPr="00C94A19">
        <w:rPr>
          <w:rFonts w:ascii="Verdana" w:eastAsia="Verdana" w:hAnsi="Verdana" w:cs="Verdana"/>
          <w:color w:val="000000"/>
        </w:rPr>
        <w:br/>
        <w:t xml:space="preserve">     (g) Labor Day, the first Monday in September; </w:t>
      </w:r>
      <w:r w:rsidRPr="00C94A19">
        <w:rPr>
          <w:rFonts w:ascii="Verdana" w:eastAsia="Verdana" w:hAnsi="Verdana" w:cs="Verdana"/>
          <w:color w:val="000000"/>
        </w:rPr>
        <w:br/>
        <w:t xml:space="preserve">     (h) Columbus Day, the second Monday in October; </w:t>
      </w:r>
      <w:r w:rsidRPr="00C94A19">
        <w:rPr>
          <w:rFonts w:ascii="Verdana" w:eastAsia="Verdana" w:hAnsi="Verdana" w:cs="Verdana"/>
          <w:color w:val="000000"/>
        </w:rPr>
        <w:br/>
        <w:t>     (</w:t>
      </w:r>
      <w:proofErr w:type="spellStart"/>
      <w:r w:rsidRPr="00C94A19">
        <w:rPr>
          <w:rFonts w:ascii="Verdana" w:eastAsia="Verdana" w:hAnsi="Verdana" w:cs="Verdana"/>
          <w:color w:val="000000"/>
        </w:rPr>
        <w:t>i</w:t>
      </w:r>
      <w:proofErr w:type="spellEnd"/>
      <w:r w:rsidRPr="00C94A19">
        <w:rPr>
          <w:rFonts w:ascii="Verdana" w:eastAsia="Verdana" w:hAnsi="Verdana" w:cs="Verdana"/>
          <w:color w:val="000000"/>
        </w:rPr>
        <w:t xml:space="preserve">) Veterans' Day, November 11; </w:t>
      </w:r>
      <w:r w:rsidRPr="00C94A19">
        <w:rPr>
          <w:rFonts w:ascii="Verdana" w:eastAsia="Verdana" w:hAnsi="Verdana" w:cs="Verdana"/>
          <w:color w:val="000000"/>
        </w:rPr>
        <w:br/>
        <w:t xml:space="preserve">     (j) Thanksgiving Day, the fourth Thursday in November; the Friday </w:t>
      </w:r>
      <w:r w:rsidRPr="00C94A19">
        <w:rPr>
          <w:rFonts w:ascii="Verdana" w:eastAsia="Verdana" w:hAnsi="Verdana" w:cs="Verdana"/>
          <w:color w:val="000000"/>
        </w:rPr>
        <w:tab/>
        <w:t>following Thanksgiving Day</w:t>
      </w:r>
      <w:r w:rsidRPr="00C94A19">
        <w:rPr>
          <w:rFonts w:ascii="Verdana" w:eastAsia="Verdana" w:hAnsi="Verdana" w:cs="Verdana"/>
          <w:color w:val="000000"/>
        </w:rPr>
        <w:br/>
        <w:t xml:space="preserve">     (k) Christmas Day, December 25; </w:t>
      </w:r>
      <w:r w:rsidRPr="00C94A19">
        <w:rPr>
          <w:rFonts w:ascii="Verdana" w:eastAsia="Verdana" w:hAnsi="Verdana" w:cs="Verdana"/>
          <w:color w:val="000000"/>
        </w:rPr>
        <w:br/>
        <w:t>     (l) State general election day.  </w:t>
      </w:r>
    </w:p>
    <w:p w14:paraId="57CCD659"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(2) If any of the above-enumerated holidays (except Sunday) fall upon a Sunday, the Monday following is a holiday. All other days are business days.</w:t>
      </w:r>
    </w:p>
    <w:p w14:paraId="68480279"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(3) The Library Board of Trustees has the authority to close the </w:t>
      </w:r>
      <w:proofErr w:type="gramStart"/>
      <w:r w:rsidRPr="00C94A19">
        <w:rPr>
          <w:rFonts w:ascii="Verdana" w:eastAsia="Verdana" w:hAnsi="Verdana" w:cs="Verdana"/>
          <w:color w:val="000000"/>
        </w:rPr>
        <w:t>Library</w:t>
      </w:r>
      <w:proofErr w:type="gramEnd"/>
      <w:r w:rsidRPr="00C94A19">
        <w:rPr>
          <w:rFonts w:ascii="Verdana" w:eastAsia="Verdana" w:hAnsi="Verdana" w:cs="Verdana"/>
          <w:color w:val="000000"/>
        </w:rPr>
        <w:t xml:space="preserve"> on days they deem fit.  </w:t>
      </w:r>
    </w:p>
    <w:p w14:paraId="2D93DC9C" w14:textId="77777777" w:rsidR="00EE450F" w:rsidRPr="00C94A19" w:rsidRDefault="00EE450F">
      <w:pPr>
        <w:pBdr>
          <w:top w:val="nil"/>
          <w:left w:val="nil"/>
          <w:bottom w:val="nil"/>
          <w:right w:val="nil"/>
          <w:between w:val="nil"/>
        </w:pBdr>
        <w:rPr>
          <w:rFonts w:ascii="Verdana" w:eastAsia="Verdana" w:hAnsi="Verdana" w:cs="Verdana"/>
          <w:color w:val="000000"/>
        </w:rPr>
      </w:pPr>
    </w:p>
    <w:p w14:paraId="1C8321CB" w14:textId="77777777" w:rsidR="00EE450F" w:rsidRPr="00C94A19" w:rsidRDefault="00EE450F">
      <w:pPr>
        <w:pBdr>
          <w:top w:val="nil"/>
          <w:left w:val="nil"/>
          <w:bottom w:val="nil"/>
          <w:right w:val="nil"/>
          <w:between w:val="nil"/>
        </w:pBdr>
        <w:rPr>
          <w:rFonts w:ascii="Verdana" w:eastAsia="Verdana" w:hAnsi="Verdana" w:cs="Verdana"/>
          <w:color w:val="000000"/>
        </w:rPr>
      </w:pPr>
    </w:p>
    <w:p w14:paraId="6DB42968" w14:textId="77777777" w:rsidR="00EE450F" w:rsidRPr="00C94A19" w:rsidRDefault="00EE450F">
      <w:pPr>
        <w:pBdr>
          <w:top w:val="nil"/>
          <w:left w:val="nil"/>
          <w:bottom w:val="nil"/>
          <w:right w:val="nil"/>
          <w:between w:val="nil"/>
        </w:pBdr>
        <w:rPr>
          <w:rFonts w:ascii="Verdana" w:eastAsia="Verdana" w:hAnsi="Verdana" w:cs="Verdana"/>
          <w:color w:val="000000"/>
        </w:rPr>
      </w:pPr>
    </w:p>
    <w:p w14:paraId="33A5719E" w14:textId="77777777" w:rsidR="00EE450F" w:rsidRPr="00C94A19" w:rsidRDefault="00AD1DE2">
      <w:pPr>
        <w:keepNext/>
        <w:pBdr>
          <w:top w:val="nil"/>
          <w:left w:val="nil"/>
          <w:bottom w:val="nil"/>
          <w:right w:val="nil"/>
          <w:between w:val="nil"/>
        </w:pBdr>
        <w:rPr>
          <w:rFonts w:ascii="Verdana" w:eastAsia="Verdana" w:hAnsi="Verdana" w:cs="Verdana"/>
          <w:b/>
          <w:color w:val="000000"/>
        </w:rPr>
      </w:pPr>
      <w:bookmarkStart w:id="136" w:name="_heading=h.1a346fx" w:colFirst="0" w:colLast="0"/>
      <w:bookmarkEnd w:id="136"/>
      <w:r w:rsidRPr="00C94A19">
        <w:br w:type="page"/>
      </w:r>
    </w:p>
    <w:p w14:paraId="6D049788" w14:textId="77777777" w:rsidR="00EE450F" w:rsidRPr="00C94A19" w:rsidRDefault="00AD1DE2">
      <w:pPr>
        <w:pStyle w:val="Heading2"/>
        <w:rPr>
          <w:rFonts w:ascii="Verdana" w:eastAsia="Verdana" w:hAnsi="Verdana" w:cs="Verdana"/>
          <w:b/>
          <w:sz w:val="24"/>
          <w:szCs w:val="24"/>
        </w:rPr>
      </w:pPr>
      <w:bookmarkStart w:id="137" w:name="_Toc180678393"/>
      <w:r w:rsidRPr="00C94A19">
        <w:rPr>
          <w:rFonts w:ascii="Verdana" w:eastAsia="Verdana" w:hAnsi="Verdana" w:cs="Verdana"/>
          <w:b/>
          <w:sz w:val="24"/>
          <w:szCs w:val="24"/>
        </w:rPr>
        <w:lastRenderedPageBreak/>
        <w:t>Appendix K: Public Display or Dissemination of Obscene Materials to Minors (3-22)</w:t>
      </w:r>
      <w:bookmarkEnd w:id="137"/>
    </w:p>
    <w:p w14:paraId="64363424" w14:textId="77777777" w:rsidR="00EE450F" w:rsidRPr="00C94A19" w:rsidRDefault="00EE450F">
      <w:pPr>
        <w:pBdr>
          <w:top w:val="nil"/>
          <w:left w:val="nil"/>
          <w:bottom w:val="nil"/>
          <w:right w:val="nil"/>
          <w:between w:val="nil"/>
        </w:pBdr>
        <w:rPr>
          <w:rFonts w:ascii="Verdana" w:eastAsia="Verdana" w:hAnsi="Verdana" w:cs="Verdana"/>
          <w:color w:val="000000"/>
        </w:rPr>
      </w:pPr>
    </w:p>
    <w:p w14:paraId="0E7B2D1C"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b/>
          <w:color w:val="000000"/>
        </w:rPr>
        <w:t>45-8-206. Public display or dissemination of obscene material to minors.</w:t>
      </w:r>
      <w:r w:rsidRPr="00C94A19">
        <w:rPr>
          <w:rFonts w:ascii="Verdana" w:eastAsia="Verdana" w:hAnsi="Verdana" w:cs="Verdana"/>
          <w:color w:val="000000"/>
        </w:rPr>
        <w:t xml:space="preserve"> </w:t>
      </w:r>
    </w:p>
    <w:p w14:paraId="267E5175"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45-8-206. Public display or dissemination of obscene material to minors. (1) A person having custody, control, or supervision of any commercial establishment or newsstand may not knowingly or purposely: </w:t>
      </w:r>
    </w:p>
    <w:p w14:paraId="5707B784"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(a) display obscene material to minors in such a way that minors, as a part of the invited public, will be able to view the material. However, a person is considered not to have displayed obscene material to minors if the material is kept behind devices commonly known as blinder racks so that the lower two-thirds of the material is not exposed to view or other reasonable efforts were made to prevent view of the material by a minor. </w:t>
      </w:r>
    </w:p>
    <w:p w14:paraId="5E181DC4"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(b) sell, furnish, present, distribute, or otherwise disseminate to a minor or allow a minor to view, with or without consideration, any obscene material; or </w:t>
      </w:r>
    </w:p>
    <w:p w14:paraId="5E3AC7BC"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(c) present to a minor or participate in presenting to a minor, with or without consideration, any performance that is obscene to minors. </w:t>
      </w:r>
    </w:p>
    <w:p w14:paraId="100D67D8"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(2) A person does not violate this section if: </w:t>
      </w:r>
    </w:p>
    <w:p w14:paraId="6D557633"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(a) the person had reasonable cause to believe the minor was 18 years of age. "Reasonable cause" includes but is not limited to being shown a draft card, driver's license, marriage license, birth certificate, educational identification card, governmental identification card, tribal identification card, or other official or apparently official card or document purporting to establish that the person is 18 years of </w:t>
      </w:r>
      <w:proofErr w:type="gramStart"/>
      <w:r w:rsidRPr="00C94A19">
        <w:rPr>
          <w:rFonts w:ascii="Verdana" w:eastAsia="Verdana" w:hAnsi="Verdana" w:cs="Verdana"/>
          <w:color w:val="000000"/>
        </w:rPr>
        <w:t>age;</w:t>
      </w:r>
      <w:proofErr w:type="gramEnd"/>
      <w:r w:rsidRPr="00C94A19">
        <w:rPr>
          <w:rFonts w:ascii="Verdana" w:eastAsia="Verdana" w:hAnsi="Verdana" w:cs="Verdana"/>
          <w:color w:val="000000"/>
        </w:rPr>
        <w:t xml:space="preserve"> </w:t>
      </w:r>
    </w:p>
    <w:p w14:paraId="02A46D3B"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(b) the person is, or is acting as, an employee of a bona fide public school, college, or university or a retail outlet affiliated with and serving the educational purposes of a school, college, or university and the material or performance was disseminated in accordance with policies approved by the governing body of the </w:t>
      </w:r>
      <w:proofErr w:type="gramStart"/>
      <w:r w:rsidRPr="00C94A19">
        <w:rPr>
          <w:rFonts w:ascii="Verdana" w:eastAsia="Verdana" w:hAnsi="Verdana" w:cs="Verdana"/>
          <w:color w:val="000000"/>
        </w:rPr>
        <w:t>institution;</w:t>
      </w:r>
      <w:proofErr w:type="gramEnd"/>
      <w:r w:rsidRPr="00C94A19">
        <w:rPr>
          <w:rFonts w:ascii="Verdana" w:eastAsia="Verdana" w:hAnsi="Verdana" w:cs="Verdana"/>
          <w:color w:val="000000"/>
        </w:rPr>
        <w:t xml:space="preserve"> </w:t>
      </w:r>
    </w:p>
    <w:p w14:paraId="78FF16B8"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(c) the person is an officer, director, trustee, or employee of a public library or museum and the material or performance was acquired by the library or museum and disseminated in accordance with policies approved by the governing body of the library or </w:t>
      </w:r>
      <w:proofErr w:type="gramStart"/>
      <w:r w:rsidRPr="00C94A19">
        <w:rPr>
          <w:rFonts w:ascii="Verdana" w:eastAsia="Verdana" w:hAnsi="Verdana" w:cs="Verdana"/>
          <w:color w:val="000000"/>
        </w:rPr>
        <w:t>museum;</w:t>
      </w:r>
      <w:proofErr w:type="gramEnd"/>
      <w:r w:rsidRPr="00C94A19">
        <w:rPr>
          <w:rFonts w:ascii="Verdana" w:eastAsia="Verdana" w:hAnsi="Verdana" w:cs="Verdana"/>
          <w:color w:val="000000"/>
        </w:rPr>
        <w:t xml:space="preserve"> </w:t>
      </w:r>
    </w:p>
    <w:p w14:paraId="6D178A14"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lastRenderedPageBreak/>
        <w:t xml:space="preserve">(d) an exhibition in a state of nudity is for a bona fide scientific or medical purpose for a bona fide school, library, or museum; or </w:t>
      </w:r>
    </w:p>
    <w:p w14:paraId="3B190E23"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(e) the person is a retail </w:t>
      </w:r>
      <w:proofErr w:type="gramStart"/>
      <w:r w:rsidRPr="00C94A19">
        <w:rPr>
          <w:rFonts w:ascii="Verdana" w:eastAsia="Verdana" w:hAnsi="Verdana" w:cs="Verdana"/>
          <w:color w:val="000000"/>
        </w:rPr>
        <w:t>sales clerk</w:t>
      </w:r>
      <w:proofErr w:type="gramEnd"/>
      <w:r w:rsidRPr="00C94A19">
        <w:rPr>
          <w:rFonts w:ascii="Verdana" w:eastAsia="Verdana" w:hAnsi="Verdana" w:cs="Verdana"/>
          <w:color w:val="000000"/>
        </w:rPr>
        <w:t xml:space="preserve"> with no financial interest in the material or performance or in the establishment displaying or selling the material or performance. </w:t>
      </w:r>
    </w:p>
    <w:p w14:paraId="4B402BB5"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History: En. Sec. 2, Ch. 571, L. 1989; </w:t>
      </w:r>
      <w:proofErr w:type="spellStart"/>
      <w:r w:rsidRPr="00C94A19">
        <w:rPr>
          <w:rFonts w:ascii="Verdana" w:eastAsia="Verdana" w:hAnsi="Verdana" w:cs="Verdana"/>
          <w:color w:val="000000"/>
        </w:rPr>
        <w:t>amd</w:t>
      </w:r>
      <w:proofErr w:type="spellEnd"/>
      <w:r w:rsidRPr="00C94A19">
        <w:rPr>
          <w:rFonts w:ascii="Verdana" w:eastAsia="Verdana" w:hAnsi="Verdana" w:cs="Verdana"/>
          <w:color w:val="000000"/>
        </w:rPr>
        <w:t xml:space="preserve">. Sec. 6, Ch. 180, L. 2007. </w:t>
      </w:r>
      <w:r w:rsidRPr="00C94A19">
        <w:br w:type="page"/>
      </w:r>
    </w:p>
    <w:p w14:paraId="77D9942B" w14:textId="77777777" w:rsidR="00EE450F" w:rsidRPr="00C94A19" w:rsidRDefault="00AD1DE2">
      <w:pPr>
        <w:pStyle w:val="Heading2"/>
        <w:rPr>
          <w:rFonts w:ascii="Verdana" w:eastAsia="Verdana" w:hAnsi="Verdana" w:cs="Verdana"/>
          <w:b/>
          <w:sz w:val="24"/>
          <w:szCs w:val="24"/>
        </w:rPr>
      </w:pPr>
      <w:bookmarkStart w:id="138" w:name="_Toc180678394"/>
      <w:r w:rsidRPr="00C94A19">
        <w:rPr>
          <w:rFonts w:ascii="Verdana" w:eastAsia="Verdana" w:hAnsi="Verdana" w:cs="Verdana"/>
          <w:b/>
          <w:sz w:val="24"/>
          <w:szCs w:val="24"/>
        </w:rPr>
        <w:lastRenderedPageBreak/>
        <w:t xml:space="preserve">Appendix L: </w:t>
      </w:r>
      <w:sdt>
        <w:sdtPr>
          <w:rPr>
            <w:sz w:val="24"/>
            <w:szCs w:val="24"/>
          </w:rPr>
          <w:tag w:val="goog_rdk_38"/>
          <w:id w:val="-168092166"/>
        </w:sdtPr>
        <w:sdtContent/>
      </w:sdt>
      <w:sdt>
        <w:sdtPr>
          <w:rPr>
            <w:sz w:val="24"/>
            <w:szCs w:val="24"/>
          </w:rPr>
          <w:tag w:val="goog_rdk_39"/>
          <w:id w:val="1561990873"/>
        </w:sdtPr>
        <w:sdtContent/>
      </w:sdt>
      <w:sdt>
        <w:sdtPr>
          <w:rPr>
            <w:sz w:val="24"/>
            <w:szCs w:val="24"/>
          </w:rPr>
          <w:tag w:val="goog_rdk_40"/>
          <w:id w:val="-1044521751"/>
        </w:sdtPr>
        <w:sdtContent/>
      </w:sdt>
      <w:r w:rsidRPr="00C94A19">
        <w:rPr>
          <w:rFonts w:ascii="Verdana" w:eastAsia="Verdana" w:hAnsi="Verdana" w:cs="Verdana"/>
          <w:b/>
          <w:sz w:val="24"/>
          <w:szCs w:val="24"/>
        </w:rPr>
        <w:t>Destruction or Theft of Library Materials or Property (3-22)</w:t>
      </w:r>
      <w:bookmarkEnd w:id="138"/>
    </w:p>
    <w:p w14:paraId="7C832CBD" w14:textId="23B7CAF4" w:rsidR="00EE450F" w:rsidRPr="00C94A19" w:rsidRDefault="00AD1DE2" w:rsidP="007C2D94">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 xml:space="preserve"> </w:t>
      </w:r>
      <w:r w:rsidRPr="00C94A19">
        <w:rPr>
          <w:rFonts w:ascii="Verdana" w:eastAsia="Verdana" w:hAnsi="Verdana" w:cs="Verdana"/>
          <w:b/>
          <w:color w:val="000000"/>
        </w:rPr>
        <w:t>1.20.010 Designated</w:t>
      </w:r>
      <w:r w:rsidRPr="00C94A19">
        <w:rPr>
          <w:rFonts w:ascii="Verdana" w:eastAsia="Verdana" w:hAnsi="Verdana" w:cs="Verdana"/>
          <w:color w:val="000000"/>
        </w:rPr>
        <w:t>. (Missoula City Ordinance)</w:t>
      </w:r>
    </w:p>
    <w:p w14:paraId="4F585A8D"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A.</w:t>
      </w:r>
      <w:r w:rsidRPr="00C94A19">
        <w:rPr>
          <w:rFonts w:ascii="Verdana" w:eastAsia="Verdana" w:hAnsi="Verdana" w:cs="Verdana"/>
          <w:color w:val="000000"/>
        </w:rPr>
        <w:tab/>
        <w:t>Any person violating any of the provisions</w:t>
      </w:r>
      <w:r w:rsidRPr="00C94A19">
        <w:rPr>
          <w:rFonts w:ascii="Verdana" w:eastAsia="Verdana" w:hAnsi="Verdana" w:cs="Verdana"/>
          <w:b/>
          <w:color w:val="000000"/>
        </w:rPr>
        <w:t xml:space="preserve"> </w:t>
      </w:r>
      <w:r w:rsidRPr="00C94A19">
        <w:rPr>
          <w:rFonts w:ascii="Verdana" w:eastAsia="Verdana" w:hAnsi="Verdana" w:cs="Verdana"/>
          <w:color w:val="000000"/>
        </w:rPr>
        <w:t xml:space="preserve">or failing to comply with any of the mandatory requirements of any ordinance of the city is guilty of a misdemeanor. Except in cases where a different punishment is prescribed by any ordinance of the city, any person convicted of a misdemeanor under the ordinances of the city shall be punished by a fine not to exceed five hundred dollars or by imprisonment not to exceed six months, or by both </w:t>
      </w:r>
      <w:proofErr w:type="gramStart"/>
      <w:r w:rsidRPr="00C94A19">
        <w:rPr>
          <w:rFonts w:ascii="Verdana" w:eastAsia="Verdana" w:hAnsi="Verdana" w:cs="Verdana"/>
          <w:color w:val="000000"/>
        </w:rPr>
        <w:t>such fine</w:t>
      </w:r>
      <w:proofErr w:type="gramEnd"/>
      <w:r w:rsidRPr="00C94A19">
        <w:rPr>
          <w:rFonts w:ascii="Verdana" w:eastAsia="Verdana" w:hAnsi="Verdana" w:cs="Verdana"/>
          <w:color w:val="000000"/>
        </w:rPr>
        <w:t xml:space="preserve"> and imprisonment. </w:t>
      </w:r>
    </w:p>
    <w:p w14:paraId="0B96B1DC"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B.</w:t>
      </w:r>
      <w:r w:rsidRPr="00C94A19">
        <w:rPr>
          <w:rFonts w:ascii="Verdana" w:eastAsia="Verdana" w:hAnsi="Verdana" w:cs="Verdana"/>
          <w:color w:val="000000"/>
        </w:rPr>
        <w:tab/>
        <w:t xml:space="preserve">Each such person is guilty of a separate offense for </w:t>
      </w:r>
      <w:proofErr w:type="gramStart"/>
      <w:r w:rsidRPr="00C94A19">
        <w:rPr>
          <w:rFonts w:ascii="Verdana" w:eastAsia="Verdana" w:hAnsi="Verdana" w:cs="Verdana"/>
          <w:color w:val="000000"/>
        </w:rPr>
        <w:t>each and every</w:t>
      </w:r>
      <w:proofErr w:type="gramEnd"/>
      <w:r w:rsidRPr="00C94A19">
        <w:rPr>
          <w:rFonts w:ascii="Verdana" w:eastAsia="Verdana" w:hAnsi="Verdana" w:cs="Verdana"/>
          <w:color w:val="000000"/>
        </w:rPr>
        <w:t xml:space="preserve"> day during any </w:t>
      </w:r>
      <w:proofErr w:type="gramStart"/>
      <w:r w:rsidRPr="00C94A19">
        <w:rPr>
          <w:rFonts w:ascii="Verdana" w:eastAsia="Verdana" w:hAnsi="Verdana" w:cs="Verdana"/>
          <w:color w:val="000000"/>
        </w:rPr>
        <w:t>portion</w:t>
      </w:r>
      <w:proofErr w:type="gramEnd"/>
      <w:r w:rsidRPr="00C94A19">
        <w:rPr>
          <w:rFonts w:ascii="Verdana" w:eastAsia="Verdana" w:hAnsi="Verdana" w:cs="Verdana"/>
          <w:color w:val="000000"/>
        </w:rPr>
        <w:t xml:space="preserve"> of which any violation of any provisions of the ordinances of the city is committed, continued or permitted by any such person, and he may be punished accordingly. (Ord. 2037 §14, 1979: prior code §114).</w:t>
      </w:r>
    </w:p>
    <w:p w14:paraId="2F320835" w14:textId="77777777" w:rsidR="00EE450F" w:rsidRPr="00C94A19" w:rsidRDefault="00EE450F">
      <w:pPr>
        <w:pBdr>
          <w:top w:val="nil"/>
          <w:left w:val="nil"/>
          <w:bottom w:val="nil"/>
          <w:right w:val="nil"/>
          <w:between w:val="nil"/>
        </w:pBdr>
        <w:spacing w:before="280" w:after="280"/>
        <w:ind w:firstLine="288"/>
        <w:rPr>
          <w:rFonts w:ascii="Verdana" w:eastAsia="Verdana" w:hAnsi="Verdana" w:cs="Verdana"/>
          <w:color w:val="000000"/>
        </w:rPr>
      </w:pPr>
    </w:p>
    <w:p w14:paraId="2D71B771" w14:textId="77777777" w:rsidR="00EE450F" w:rsidRPr="00C94A19" w:rsidRDefault="00AD1DE2">
      <w:pPr>
        <w:keepNext/>
        <w:pBdr>
          <w:top w:val="nil"/>
          <w:left w:val="nil"/>
          <w:bottom w:val="nil"/>
          <w:right w:val="nil"/>
          <w:between w:val="nil"/>
        </w:pBdr>
        <w:rPr>
          <w:rFonts w:ascii="Verdana" w:eastAsia="Verdana" w:hAnsi="Verdana" w:cs="Verdana"/>
          <w:b/>
          <w:color w:val="000000"/>
        </w:rPr>
      </w:pPr>
      <w:bookmarkStart w:id="139" w:name="_heading=h.odc9jc" w:colFirst="0" w:colLast="0"/>
      <w:bookmarkEnd w:id="139"/>
      <w:r w:rsidRPr="00C94A19">
        <w:br w:type="page"/>
      </w:r>
    </w:p>
    <w:p w14:paraId="7E9729E3" w14:textId="77777777" w:rsidR="00EE450F" w:rsidRPr="00C94A19" w:rsidRDefault="00AD1DE2">
      <w:pPr>
        <w:pStyle w:val="Heading2"/>
        <w:rPr>
          <w:rFonts w:ascii="Verdana" w:eastAsia="Verdana" w:hAnsi="Verdana" w:cs="Verdana"/>
          <w:b/>
          <w:sz w:val="24"/>
          <w:szCs w:val="24"/>
        </w:rPr>
      </w:pPr>
      <w:bookmarkStart w:id="140" w:name="_Toc180678395"/>
      <w:r w:rsidRPr="00C94A19">
        <w:rPr>
          <w:rFonts w:ascii="Verdana" w:eastAsia="Verdana" w:hAnsi="Verdana" w:cs="Verdana"/>
          <w:b/>
          <w:sz w:val="24"/>
          <w:szCs w:val="24"/>
        </w:rPr>
        <w:lastRenderedPageBreak/>
        <w:t>Appendix M: Disturbances (3-22)</w:t>
      </w:r>
      <w:bookmarkEnd w:id="140"/>
    </w:p>
    <w:p w14:paraId="0962A6E8"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b/>
          <w:color w:val="000000"/>
        </w:rPr>
        <w:t>9.24.010 Disturbances</w:t>
      </w:r>
      <w:r w:rsidRPr="00C94A19">
        <w:rPr>
          <w:rFonts w:ascii="Verdana" w:eastAsia="Verdana" w:hAnsi="Verdana" w:cs="Verdana"/>
          <w:color w:val="000000"/>
        </w:rPr>
        <w:t xml:space="preserve">. </w:t>
      </w:r>
      <w:r w:rsidRPr="00C94A19">
        <w:rPr>
          <w:rFonts w:ascii="Verdana" w:eastAsia="Verdana" w:hAnsi="Verdana" w:cs="Verdana"/>
          <w:b/>
          <w:color w:val="000000"/>
        </w:rPr>
        <w:t xml:space="preserve">(Police Department) </w:t>
      </w:r>
      <w:r w:rsidRPr="00C94A19">
        <w:rPr>
          <w:rFonts w:ascii="Verdana" w:eastAsia="Verdana" w:hAnsi="Verdana" w:cs="Verdana"/>
          <w:color w:val="000000"/>
        </w:rPr>
        <w:t>A person commits a violation of this chapter if he knowingly commits one of the following acts:</w:t>
      </w:r>
    </w:p>
    <w:p w14:paraId="28A9D891"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*For statutory provisions granting cities power to prevent and punish conduct calculated to disturb the peace, see MCA §7324302; for provisions on public intoxication, see MCA §5324106.</w:t>
      </w:r>
    </w:p>
    <w:p w14:paraId="16E5F4B1"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A.</w:t>
      </w:r>
      <w:r w:rsidRPr="00C94A19">
        <w:rPr>
          <w:rFonts w:ascii="Verdana" w:eastAsia="Verdana" w:hAnsi="Verdana" w:cs="Verdana"/>
          <w:color w:val="000000"/>
        </w:rPr>
        <w:tab/>
        <w:t xml:space="preserve">Quarrelling, challenging to fight or </w:t>
      </w:r>
      <w:proofErr w:type="gramStart"/>
      <w:r w:rsidRPr="00C94A19">
        <w:rPr>
          <w:rFonts w:ascii="Verdana" w:eastAsia="Verdana" w:hAnsi="Verdana" w:cs="Verdana"/>
          <w:color w:val="000000"/>
        </w:rPr>
        <w:t>fighting;</w:t>
      </w:r>
      <w:proofErr w:type="gramEnd"/>
    </w:p>
    <w:p w14:paraId="0EE8DEC1"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B.</w:t>
      </w:r>
      <w:r w:rsidRPr="00C94A19">
        <w:rPr>
          <w:rFonts w:ascii="Verdana" w:eastAsia="Verdana" w:hAnsi="Verdana" w:cs="Verdana"/>
          <w:color w:val="000000"/>
        </w:rPr>
        <w:tab/>
        <w:t xml:space="preserve">Making loud or unusual </w:t>
      </w:r>
      <w:proofErr w:type="gramStart"/>
      <w:r w:rsidRPr="00C94A19">
        <w:rPr>
          <w:rFonts w:ascii="Verdana" w:eastAsia="Verdana" w:hAnsi="Verdana" w:cs="Verdana"/>
          <w:color w:val="000000"/>
        </w:rPr>
        <w:t>noises;</w:t>
      </w:r>
      <w:proofErr w:type="gramEnd"/>
    </w:p>
    <w:p w14:paraId="16B64B49"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C.</w:t>
      </w:r>
      <w:r w:rsidRPr="00C94A19">
        <w:rPr>
          <w:rFonts w:ascii="Verdana" w:eastAsia="Verdana" w:hAnsi="Verdana" w:cs="Verdana"/>
          <w:color w:val="000000"/>
        </w:rPr>
        <w:tab/>
        <w:t xml:space="preserve">Using threatening, profane, obscene or abusive </w:t>
      </w:r>
      <w:proofErr w:type="gramStart"/>
      <w:r w:rsidRPr="00C94A19">
        <w:rPr>
          <w:rFonts w:ascii="Verdana" w:eastAsia="Verdana" w:hAnsi="Verdana" w:cs="Verdana"/>
          <w:color w:val="000000"/>
        </w:rPr>
        <w:t>language;</w:t>
      </w:r>
      <w:proofErr w:type="gramEnd"/>
    </w:p>
    <w:p w14:paraId="6A72F9B2"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D.</w:t>
      </w:r>
      <w:r w:rsidRPr="00C94A19">
        <w:rPr>
          <w:rFonts w:ascii="Verdana" w:eastAsia="Verdana" w:hAnsi="Verdana" w:cs="Verdana"/>
          <w:color w:val="000000"/>
        </w:rPr>
        <w:tab/>
        <w:t>Discharging firearms</w:t>
      </w:r>
    </w:p>
    <w:p w14:paraId="57E21B1F"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E.</w:t>
      </w:r>
      <w:r w:rsidRPr="00C94A19">
        <w:rPr>
          <w:rFonts w:ascii="Verdana" w:eastAsia="Verdana" w:hAnsi="Verdana" w:cs="Verdana"/>
          <w:color w:val="000000"/>
        </w:rPr>
        <w:tab/>
        <w:t xml:space="preserve">Rendering </w:t>
      </w:r>
      <w:proofErr w:type="gramStart"/>
      <w:r w:rsidRPr="00C94A19">
        <w:rPr>
          <w:rFonts w:ascii="Verdana" w:eastAsia="Verdana" w:hAnsi="Verdana" w:cs="Verdana"/>
          <w:color w:val="000000"/>
        </w:rPr>
        <w:t>vehicular</w:t>
      </w:r>
      <w:proofErr w:type="gramEnd"/>
      <w:r w:rsidRPr="00C94A19">
        <w:rPr>
          <w:rFonts w:ascii="Verdana" w:eastAsia="Verdana" w:hAnsi="Verdana" w:cs="Verdana"/>
          <w:color w:val="000000"/>
        </w:rPr>
        <w:t xml:space="preserve"> or pedestrian traffic </w:t>
      </w:r>
      <w:proofErr w:type="gramStart"/>
      <w:r w:rsidRPr="00C94A19">
        <w:rPr>
          <w:rFonts w:ascii="Verdana" w:eastAsia="Verdana" w:hAnsi="Verdana" w:cs="Verdana"/>
          <w:color w:val="000000"/>
        </w:rPr>
        <w:t>impassable;</w:t>
      </w:r>
      <w:proofErr w:type="gramEnd"/>
    </w:p>
    <w:p w14:paraId="18375EF6" w14:textId="77777777" w:rsidR="00EE450F" w:rsidRPr="00C94A19" w:rsidRDefault="00AD1DE2">
      <w:pPr>
        <w:pBdr>
          <w:top w:val="nil"/>
          <w:left w:val="nil"/>
          <w:bottom w:val="nil"/>
          <w:right w:val="nil"/>
          <w:between w:val="nil"/>
        </w:pBdr>
        <w:spacing w:before="280" w:after="280"/>
        <w:ind w:left="720"/>
        <w:rPr>
          <w:rFonts w:ascii="Verdana" w:eastAsia="Verdana" w:hAnsi="Verdana" w:cs="Verdana"/>
          <w:color w:val="000000"/>
        </w:rPr>
      </w:pPr>
      <w:r w:rsidRPr="00C94A19">
        <w:rPr>
          <w:rFonts w:ascii="Verdana" w:eastAsia="Verdana" w:hAnsi="Verdana" w:cs="Verdana"/>
          <w:color w:val="000000"/>
        </w:rPr>
        <w:t>F.</w:t>
      </w:r>
      <w:r w:rsidRPr="00C94A19">
        <w:rPr>
          <w:rFonts w:ascii="Verdana" w:eastAsia="Verdana" w:hAnsi="Verdana" w:cs="Verdana"/>
          <w:color w:val="000000"/>
        </w:rPr>
        <w:tab/>
        <w:t xml:space="preserve">Rendering the free ingress or egress to public or private places </w:t>
      </w:r>
      <w:r w:rsidRPr="00C94A19">
        <w:rPr>
          <w:rFonts w:ascii="Verdana" w:eastAsia="Verdana" w:hAnsi="Verdana" w:cs="Verdana"/>
          <w:color w:val="000000"/>
        </w:rPr>
        <w:tab/>
      </w:r>
      <w:r w:rsidRPr="00C94A19">
        <w:rPr>
          <w:rFonts w:ascii="Verdana" w:eastAsia="Verdana" w:hAnsi="Verdana" w:cs="Verdana"/>
          <w:color w:val="000000"/>
        </w:rPr>
        <w:tab/>
        <w:t xml:space="preserve">   </w:t>
      </w:r>
      <w:proofErr w:type="gramStart"/>
      <w:r w:rsidRPr="00C94A19">
        <w:rPr>
          <w:rFonts w:ascii="Verdana" w:eastAsia="Verdana" w:hAnsi="Verdana" w:cs="Verdana"/>
          <w:color w:val="000000"/>
        </w:rPr>
        <w:t>impassable;</w:t>
      </w:r>
      <w:proofErr w:type="gramEnd"/>
    </w:p>
    <w:p w14:paraId="1F42D005"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G.</w:t>
      </w:r>
      <w:r w:rsidRPr="00C94A19">
        <w:rPr>
          <w:rFonts w:ascii="Verdana" w:eastAsia="Verdana" w:hAnsi="Verdana" w:cs="Verdana"/>
          <w:color w:val="000000"/>
        </w:rPr>
        <w:tab/>
        <w:t xml:space="preserve">Disturbing or disrupting any lawful assembly or public </w:t>
      </w:r>
      <w:proofErr w:type="gramStart"/>
      <w:r w:rsidRPr="00C94A19">
        <w:rPr>
          <w:rFonts w:ascii="Verdana" w:eastAsia="Verdana" w:hAnsi="Verdana" w:cs="Verdana"/>
          <w:color w:val="000000"/>
        </w:rPr>
        <w:t>meeting;</w:t>
      </w:r>
      <w:proofErr w:type="gramEnd"/>
    </w:p>
    <w:p w14:paraId="613322AF"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proofErr w:type="gramStart"/>
      <w:r w:rsidRPr="00C94A19">
        <w:rPr>
          <w:rFonts w:ascii="Verdana" w:eastAsia="Verdana" w:hAnsi="Verdana" w:cs="Verdana"/>
          <w:color w:val="000000"/>
        </w:rPr>
        <w:t>H.</w:t>
      </w:r>
      <w:r w:rsidRPr="00C94A19">
        <w:rPr>
          <w:rFonts w:ascii="Verdana" w:eastAsia="Verdana" w:hAnsi="Verdana" w:cs="Verdana"/>
          <w:color w:val="000000"/>
        </w:rPr>
        <w:tab/>
        <w:t>Transmitting</w:t>
      </w:r>
      <w:proofErr w:type="gramEnd"/>
      <w:r w:rsidRPr="00C94A19">
        <w:rPr>
          <w:rFonts w:ascii="Verdana" w:eastAsia="Verdana" w:hAnsi="Verdana" w:cs="Verdana"/>
          <w:color w:val="000000"/>
        </w:rPr>
        <w:t xml:space="preserve"> a false report or warning of a fire, impending explosion, </w:t>
      </w:r>
      <w:r w:rsidRPr="00C94A19">
        <w:rPr>
          <w:rFonts w:ascii="Verdana" w:eastAsia="Verdana" w:hAnsi="Verdana" w:cs="Verdana"/>
          <w:color w:val="000000"/>
        </w:rPr>
        <w:tab/>
      </w:r>
      <w:r w:rsidRPr="00C94A19">
        <w:rPr>
          <w:rFonts w:ascii="Verdana" w:eastAsia="Verdana" w:hAnsi="Verdana" w:cs="Verdana"/>
          <w:color w:val="000000"/>
        </w:rPr>
        <w:tab/>
        <w:t xml:space="preserve">or other catastrophe in such a place that its occurrence would </w:t>
      </w:r>
      <w:r w:rsidRPr="00C94A19">
        <w:rPr>
          <w:rFonts w:ascii="Verdana" w:eastAsia="Verdana" w:hAnsi="Verdana" w:cs="Verdana"/>
          <w:color w:val="000000"/>
        </w:rPr>
        <w:tab/>
        <w:t xml:space="preserve">   </w:t>
      </w:r>
      <w:r w:rsidRPr="00C94A19">
        <w:rPr>
          <w:rFonts w:ascii="Verdana" w:eastAsia="Verdana" w:hAnsi="Verdana" w:cs="Verdana"/>
          <w:color w:val="000000"/>
        </w:rPr>
        <w:tab/>
      </w:r>
      <w:r w:rsidRPr="00C94A19">
        <w:rPr>
          <w:rFonts w:ascii="Verdana" w:eastAsia="Verdana" w:hAnsi="Verdana" w:cs="Verdana"/>
          <w:color w:val="000000"/>
        </w:rPr>
        <w:tab/>
        <w:t>endanger human life; or</w:t>
      </w:r>
    </w:p>
    <w:p w14:paraId="01C68FBC"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I.</w:t>
      </w:r>
      <w:r w:rsidRPr="00C94A19">
        <w:rPr>
          <w:rFonts w:ascii="Verdana" w:eastAsia="Verdana" w:hAnsi="Verdana" w:cs="Verdana"/>
          <w:color w:val="000000"/>
        </w:rPr>
        <w:tab/>
        <w:t xml:space="preserve">Creating a hazardous or physically offensive condition by act that </w:t>
      </w:r>
      <w:r w:rsidRPr="00C94A19">
        <w:rPr>
          <w:rFonts w:ascii="Verdana" w:eastAsia="Verdana" w:hAnsi="Verdana" w:cs="Verdana"/>
          <w:color w:val="000000"/>
        </w:rPr>
        <w:tab/>
      </w:r>
      <w:r w:rsidRPr="00C94A19">
        <w:rPr>
          <w:rFonts w:ascii="Verdana" w:eastAsia="Verdana" w:hAnsi="Verdana" w:cs="Verdana"/>
          <w:color w:val="000000"/>
        </w:rPr>
        <w:tab/>
        <w:t>serves no legitimate purpose.</w:t>
      </w:r>
    </w:p>
    <w:p w14:paraId="3984D1F3" w14:textId="77777777" w:rsidR="00EE450F" w:rsidRPr="00C94A19" w:rsidRDefault="00EE450F">
      <w:pPr>
        <w:pBdr>
          <w:top w:val="nil"/>
          <w:left w:val="nil"/>
          <w:bottom w:val="nil"/>
          <w:right w:val="nil"/>
          <w:between w:val="nil"/>
        </w:pBdr>
        <w:spacing w:before="280" w:after="280"/>
        <w:rPr>
          <w:rFonts w:ascii="Verdana" w:eastAsia="Verdana" w:hAnsi="Verdana" w:cs="Verdana"/>
          <w:color w:val="000000"/>
        </w:rPr>
      </w:pPr>
      <w:bookmarkStart w:id="141" w:name="_heading=h.1nia2ey" w:colFirst="0" w:colLast="0"/>
      <w:bookmarkEnd w:id="141"/>
    </w:p>
    <w:p w14:paraId="37772907" w14:textId="77777777" w:rsidR="00EE450F" w:rsidRPr="00C94A19" w:rsidRDefault="00EE450F">
      <w:pPr>
        <w:pBdr>
          <w:top w:val="nil"/>
          <w:left w:val="nil"/>
          <w:bottom w:val="nil"/>
          <w:right w:val="nil"/>
          <w:between w:val="nil"/>
        </w:pBdr>
        <w:rPr>
          <w:rFonts w:ascii="Verdana" w:eastAsia="Verdana" w:hAnsi="Verdana" w:cs="Verdana"/>
          <w:color w:val="000000"/>
        </w:rPr>
      </w:pPr>
    </w:p>
    <w:p w14:paraId="716DC28A" w14:textId="77777777" w:rsidR="00EE450F" w:rsidRPr="00C94A19" w:rsidRDefault="00AD1DE2">
      <w:pPr>
        <w:keepNext/>
        <w:pBdr>
          <w:top w:val="nil"/>
          <w:left w:val="nil"/>
          <w:bottom w:val="nil"/>
          <w:right w:val="nil"/>
          <w:between w:val="nil"/>
        </w:pBdr>
        <w:rPr>
          <w:rFonts w:ascii="Verdana" w:eastAsia="Verdana" w:hAnsi="Verdana" w:cs="Verdana"/>
          <w:b/>
          <w:color w:val="000000"/>
        </w:rPr>
      </w:pPr>
      <w:bookmarkStart w:id="142" w:name="_heading=h.47hxl2r" w:colFirst="0" w:colLast="0"/>
      <w:bookmarkEnd w:id="142"/>
      <w:r w:rsidRPr="00C94A19">
        <w:br w:type="page"/>
      </w:r>
    </w:p>
    <w:p w14:paraId="1ACD0F89" w14:textId="77777777" w:rsidR="00EE450F" w:rsidRPr="00C94A19" w:rsidRDefault="00AD1DE2">
      <w:pPr>
        <w:pStyle w:val="Heading2"/>
        <w:rPr>
          <w:rFonts w:ascii="Verdana" w:eastAsia="Verdana" w:hAnsi="Verdana" w:cs="Verdana"/>
          <w:b/>
          <w:sz w:val="24"/>
          <w:szCs w:val="24"/>
        </w:rPr>
      </w:pPr>
      <w:bookmarkStart w:id="143" w:name="_Toc180678396"/>
      <w:r w:rsidRPr="00C94A19">
        <w:rPr>
          <w:rFonts w:ascii="Verdana" w:eastAsia="Verdana" w:hAnsi="Verdana" w:cs="Verdana"/>
          <w:b/>
          <w:sz w:val="24"/>
          <w:szCs w:val="24"/>
        </w:rPr>
        <w:lastRenderedPageBreak/>
        <w:t>Appendix N: Unattended Children (3-22)</w:t>
      </w:r>
      <w:bookmarkEnd w:id="143"/>
    </w:p>
    <w:p w14:paraId="26E8822A"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b/>
          <w:color w:val="000000"/>
        </w:rPr>
        <w:t>52-2-703. Definitions.</w:t>
      </w:r>
      <w:r w:rsidRPr="00C94A19">
        <w:rPr>
          <w:rFonts w:ascii="Verdana" w:eastAsia="Verdana" w:hAnsi="Verdana" w:cs="Verdana"/>
          <w:color w:val="000000"/>
        </w:rPr>
        <w:t xml:space="preserve"> In this part, the following definitions apply: </w:t>
      </w:r>
    </w:p>
    <w:p w14:paraId="40D65FC5"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1) "Child" means a person under 13 years of age or a person with special needs, as defined by the department, who is under 18 years of age or is 18 years of age and a full-time student expected to complete an educational program by 19 years of age. </w:t>
      </w:r>
    </w:p>
    <w:p w14:paraId="7B24F296"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(2) "Day care" or "</w:t>
      </w:r>
      <w:proofErr w:type="gramStart"/>
      <w:r w:rsidRPr="00C94A19">
        <w:rPr>
          <w:rFonts w:ascii="Verdana" w:eastAsia="Verdana" w:hAnsi="Verdana" w:cs="Verdana"/>
          <w:color w:val="000000"/>
        </w:rPr>
        <w:t>child care</w:t>
      </w:r>
      <w:proofErr w:type="gramEnd"/>
      <w:r w:rsidRPr="00C94A19">
        <w:rPr>
          <w:rFonts w:ascii="Verdana" w:eastAsia="Verdana" w:hAnsi="Verdana" w:cs="Verdana"/>
          <w:color w:val="000000"/>
        </w:rPr>
        <w:t xml:space="preserve">" means care for children provided by an adult, other than a parent of the children or other person living with the children as a parent, on a regular or irregular basis, as applicable, for daily periods of less than 24 hours, whether that care is for daytime or nighttime hours. </w:t>
      </w:r>
    </w:p>
    <w:p w14:paraId="537B6585"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(3) (a) "Day-care center" means an out-of-home place in which day care is provided to 16 or more children on a regular or irregular basis. </w:t>
      </w:r>
    </w:p>
    <w:p w14:paraId="3FF27110"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(b) The term does not include a place where day care is provided if </w:t>
      </w:r>
      <w:proofErr w:type="gramStart"/>
      <w:r w:rsidRPr="00C94A19">
        <w:rPr>
          <w:rFonts w:ascii="Verdana" w:eastAsia="Verdana" w:hAnsi="Verdana" w:cs="Verdana"/>
          <w:color w:val="000000"/>
        </w:rPr>
        <w:t>a parent</w:t>
      </w:r>
      <w:proofErr w:type="gramEnd"/>
      <w:r w:rsidRPr="00C94A19">
        <w:rPr>
          <w:rFonts w:ascii="Verdana" w:eastAsia="Verdana" w:hAnsi="Verdana" w:cs="Verdana"/>
          <w:color w:val="000000"/>
        </w:rPr>
        <w:t xml:space="preserve"> of a child for whom day care is provided remains on the premises. </w:t>
      </w:r>
    </w:p>
    <w:p w14:paraId="52E8532B"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(4) "Day-care facility" means a person, association, or place, incorporated or unincorporated, that provides day care on a regular basis or a place licensed or registered to provide day care on an irregular basis, as provided for in subsection (3)(a), or for children suffering from illness. The term includes a family day-care home, a day-care center, a group day-care home, or a facility providing care in a child's home for the purpose of meeting registration requirements for the receipt of payments as provided in </w:t>
      </w:r>
      <w:hyperlink r:id="rId25">
        <w:r w:rsidRPr="00C94A19">
          <w:rPr>
            <w:rFonts w:ascii="Verdana" w:eastAsia="Verdana" w:hAnsi="Verdana" w:cs="Verdana"/>
            <w:color w:val="0000FF"/>
            <w:u w:val="single"/>
          </w:rPr>
          <w:t>52-2-713</w:t>
        </w:r>
      </w:hyperlink>
      <w:r w:rsidRPr="00C94A19">
        <w:rPr>
          <w:rFonts w:ascii="Verdana" w:eastAsia="Verdana" w:hAnsi="Verdana" w:cs="Verdana"/>
          <w:color w:val="000000"/>
        </w:rPr>
        <w:t xml:space="preserve">. The term does not include: </w:t>
      </w:r>
    </w:p>
    <w:p w14:paraId="35CB8917"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(a) a person who limits care to children who are related to the person by blood or marriage or under the person's legal guardianship, unless registration or licensure as a day-care facility is required to receive payments as provided in </w:t>
      </w:r>
      <w:hyperlink r:id="rId26">
        <w:r w:rsidRPr="00C94A19">
          <w:rPr>
            <w:rFonts w:ascii="Verdana" w:eastAsia="Verdana" w:hAnsi="Verdana" w:cs="Verdana"/>
            <w:color w:val="0000FF"/>
            <w:u w:val="single"/>
          </w:rPr>
          <w:t>52-2-713</w:t>
        </w:r>
      </w:hyperlink>
      <w:r w:rsidRPr="00C94A19">
        <w:rPr>
          <w:rFonts w:ascii="Verdana" w:eastAsia="Verdana" w:hAnsi="Verdana" w:cs="Verdana"/>
          <w:color w:val="000000"/>
        </w:rPr>
        <w:t xml:space="preserve">; or </w:t>
      </w:r>
    </w:p>
    <w:p w14:paraId="5C57037B"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(b) any group facility established chiefly for educational purposes that limits its services to children who are 3 years of age or older. </w:t>
      </w:r>
    </w:p>
    <w:p w14:paraId="112D7481"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(5) "Department" means the department of public health and human services provided for in </w:t>
      </w:r>
      <w:hyperlink r:id="rId27">
        <w:r w:rsidRPr="00C94A19">
          <w:rPr>
            <w:rFonts w:ascii="Verdana" w:eastAsia="Verdana" w:hAnsi="Verdana" w:cs="Verdana"/>
            <w:color w:val="0000FF"/>
            <w:u w:val="single"/>
          </w:rPr>
          <w:t>2-15-2201</w:t>
        </w:r>
      </w:hyperlink>
      <w:r w:rsidRPr="00C94A19">
        <w:rPr>
          <w:rFonts w:ascii="Verdana" w:eastAsia="Verdana" w:hAnsi="Verdana" w:cs="Verdana"/>
          <w:color w:val="000000"/>
        </w:rPr>
        <w:t xml:space="preserve">. </w:t>
      </w:r>
    </w:p>
    <w:p w14:paraId="17DB4525"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(6) "Family day-care home" means a private residence in which day care is provided to three to eight children on a regular basis. </w:t>
      </w:r>
    </w:p>
    <w:p w14:paraId="51F84C78"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(7) "Group day-care home" means a private residence or other structure in which day care is provided to 9 to 15 children on a regular basis. </w:t>
      </w:r>
    </w:p>
    <w:p w14:paraId="3D9A81FE"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lastRenderedPageBreak/>
        <w:t xml:space="preserve">(8) "License" means a written document issued by the department that the license holder has complied with this part and the applicable standards and rules for day-care centers. </w:t>
      </w:r>
    </w:p>
    <w:p w14:paraId="6B79C46A"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(9) "Licensee" means the holder of a license issued by the department in accordance with the provisions of this part. </w:t>
      </w:r>
    </w:p>
    <w:p w14:paraId="3970F9DD"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(10) "Professional training" means training for early childhood or school-age care providers that is recognized as professional development by a national education or certification organization or by a higher education institution. </w:t>
      </w:r>
    </w:p>
    <w:p w14:paraId="3E2E67BB"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(11) "Registrant" means the holder of a registration certificate issued by the department in accordance with the provisions of this part. </w:t>
      </w:r>
    </w:p>
    <w:p w14:paraId="154E3F9C"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(12) "Registration" means the process whereby the department maintains a record of all family day-care homes and group day-care homes, prescribes standards, promulgates rules, and requires the operator of a family day-care home or a group day-care home to certify compliance with the prescribed standards and promulgated rules. </w:t>
      </w:r>
    </w:p>
    <w:p w14:paraId="75EB12DE"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(13) "Registration certificate" means a written instrument issued by the department to publicly document that the certificate holder has, in writing, certified to the department compliance with this part and the applicable standards for family day-care homes and group day-care homes. </w:t>
      </w:r>
    </w:p>
    <w:p w14:paraId="563FCEA0"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(14) "Regular basis" means providing day care to children of separate families for any daily periods of less than 24 hours and within 3 or more consecutive weeks. </w:t>
      </w:r>
    </w:p>
    <w:p w14:paraId="68E6B341"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(15) (a) "Related by blood or marriage" means the status of a child who is the son, daughter, brother, sister, first cousin, nephew, niece, or grandchild of a person providing </w:t>
      </w:r>
      <w:proofErr w:type="gramStart"/>
      <w:r w:rsidRPr="00C94A19">
        <w:rPr>
          <w:rFonts w:ascii="Verdana" w:eastAsia="Verdana" w:hAnsi="Verdana" w:cs="Verdana"/>
          <w:color w:val="000000"/>
        </w:rPr>
        <w:t>child care</w:t>
      </w:r>
      <w:proofErr w:type="gramEnd"/>
      <w:r w:rsidRPr="00C94A19">
        <w:rPr>
          <w:rFonts w:ascii="Verdana" w:eastAsia="Verdana" w:hAnsi="Verdana" w:cs="Verdana"/>
          <w:color w:val="000000"/>
        </w:rPr>
        <w:t xml:space="preserve">. </w:t>
      </w:r>
    </w:p>
    <w:p w14:paraId="7577AA5D"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(b) The term includes the status of a child described in subsection (15)(a) in a step or adoptive relationship. </w:t>
      </w:r>
    </w:p>
    <w:p w14:paraId="0ACFA541"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(16) "School age" means a person who is at least 5 years of age and who is younger than 13 years of age or a person with special needs, as defined by the department, who is under 18 years of age or is 18 years of age and a full-time student expected to complete an educational program by 19 years of age. </w:t>
      </w:r>
    </w:p>
    <w:p w14:paraId="5B035EA4"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(17) "School-age care" means an adult-supervised program that is provided for school-age children during </w:t>
      </w:r>
      <w:proofErr w:type="spellStart"/>
      <w:r w:rsidRPr="00C94A19">
        <w:rPr>
          <w:rFonts w:ascii="Verdana" w:eastAsia="Verdana" w:hAnsi="Verdana" w:cs="Verdana"/>
          <w:color w:val="000000"/>
        </w:rPr>
        <w:t>nonschool</w:t>
      </w:r>
      <w:proofErr w:type="spellEnd"/>
      <w:r w:rsidRPr="00C94A19">
        <w:rPr>
          <w:rFonts w:ascii="Verdana" w:eastAsia="Verdana" w:hAnsi="Verdana" w:cs="Verdana"/>
          <w:color w:val="000000"/>
        </w:rPr>
        <w:t xml:space="preserve"> hours. </w:t>
      </w:r>
    </w:p>
    <w:p w14:paraId="2B52A3FA"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lastRenderedPageBreak/>
        <w:t xml:space="preserve">History: En. Sec. 1, Ch. 247, L. 1965; </w:t>
      </w:r>
      <w:proofErr w:type="spellStart"/>
      <w:r w:rsidRPr="00C94A19">
        <w:rPr>
          <w:rFonts w:ascii="Verdana" w:eastAsia="Verdana" w:hAnsi="Verdana" w:cs="Verdana"/>
          <w:color w:val="000000"/>
        </w:rPr>
        <w:t>amd</w:t>
      </w:r>
      <w:proofErr w:type="spellEnd"/>
      <w:r w:rsidRPr="00C94A19">
        <w:rPr>
          <w:rFonts w:ascii="Verdana" w:eastAsia="Verdana" w:hAnsi="Verdana" w:cs="Verdana"/>
          <w:color w:val="000000"/>
        </w:rPr>
        <w:t xml:space="preserve">. Sec. 2, Ch. 121, L. 1974; R.C.M. 1947, 10-801; </w:t>
      </w:r>
      <w:proofErr w:type="spellStart"/>
      <w:r w:rsidRPr="00C94A19">
        <w:rPr>
          <w:rFonts w:ascii="Verdana" w:eastAsia="Verdana" w:hAnsi="Verdana" w:cs="Verdana"/>
          <w:color w:val="000000"/>
        </w:rPr>
        <w:t>amd</w:t>
      </w:r>
      <w:proofErr w:type="spellEnd"/>
      <w:r w:rsidRPr="00C94A19">
        <w:rPr>
          <w:rFonts w:ascii="Verdana" w:eastAsia="Verdana" w:hAnsi="Verdana" w:cs="Verdana"/>
          <w:color w:val="000000"/>
        </w:rPr>
        <w:t xml:space="preserve">. Sec. 7, Ch. 38, L. 1979; </w:t>
      </w:r>
      <w:proofErr w:type="spellStart"/>
      <w:r w:rsidRPr="00C94A19">
        <w:rPr>
          <w:rFonts w:ascii="Verdana" w:eastAsia="Verdana" w:hAnsi="Verdana" w:cs="Verdana"/>
          <w:color w:val="000000"/>
        </w:rPr>
        <w:t>amd</w:t>
      </w:r>
      <w:proofErr w:type="spellEnd"/>
      <w:r w:rsidRPr="00C94A19">
        <w:rPr>
          <w:rFonts w:ascii="Verdana" w:eastAsia="Verdana" w:hAnsi="Verdana" w:cs="Verdana"/>
          <w:color w:val="000000"/>
        </w:rPr>
        <w:t xml:space="preserve">. Sec. 2, Ch. 606, L. 1981; </w:t>
      </w:r>
      <w:proofErr w:type="spellStart"/>
      <w:r w:rsidRPr="00C94A19">
        <w:rPr>
          <w:rFonts w:ascii="Verdana" w:eastAsia="Verdana" w:hAnsi="Verdana" w:cs="Verdana"/>
          <w:color w:val="000000"/>
        </w:rPr>
        <w:t>amd</w:t>
      </w:r>
      <w:proofErr w:type="spellEnd"/>
      <w:r w:rsidRPr="00C94A19">
        <w:rPr>
          <w:rFonts w:ascii="Verdana" w:eastAsia="Verdana" w:hAnsi="Verdana" w:cs="Verdana"/>
          <w:color w:val="000000"/>
        </w:rPr>
        <w:t xml:space="preserve">. Sec. 92, Ch. 609, L. 1987; </w:t>
      </w:r>
      <w:proofErr w:type="spellStart"/>
      <w:r w:rsidRPr="00C94A19">
        <w:rPr>
          <w:rFonts w:ascii="Verdana" w:eastAsia="Verdana" w:hAnsi="Verdana" w:cs="Verdana"/>
          <w:color w:val="000000"/>
        </w:rPr>
        <w:t>amd</w:t>
      </w:r>
      <w:proofErr w:type="spellEnd"/>
      <w:r w:rsidRPr="00C94A19">
        <w:rPr>
          <w:rFonts w:ascii="Verdana" w:eastAsia="Verdana" w:hAnsi="Verdana" w:cs="Verdana"/>
          <w:color w:val="000000"/>
        </w:rPr>
        <w:t xml:space="preserve">. Sec. 8, Ch. 692, L. 1989; Sec. 53-4-501(2), MCA 1987; redes. 52-2-703 by Code Commissioner, 1989; </w:t>
      </w:r>
      <w:proofErr w:type="spellStart"/>
      <w:r w:rsidRPr="00C94A19">
        <w:rPr>
          <w:rFonts w:ascii="Verdana" w:eastAsia="Verdana" w:hAnsi="Verdana" w:cs="Verdana"/>
          <w:color w:val="000000"/>
        </w:rPr>
        <w:t>amd</w:t>
      </w:r>
      <w:proofErr w:type="spellEnd"/>
      <w:r w:rsidRPr="00C94A19">
        <w:rPr>
          <w:rFonts w:ascii="Verdana" w:eastAsia="Verdana" w:hAnsi="Verdana" w:cs="Verdana"/>
          <w:color w:val="000000"/>
        </w:rPr>
        <w:t xml:space="preserve">. Sec. 1, Ch. 404, L. 1991; </w:t>
      </w:r>
      <w:proofErr w:type="spellStart"/>
      <w:r w:rsidRPr="00C94A19">
        <w:rPr>
          <w:rFonts w:ascii="Verdana" w:eastAsia="Verdana" w:hAnsi="Verdana" w:cs="Verdana"/>
          <w:color w:val="000000"/>
        </w:rPr>
        <w:t>amd</w:t>
      </w:r>
      <w:proofErr w:type="spellEnd"/>
      <w:r w:rsidRPr="00C94A19">
        <w:rPr>
          <w:rFonts w:ascii="Verdana" w:eastAsia="Verdana" w:hAnsi="Verdana" w:cs="Verdana"/>
          <w:color w:val="000000"/>
        </w:rPr>
        <w:t xml:space="preserve">. Sec. 1, Ch. 304, L. 1993; </w:t>
      </w:r>
      <w:proofErr w:type="spellStart"/>
      <w:r w:rsidRPr="00C94A19">
        <w:rPr>
          <w:rFonts w:ascii="Verdana" w:eastAsia="Verdana" w:hAnsi="Verdana" w:cs="Verdana"/>
          <w:color w:val="000000"/>
        </w:rPr>
        <w:t>amd</w:t>
      </w:r>
      <w:proofErr w:type="spellEnd"/>
      <w:r w:rsidRPr="00C94A19">
        <w:rPr>
          <w:rFonts w:ascii="Verdana" w:eastAsia="Verdana" w:hAnsi="Verdana" w:cs="Verdana"/>
          <w:color w:val="000000"/>
        </w:rPr>
        <w:t xml:space="preserve">. Sec. 348, Ch. 546, L. 1995; </w:t>
      </w:r>
      <w:proofErr w:type="spellStart"/>
      <w:r w:rsidRPr="00C94A19">
        <w:rPr>
          <w:rFonts w:ascii="Verdana" w:eastAsia="Verdana" w:hAnsi="Verdana" w:cs="Verdana"/>
          <w:color w:val="000000"/>
        </w:rPr>
        <w:t>amd</w:t>
      </w:r>
      <w:proofErr w:type="spellEnd"/>
      <w:r w:rsidRPr="00C94A19">
        <w:rPr>
          <w:rFonts w:ascii="Verdana" w:eastAsia="Verdana" w:hAnsi="Verdana" w:cs="Verdana"/>
          <w:color w:val="000000"/>
        </w:rPr>
        <w:t xml:space="preserve">. Sec. 1, Ch. 318, L. 1997; </w:t>
      </w:r>
      <w:proofErr w:type="spellStart"/>
      <w:r w:rsidRPr="00C94A19">
        <w:rPr>
          <w:rFonts w:ascii="Verdana" w:eastAsia="Verdana" w:hAnsi="Verdana" w:cs="Verdana"/>
          <w:color w:val="000000"/>
        </w:rPr>
        <w:t>amd</w:t>
      </w:r>
      <w:proofErr w:type="spellEnd"/>
      <w:r w:rsidRPr="00C94A19">
        <w:rPr>
          <w:rFonts w:ascii="Verdana" w:eastAsia="Verdana" w:hAnsi="Verdana" w:cs="Verdana"/>
          <w:color w:val="000000"/>
        </w:rPr>
        <w:t xml:space="preserve">. Sec. 1, Ch. 505, L. 2001; </w:t>
      </w:r>
      <w:proofErr w:type="spellStart"/>
      <w:r w:rsidRPr="00C94A19">
        <w:rPr>
          <w:rFonts w:ascii="Verdana" w:eastAsia="Verdana" w:hAnsi="Verdana" w:cs="Verdana"/>
          <w:color w:val="000000"/>
        </w:rPr>
        <w:t>amd</w:t>
      </w:r>
      <w:proofErr w:type="spellEnd"/>
      <w:r w:rsidRPr="00C94A19">
        <w:rPr>
          <w:rFonts w:ascii="Verdana" w:eastAsia="Verdana" w:hAnsi="Verdana" w:cs="Verdana"/>
          <w:color w:val="000000"/>
        </w:rPr>
        <w:t>. Sec. 2, Ch. 421, L. 2021.</w:t>
      </w:r>
      <w:r w:rsidRPr="00C94A19">
        <w:br w:type="page"/>
      </w:r>
    </w:p>
    <w:p w14:paraId="1C6984F7" w14:textId="77777777" w:rsidR="00EE450F" w:rsidRPr="00C94A19" w:rsidRDefault="00AD1DE2">
      <w:pPr>
        <w:pBdr>
          <w:top w:val="nil"/>
          <w:left w:val="nil"/>
          <w:bottom w:val="nil"/>
          <w:right w:val="nil"/>
          <w:between w:val="nil"/>
        </w:pBdr>
        <w:rPr>
          <w:rFonts w:ascii="Verdana" w:eastAsia="Verdana" w:hAnsi="Verdana" w:cs="Verdana"/>
          <w:color w:val="000000"/>
        </w:rPr>
      </w:pPr>
      <w:bookmarkStart w:id="144" w:name="_heading=h.11si5id" w:colFirst="0" w:colLast="0"/>
      <w:bookmarkEnd w:id="144"/>
      <w:r w:rsidRPr="00C94A19">
        <w:rPr>
          <w:rFonts w:ascii="Verdana" w:eastAsia="Verdana" w:hAnsi="Verdana" w:cs="Verdana"/>
          <w:color w:val="000000"/>
        </w:rPr>
        <w:lastRenderedPageBreak/>
        <w:t>  </w:t>
      </w:r>
    </w:p>
    <w:p w14:paraId="171EB4BA" w14:textId="77777777" w:rsidR="00EE450F" w:rsidRPr="00C94A19" w:rsidRDefault="00AD1DE2">
      <w:pPr>
        <w:pStyle w:val="Heading2"/>
        <w:rPr>
          <w:rFonts w:ascii="Verdana" w:eastAsia="Verdana" w:hAnsi="Verdana" w:cs="Verdana"/>
          <w:b/>
          <w:sz w:val="24"/>
          <w:szCs w:val="24"/>
        </w:rPr>
      </w:pPr>
      <w:bookmarkStart w:id="145" w:name="_Toc180678397"/>
      <w:r w:rsidRPr="00C94A19">
        <w:rPr>
          <w:rFonts w:ascii="Verdana" w:eastAsia="Verdana" w:hAnsi="Verdana" w:cs="Verdana"/>
          <w:b/>
          <w:sz w:val="24"/>
          <w:szCs w:val="24"/>
        </w:rPr>
        <w:t>Appendix O: Union Contract and Missoula County Personnel Policy</w:t>
      </w:r>
      <w:bookmarkEnd w:id="145"/>
    </w:p>
    <w:p w14:paraId="1007F181"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Union Contract found at:</w:t>
      </w:r>
    </w:p>
    <w:bookmarkStart w:id="146" w:name="_heading=h.20xfydz" w:colFirst="0" w:colLast="0"/>
    <w:bookmarkEnd w:id="146"/>
    <w:p w14:paraId="1BC8A29B"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fldChar w:fldCharType="begin"/>
      </w:r>
      <w:r w:rsidRPr="00C94A19">
        <w:instrText xml:space="preserve"> HYPERLINK "https://www.missoulacounty.us/home/showpublisheddocument/74343/637600557302900000" \h </w:instrText>
      </w:r>
      <w:r w:rsidRPr="00C94A19">
        <w:fldChar w:fldCharType="separate"/>
      </w:r>
      <w:r w:rsidRPr="00C94A19">
        <w:rPr>
          <w:rFonts w:ascii="Verdana" w:eastAsia="Verdana" w:hAnsi="Verdana" w:cs="Verdana"/>
          <w:color w:val="003399"/>
          <w:u w:val="single"/>
        </w:rPr>
        <w:t>https://www.missoulacounty.us/home/showpublisheddocument/74343/637600557302900000</w:t>
      </w:r>
      <w:r w:rsidRPr="00C94A19">
        <w:rPr>
          <w:rFonts w:ascii="Verdana" w:eastAsia="Verdana" w:hAnsi="Verdana" w:cs="Verdana"/>
          <w:color w:val="003399"/>
          <w:u w:val="single"/>
        </w:rPr>
        <w:fldChar w:fldCharType="end"/>
      </w:r>
    </w:p>
    <w:p w14:paraId="1A2B3FD5"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Missoula County Personnel Policy found at:</w:t>
      </w:r>
    </w:p>
    <w:bookmarkStart w:id="147" w:name="_heading=h.4kx3h1s" w:colFirst="0" w:colLast="0"/>
    <w:bookmarkEnd w:id="147"/>
    <w:p w14:paraId="083C9258" w14:textId="77777777" w:rsidR="00EE450F" w:rsidRPr="00C94A19" w:rsidRDefault="00AD1DE2">
      <w:pPr>
        <w:pBdr>
          <w:top w:val="nil"/>
          <w:left w:val="nil"/>
          <w:bottom w:val="nil"/>
          <w:right w:val="nil"/>
          <w:between w:val="nil"/>
        </w:pBdr>
        <w:spacing w:before="280" w:after="280"/>
        <w:rPr>
          <w:rFonts w:ascii="Verdana" w:eastAsia="Verdana" w:hAnsi="Verdana" w:cs="Verdana"/>
          <w:color w:val="FF0000"/>
        </w:rPr>
      </w:pPr>
      <w:r w:rsidRPr="00C94A19">
        <w:fldChar w:fldCharType="begin"/>
      </w:r>
      <w:r w:rsidRPr="00C94A19">
        <w:instrText xml:space="preserve"> HYPERLINK "https://www.missoulacounty.us/home/showdocument?id=2601" \h </w:instrText>
      </w:r>
      <w:r w:rsidRPr="00C94A19">
        <w:fldChar w:fldCharType="separate"/>
      </w:r>
      <w:r w:rsidRPr="00C94A19">
        <w:rPr>
          <w:rFonts w:ascii="Verdana" w:eastAsia="Verdana" w:hAnsi="Verdana" w:cs="Verdana"/>
          <w:color w:val="003399"/>
          <w:u w:val="single"/>
        </w:rPr>
        <w:t>https://www.missoulacounty.us/home/showdocument?id=2601</w:t>
      </w:r>
      <w:r w:rsidRPr="00C94A19">
        <w:rPr>
          <w:rFonts w:ascii="Verdana" w:eastAsia="Verdana" w:hAnsi="Verdana" w:cs="Verdana"/>
          <w:color w:val="003399"/>
          <w:u w:val="single"/>
        </w:rPr>
        <w:fldChar w:fldCharType="end"/>
      </w:r>
    </w:p>
    <w:p w14:paraId="16C6E3C8" w14:textId="77777777" w:rsidR="00EE450F" w:rsidRPr="00C94A19" w:rsidRDefault="00EE450F">
      <w:pPr>
        <w:pBdr>
          <w:top w:val="nil"/>
          <w:left w:val="nil"/>
          <w:bottom w:val="nil"/>
          <w:right w:val="nil"/>
          <w:between w:val="nil"/>
        </w:pBdr>
        <w:spacing w:before="280" w:after="280"/>
        <w:rPr>
          <w:rFonts w:ascii="Verdana" w:eastAsia="Verdana" w:hAnsi="Verdana" w:cs="Verdana"/>
          <w:color w:val="FF0000"/>
        </w:rPr>
      </w:pPr>
    </w:p>
    <w:p w14:paraId="671D30C4" w14:textId="77777777" w:rsidR="00EE450F" w:rsidRPr="00C94A19" w:rsidRDefault="00EE450F">
      <w:pPr>
        <w:pBdr>
          <w:top w:val="nil"/>
          <w:left w:val="nil"/>
          <w:bottom w:val="nil"/>
          <w:right w:val="nil"/>
          <w:between w:val="nil"/>
        </w:pBdr>
        <w:spacing w:before="280" w:after="280"/>
        <w:rPr>
          <w:rFonts w:ascii="Verdana" w:eastAsia="Verdana" w:hAnsi="Verdana" w:cs="Verdana"/>
          <w:color w:val="FF0000"/>
        </w:rPr>
      </w:pPr>
    </w:p>
    <w:p w14:paraId="65E4C97C" w14:textId="77777777" w:rsidR="00EE450F" w:rsidRPr="00C94A19" w:rsidRDefault="00EE450F">
      <w:pPr>
        <w:pBdr>
          <w:top w:val="nil"/>
          <w:left w:val="nil"/>
          <w:bottom w:val="nil"/>
          <w:right w:val="nil"/>
          <w:between w:val="nil"/>
        </w:pBdr>
        <w:spacing w:before="280" w:after="280"/>
        <w:rPr>
          <w:rFonts w:ascii="Verdana" w:eastAsia="Verdana" w:hAnsi="Verdana" w:cs="Verdana"/>
          <w:color w:val="FF0000"/>
        </w:rPr>
      </w:pPr>
    </w:p>
    <w:p w14:paraId="151284AC" w14:textId="77777777" w:rsidR="00EE450F" w:rsidRPr="00C94A19" w:rsidRDefault="00EE450F">
      <w:pPr>
        <w:pBdr>
          <w:top w:val="nil"/>
          <w:left w:val="nil"/>
          <w:bottom w:val="nil"/>
          <w:right w:val="nil"/>
          <w:between w:val="nil"/>
        </w:pBdr>
        <w:spacing w:before="280" w:after="280"/>
        <w:rPr>
          <w:rFonts w:ascii="Verdana" w:eastAsia="Verdana" w:hAnsi="Verdana" w:cs="Verdana"/>
          <w:color w:val="FF0000"/>
        </w:rPr>
      </w:pPr>
    </w:p>
    <w:p w14:paraId="0278802C" w14:textId="77777777" w:rsidR="00EE450F" w:rsidRPr="00C94A19" w:rsidRDefault="00EE450F">
      <w:pPr>
        <w:pBdr>
          <w:top w:val="nil"/>
          <w:left w:val="nil"/>
          <w:bottom w:val="nil"/>
          <w:right w:val="nil"/>
          <w:between w:val="nil"/>
        </w:pBdr>
        <w:spacing w:before="280" w:after="280"/>
        <w:rPr>
          <w:rFonts w:ascii="Verdana" w:eastAsia="Verdana" w:hAnsi="Verdana" w:cs="Verdana"/>
          <w:color w:val="FF0000"/>
        </w:rPr>
      </w:pPr>
    </w:p>
    <w:p w14:paraId="63D9C89C" w14:textId="77777777" w:rsidR="00EE450F" w:rsidRPr="00C94A19" w:rsidRDefault="00EE450F">
      <w:pPr>
        <w:pBdr>
          <w:top w:val="nil"/>
          <w:left w:val="nil"/>
          <w:bottom w:val="nil"/>
          <w:right w:val="nil"/>
          <w:between w:val="nil"/>
        </w:pBdr>
        <w:spacing w:before="280" w:after="280"/>
        <w:rPr>
          <w:rFonts w:ascii="Verdana" w:eastAsia="Verdana" w:hAnsi="Verdana" w:cs="Verdana"/>
          <w:color w:val="FF0000"/>
        </w:rPr>
      </w:pPr>
    </w:p>
    <w:p w14:paraId="34F20475" w14:textId="77777777" w:rsidR="00EE450F" w:rsidRPr="00C94A19" w:rsidRDefault="00EE450F">
      <w:pPr>
        <w:pBdr>
          <w:top w:val="nil"/>
          <w:left w:val="nil"/>
          <w:bottom w:val="nil"/>
          <w:right w:val="nil"/>
          <w:between w:val="nil"/>
        </w:pBdr>
        <w:spacing w:before="280" w:after="280"/>
        <w:rPr>
          <w:rFonts w:ascii="Verdana" w:eastAsia="Verdana" w:hAnsi="Verdana" w:cs="Verdana"/>
          <w:color w:val="FF0000"/>
        </w:rPr>
      </w:pPr>
    </w:p>
    <w:p w14:paraId="43A1C9AE" w14:textId="77777777" w:rsidR="00EE450F" w:rsidRPr="00C94A19" w:rsidRDefault="00EE450F">
      <w:pPr>
        <w:pBdr>
          <w:top w:val="nil"/>
          <w:left w:val="nil"/>
          <w:bottom w:val="nil"/>
          <w:right w:val="nil"/>
          <w:between w:val="nil"/>
        </w:pBdr>
        <w:spacing w:before="280" w:after="280"/>
        <w:rPr>
          <w:rFonts w:ascii="Verdana" w:eastAsia="Verdana" w:hAnsi="Verdana" w:cs="Verdana"/>
          <w:color w:val="FF0000"/>
        </w:rPr>
      </w:pPr>
    </w:p>
    <w:p w14:paraId="30C2F57F" w14:textId="77777777" w:rsidR="00EE450F" w:rsidRPr="00C94A19" w:rsidRDefault="00EE450F">
      <w:pPr>
        <w:pBdr>
          <w:top w:val="nil"/>
          <w:left w:val="nil"/>
          <w:bottom w:val="nil"/>
          <w:right w:val="nil"/>
          <w:between w:val="nil"/>
        </w:pBdr>
        <w:spacing w:before="280" w:after="280"/>
        <w:rPr>
          <w:rFonts w:ascii="Verdana" w:eastAsia="Verdana" w:hAnsi="Verdana" w:cs="Verdana"/>
          <w:color w:val="FF0000"/>
        </w:rPr>
      </w:pPr>
    </w:p>
    <w:p w14:paraId="4250E872" w14:textId="77777777" w:rsidR="00EE450F" w:rsidRPr="00C94A19" w:rsidRDefault="00EE450F">
      <w:pPr>
        <w:pBdr>
          <w:top w:val="nil"/>
          <w:left w:val="nil"/>
          <w:bottom w:val="nil"/>
          <w:right w:val="nil"/>
          <w:between w:val="nil"/>
        </w:pBdr>
        <w:spacing w:before="280" w:after="280"/>
        <w:rPr>
          <w:rFonts w:ascii="Verdana" w:eastAsia="Verdana" w:hAnsi="Verdana" w:cs="Verdana"/>
          <w:color w:val="FF0000"/>
        </w:rPr>
      </w:pPr>
    </w:p>
    <w:p w14:paraId="34F2390D" w14:textId="77777777" w:rsidR="00EE450F" w:rsidRPr="00C94A19" w:rsidRDefault="00EE450F">
      <w:pPr>
        <w:pBdr>
          <w:top w:val="nil"/>
          <w:left w:val="nil"/>
          <w:bottom w:val="nil"/>
          <w:right w:val="nil"/>
          <w:between w:val="nil"/>
        </w:pBdr>
        <w:spacing w:before="280" w:after="280"/>
        <w:rPr>
          <w:rFonts w:ascii="Verdana" w:eastAsia="Verdana" w:hAnsi="Verdana" w:cs="Verdana"/>
          <w:color w:val="FF0000"/>
        </w:rPr>
      </w:pPr>
    </w:p>
    <w:p w14:paraId="4B83872E" w14:textId="77777777" w:rsidR="00EE450F" w:rsidRPr="00C94A19" w:rsidRDefault="00EE450F">
      <w:pPr>
        <w:pBdr>
          <w:top w:val="nil"/>
          <w:left w:val="nil"/>
          <w:bottom w:val="nil"/>
          <w:right w:val="nil"/>
          <w:between w:val="nil"/>
        </w:pBdr>
        <w:spacing w:before="280" w:after="280"/>
        <w:rPr>
          <w:rFonts w:ascii="Verdana" w:eastAsia="Verdana" w:hAnsi="Verdana" w:cs="Verdana"/>
          <w:color w:val="FF0000"/>
        </w:rPr>
      </w:pPr>
    </w:p>
    <w:p w14:paraId="0FE5D94A" w14:textId="77777777" w:rsidR="00EE450F" w:rsidRPr="00C94A19" w:rsidRDefault="00EE450F">
      <w:pPr>
        <w:pBdr>
          <w:top w:val="nil"/>
          <w:left w:val="nil"/>
          <w:bottom w:val="nil"/>
          <w:right w:val="nil"/>
          <w:between w:val="nil"/>
        </w:pBdr>
        <w:spacing w:before="280" w:after="280"/>
        <w:rPr>
          <w:rFonts w:ascii="Verdana" w:eastAsia="Verdana" w:hAnsi="Verdana" w:cs="Verdana"/>
          <w:color w:val="FF0000"/>
        </w:rPr>
      </w:pPr>
    </w:p>
    <w:p w14:paraId="7FCD9CBC" w14:textId="77777777" w:rsidR="00EE450F" w:rsidRPr="00C94A19" w:rsidRDefault="00EE450F">
      <w:pPr>
        <w:pBdr>
          <w:top w:val="nil"/>
          <w:left w:val="nil"/>
          <w:bottom w:val="nil"/>
          <w:right w:val="nil"/>
          <w:between w:val="nil"/>
        </w:pBdr>
        <w:spacing w:before="280" w:after="280"/>
        <w:rPr>
          <w:rFonts w:ascii="Verdana" w:eastAsia="Verdana" w:hAnsi="Verdana" w:cs="Verdana"/>
          <w:color w:val="FF0000"/>
        </w:rPr>
      </w:pPr>
    </w:p>
    <w:p w14:paraId="0E02C2A0" w14:textId="77777777" w:rsidR="00EE450F" w:rsidRPr="00C94A19" w:rsidRDefault="00EE450F">
      <w:pPr>
        <w:pBdr>
          <w:top w:val="nil"/>
          <w:left w:val="nil"/>
          <w:bottom w:val="nil"/>
          <w:right w:val="nil"/>
          <w:between w:val="nil"/>
        </w:pBdr>
        <w:spacing w:before="280" w:after="280"/>
        <w:rPr>
          <w:rFonts w:ascii="Verdana" w:eastAsia="Verdana" w:hAnsi="Verdana" w:cs="Verdana"/>
          <w:color w:val="FF0000"/>
        </w:rPr>
      </w:pPr>
    </w:p>
    <w:p w14:paraId="1AF11E03" w14:textId="77777777" w:rsidR="00EE450F" w:rsidRPr="00C94A19" w:rsidRDefault="00EE450F">
      <w:pPr>
        <w:pBdr>
          <w:top w:val="nil"/>
          <w:left w:val="nil"/>
          <w:bottom w:val="nil"/>
          <w:right w:val="nil"/>
          <w:between w:val="nil"/>
        </w:pBdr>
        <w:spacing w:before="280" w:after="280"/>
        <w:rPr>
          <w:rFonts w:ascii="Verdana" w:eastAsia="Verdana" w:hAnsi="Verdana" w:cs="Verdana"/>
          <w:color w:val="FF0000"/>
        </w:rPr>
      </w:pPr>
    </w:p>
    <w:p w14:paraId="799937A7" w14:textId="77777777" w:rsidR="00EE450F" w:rsidRPr="00C94A19" w:rsidRDefault="00AD1DE2">
      <w:pPr>
        <w:pStyle w:val="Heading2"/>
        <w:rPr>
          <w:rFonts w:ascii="Verdana" w:eastAsia="Verdana" w:hAnsi="Verdana" w:cs="Verdana"/>
          <w:b/>
          <w:sz w:val="24"/>
          <w:szCs w:val="24"/>
        </w:rPr>
      </w:pPr>
      <w:bookmarkStart w:id="148" w:name="_heading=h.302dr9l" w:colFirst="0" w:colLast="0"/>
      <w:bookmarkStart w:id="149" w:name="_Toc180678398"/>
      <w:bookmarkEnd w:id="148"/>
      <w:r w:rsidRPr="00C94A19">
        <w:rPr>
          <w:rFonts w:ascii="Verdana" w:eastAsia="Verdana" w:hAnsi="Verdana" w:cs="Verdana"/>
          <w:b/>
          <w:sz w:val="24"/>
          <w:szCs w:val="24"/>
        </w:rPr>
        <w:lastRenderedPageBreak/>
        <w:t>Appendix P: Surveillance Footage</w:t>
      </w:r>
      <w:bookmarkEnd w:id="149"/>
      <w:r w:rsidRPr="00C94A19">
        <w:rPr>
          <w:rFonts w:ascii="Verdana" w:eastAsia="Verdana" w:hAnsi="Verdana" w:cs="Verdana"/>
          <w:b/>
          <w:sz w:val="24"/>
          <w:szCs w:val="24"/>
        </w:rPr>
        <w:t xml:space="preserve"> </w:t>
      </w:r>
    </w:p>
    <w:p w14:paraId="393D42A0" w14:textId="77777777" w:rsidR="00EE450F" w:rsidRPr="00C94A19" w:rsidRDefault="00AD1DE2">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b/>
          <w:color w:val="000000"/>
        </w:rPr>
        <w:t>Policy Language</w:t>
      </w:r>
    </w:p>
    <w:p w14:paraId="7E31D262" w14:textId="77777777" w:rsidR="00EE450F" w:rsidRPr="00C94A19" w:rsidRDefault="00AD1DE2" w:rsidP="00C94A19">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To ensure the safety and integrity of library premises, MPL uses surveillance cameras to monitor the outside of the library building and the surrounding streets and sidewalks.  MPL will cooperate with   requests for surveillance recordings if there is demonstrable need to do so or when presented with proper documentation about an open investigation.  MPL reserves the right to review surveillance prior to release and withhold surveillance footage in accordance with the Libraries Records Confidentiality Act. </w:t>
      </w:r>
    </w:p>
    <w:p w14:paraId="5860E6C5" w14:textId="77777777" w:rsidR="00EE450F" w:rsidRPr="00C94A19" w:rsidRDefault="00AD1DE2">
      <w:pPr>
        <w:pBdr>
          <w:top w:val="nil"/>
          <w:left w:val="nil"/>
          <w:bottom w:val="nil"/>
          <w:right w:val="nil"/>
          <w:between w:val="nil"/>
        </w:pBdr>
        <w:spacing w:after="120" w:line="276" w:lineRule="auto"/>
        <w:rPr>
          <w:rFonts w:ascii="Verdana" w:eastAsia="Verdana" w:hAnsi="Verdana" w:cs="Verdana"/>
          <w:b/>
          <w:color w:val="000000"/>
        </w:rPr>
      </w:pPr>
      <w:r w:rsidRPr="00C94A19">
        <w:rPr>
          <w:rFonts w:ascii="Verdana" w:eastAsia="Verdana" w:hAnsi="Verdana" w:cs="Verdana"/>
          <w:b/>
          <w:color w:val="000000"/>
        </w:rPr>
        <w:t>Procedural Guidance</w:t>
      </w:r>
    </w:p>
    <w:p w14:paraId="1882066F" w14:textId="77777777" w:rsidR="00EE450F" w:rsidRPr="00C94A19" w:rsidRDefault="00AD1DE2" w:rsidP="00C94A19">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Missoula Public Library maintains eleven security cameras that monitor:</w:t>
      </w:r>
    </w:p>
    <w:p w14:paraId="4F3D9542" w14:textId="77777777" w:rsidR="00EE450F" w:rsidRPr="00C94A19" w:rsidRDefault="00AD1DE2">
      <w:pPr>
        <w:numPr>
          <w:ilvl w:val="0"/>
          <w:numId w:val="13"/>
        </w:numPr>
        <w:pBdr>
          <w:top w:val="nil"/>
          <w:left w:val="nil"/>
          <w:bottom w:val="nil"/>
          <w:right w:val="nil"/>
          <w:between w:val="nil"/>
        </w:pBdr>
        <w:spacing w:before="240" w:line="276" w:lineRule="auto"/>
        <w:rPr>
          <w:rFonts w:ascii="Verdana" w:eastAsia="Verdana" w:hAnsi="Verdana" w:cs="Verdana"/>
          <w:color w:val="000000"/>
        </w:rPr>
      </w:pPr>
      <w:r w:rsidRPr="00C94A19">
        <w:rPr>
          <w:rFonts w:ascii="Verdana" w:eastAsia="Verdana" w:hAnsi="Verdana" w:cs="Verdana"/>
          <w:color w:val="000000"/>
        </w:rPr>
        <w:t>The Jefferson book drop (2 views)</w:t>
      </w:r>
    </w:p>
    <w:p w14:paraId="0893E304" w14:textId="77777777" w:rsidR="00EE450F" w:rsidRPr="00C94A19" w:rsidRDefault="00AD1DE2">
      <w:pPr>
        <w:numPr>
          <w:ilvl w:val="0"/>
          <w:numId w:val="13"/>
        </w:numPr>
        <w:pBdr>
          <w:top w:val="nil"/>
          <w:left w:val="nil"/>
          <w:bottom w:val="nil"/>
          <w:right w:val="nil"/>
          <w:between w:val="nil"/>
        </w:pBdr>
        <w:spacing w:line="276" w:lineRule="auto"/>
        <w:rPr>
          <w:rFonts w:ascii="Verdana" w:eastAsia="Verdana" w:hAnsi="Verdana" w:cs="Verdana"/>
          <w:color w:val="000000"/>
        </w:rPr>
      </w:pPr>
      <w:r w:rsidRPr="00C94A19">
        <w:rPr>
          <w:rFonts w:ascii="Verdana" w:eastAsia="Verdana" w:hAnsi="Verdana" w:cs="Verdana"/>
          <w:color w:val="000000"/>
        </w:rPr>
        <w:t>The parking garage (5 views)</w:t>
      </w:r>
    </w:p>
    <w:p w14:paraId="2C78C25B" w14:textId="77777777" w:rsidR="00EE450F" w:rsidRPr="00C94A19" w:rsidRDefault="00AD1DE2">
      <w:pPr>
        <w:numPr>
          <w:ilvl w:val="0"/>
          <w:numId w:val="13"/>
        </w:numPr>
        <w:pBdr>
          <w:top w:val="nil"/>
          <w:left w:val="nil"/>
          <w:bottom w:val="nil"/>
          <w:right w:val="nil"/>
          <w:between w:val="nil"/>
        </w:pBdr>
        <w:spacing w:line="276" w:lineRule="auto"/>
        <w:rPr>
          <w:rFonts w:ascii="Verdana" w:eastAsia="Verdana" w:hAnsi="Verdana" w:cs="Verdana"/>
          <w:color w:val="000000"/>
        </w:rPr>
      </w:pPr>
      <w:r w:rsidRPr="00C94A19">
        <w:rPr>
          <w:rFonts w:ascii="Verdana" w:eastAsia="Verdana" w:hAnsi="Verdana" w:cs="Verdana"/>
          <w:color w:val="000000"/>
        </w:rPr>
        <w:t>The parking lot (3 views)</w:t>
      </w:r>
    </w:p>
    <w:p w14:paraId="2FC4F5DA" w14:textId="77777777" w:rsidR="00EE450F" w:rsidRPr="00C94A19" w:rsidRDefault="00AD1DE2">
      <w:pPr>
        <w:numPr>
          <w:ilvl w:val="0"/>
          <w:numId w:val="13"/>
        </w:numPr>
        <w:pBdr>
          <w:top w:val="nil"/>
          <w:left w:val="nil"/>
          <w:bottom w:val="nil"/>
          <w:right w:val="nil"/>
          <w:between w:val="nil"/>
        </w:pBdr>
        <w:spacing w:after="360" w:line="276" w:lineRule="auto"/>
        <w:rPr>
          <w:rFonts w:ascii="Verdana" w:eastAsia="Verdana" w:hAnsi="Verdana" w:cs="Verdana"/>
          <w:color w:val="000000"/>
        </w:rPr>
      </w:pPr>
      <w:r w:rsidRPr="00C94A19">
        <w:rPr>
          <w:rFonts w:ascii="Verdana" w:eastAsia="Verdana" w:hAnsi="Verdana" w:cs="Verdana"/>
          <w:color w:val="000000"/>
        </w:rPr>
        <w:t xml:space="preserve">The café deck (1 view) </w:t>
      </w:r>
    </w:p>
    <w:p w14:paraId="3218690A" w14:textId="77777777" w:rsidR="00EE450F" w:rsidRPr="00C94A19" w:rsidRDefault="00AD1DE2" w:rsidP="00C94A19">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These cameras were installed to ensure unstaffed areas of the property are safe and clean.  Live and recorded camera footage is accessible by Library Management, Facilities personnel, and Safety Specialists. </w:t>
      </w:r>
    </w:p>
    <w:p w14:paraId="6D826AFD" w14:textId="77777777" w:rsidR="00EE450F" w:rsidRPr="00C94A19" w:rsidRDefault="00AD1DE2" w:rsidP="00C94A19">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MPL does not monitor patron use of library services.  Staff </w:t>
      </w:r>
      <w:proofErr w:type="gramStart"/>
      <w:r w:rsidRPr="00C94A19">
        <w:rPr>
          <w:rFonts w:ascii="Verdana" w:eastAsia="Verdana" w:hAnsi="Verdana" w:cs="Verdana"/>
          <w:color w:val="000000"/>
        </w:rPr>
        <w:t>does</w:t>
      </w:r>
      <w:proofErr w:type="gramEnd"/>
      <w:r w:rsidRPr="00C94A19">
        <w:rPr>
          <w:rFonts w:ascii="Verdana" w:eastAsia="Verdana" w:hAnsi="Verdana" w:cs="Verdana"/>
          <w:color w:val="000000"/>
        </w:rPr>
        <w:t xml:space="preserve"> not assist outside parties in locating or identifying library users or determining if and/or when someone may have been on library property.   </w:t>
      </w:r>
    </w:p>
    <w:p w14:paraId="3F4F5B41" w14:textId="77777777" w:rsidR="00EE450F" w:rsidRPr="00C94A19" w:rsidRDefault="00AD1DE2" w:rsidP="00C94A19">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MPL’s security cameras are not intended to monitor patron use of library services.  However, the Montana Constitution does not guarantee or ensure an expectation of privacy in public spaces, including the outside of the library building and city streets and sidewalks.  The Montana Library Records Confidentiality Act (MCA § 22-1-1102(2)) covers library records that can identify the names or other personal identifiers of library users.  Video that captures the street and the footage from the parking garage does not fit under this definition. </w:t>
      </w:r>
    </w:p>
    <w:p w14:paraId="626CA374" w14:textId="77777777" w:rsidR="00EE450F" w:rsidRPr="00C94A19" w:rsidRDefault="00AD1DE2" w:rsidP="00C94A19">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MPL may be asked by the public, law enforcement representatives, and emergency services personnel to access camera recordings or answer questions about library users’ presence in the building.  </w:t>
      </w:r>
    </w:p>
    <w:p w14:paraId="7CC786FB" w14:textId="77777777" w:rsidR="00EE450F" w:rsidRPr="00C94A19" w:rsidRDefault="00AD1DE2">
      <w:pPr>
        <w:pBdr>
          <w:top w:val="nil"/>
          <w:left w:val="nil"/>
          <w:bottom w:val="nil"/>
          <w:right w:val="nil"/>
          <w:between w:val="nil"/>
        </w:pBdr>
        <w:spacing w:after="120" w:line="276" w:lineRule="auto"/>
        <w:rPr>
          <w:rFonts w:ascii="Verdana" w:eastAsia="Verdana" w:hAnsi="Verdana" w:cs="Verdana"/>
          <w:color w:val="000000"/>
        </w:rPr>
      </w:pPr>
      <w:r w:rsidRPr="00C94A19">
        <w:rPr>
          <w:rFonts w:ascii="Verdana" w:eastAsia="Verdana" w:hAnsi="Verdana" w:cs="Verdana"/>
          <w:color w:val="000000"/>
        </w:rPr>
        <w:t xml:space="preserve"> </w:t>
      </w:r>
    </w:p>
    <w:p w14:paraId="0D925654" w14:textId="77777777" w:rsidR="00EE450F" w:rsidRPr="00C94A19" w:rsidRDefault="00AD1DE2" w:rsidP="00C94A19">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lastRenderedPageBreak/>
        <w:t>Public services staff do not assist these parties with locating, identifying, or reporting on users of library services, but may refer questions to MPL Leadership.</w:t>
      </w:r>
    </w:p>
    <w:p w14:paraId="420693D5" w14:textId="77777777" w:rsidR="00EE450F" w:rsidRPr="00C94A19" w:rsidRDefault="00AD1DE2" w:rsidP="00C94A19">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Public services staff may assist emergency services personnel with locating and identifying library users on the premises and video surveillance recordings may be released if:</w:t>
      </w:r>
    </w:p>
    <w:p w14:paraId="11621884" w14:textId="77777777" w:rsidR="00EE450F" w:rsidRPr="00C94A19" w:rsidRDefault="00AD1DE2">
      <w:pPr>
        <w:numPr>
          <w:ilvl w:val="0"/>
          <w:numId w:val="14"/>
        </w:numPr>
        <w:pBdr>
          <w:top w:val="nil"/>
          <w:left w:val="nil"/>
          <w:bottom w:val="nil"/>
          <w:right w:val="nil"/>
          <w:between w:val="nil"/>
        </w:pBdr>
        <w:spacing w:before="240" w:line="276" w:lineRule="auto"/>
        <w:rPr>
          <w:rFonts w:ascii="Verdana" w:eastAsia="Verdana" w:hAnsi="Verdana" w:cs="Verdana"/>
          <w:color w:val="000000"/>
        </w:rPr>
      </w:pPr>
      <w:r w:rsidRPr="00C94A19">
        <w:rPr>
          <w:rFonts w:ascii="Verdana" w:eastAsia="Verdana" w:hAnsi="Verdana" w:cs="Verdana"/>
          <w:color w:val="000000"/>
        </w:rPr>
        <w:t>Officers indicate there is an urgent need for library cooperation due to an official active or ongoing investigation or disturbance</w:t>
      </w:r>
    </w:p>
    <w:p w14:paraId="7B533406" w14:textId="77777777" w:rsidR="00EE450F" w:rsidRPr="00C94A19" w:rsidRDefault="00AD1DE2">
      <w:pPr>
        <w:numPr>
          <w:ilvl w:val="0"/>
          <w:numId w:val="14"/>
        </w:numPr>
        <w:pBdr>
          <w:top w:val="nil"/>
          <w:left w:val="nil"/>
          <w:bottom w:val="nil"/>
          <w:right w:val="nil"/>
          <w:between w:val="nil"/>
        </w:pBdr>
        <w:spacing w:line="276" w:lineRule="auto"/>
        <w:rPr>
          <w:rFonts w:ascii="Verdana" w:eastAsia="Verdana" w:hAnsi="Verdana" w:cs="Verdana"/>
          <w:color w:val="000000"/>
        </w:rPr>
      </w:pPr>
      <w:r w:rsidRPr="00C94A19">
        <w:rPr>
          <w:rFonts w:ascii="Verdana" w:eastAsia="Verdana" w:hAnsi="Verdana" w:cs="Verdana"/>
          <w:color w:val="000000"/>
        </w:rPr>
        <w:t>An officer presents a police report related to an open investigation</w:t>
      </w:r>
    </w:p>
    <w:p w14:paraId="41FFD399" w14:textId="77777777" w:rsidR="00EE450F" w:rsidRPr="00C94A19" w:rsidRDefault="00AD1DE2">
      <w:pPr>
        <w:numPr>
          <w:ilvl w:val="0"/>
          <w:numId w:val="14"/>
        </w:numPr>
        <w:pBdr>
          <w:top w:val="nil"/>
          <w:left w:val="nil"/>
          <w:bottom w:val="nil"/>
          <w:right w:val="nil"/>
          <w:between w:val="nil"/>
        </w:pBdr>
        <w:spacing w:after="360" w:line="276" w:lineRule="auto"/>
        <w:rPr>
          <w:rFonts w:ascii="Verdana" w:eastAsia="Verdana" w:hAnsi="Verdana" w:cs="Verdana"/>
          <w:color w:val="000000"/>
        </w:rPr>
      </w:pPr>
      <w:r w:rsidRPr="00C94A19">
        <w:rPr>
          <w:rFonts w:ascii="Verdana" w:eastAsia="Verdana" w:hAnsi="Verdana" w:cs="Verdana"/>
          <w:color w:val="000000"/>
        </w:rPr>
        <w:t>An officer appears with a subpoena directing the library to provide specific video surveillance recordings</w:t>
      </w:r>
    </w:p>
    <w:p w14:paraId="0E657385" w14:textId="77777777" w:rsidR="00EE450F" w:rsidRPr="00C94A19" w:rsidRDefault="00AD1DE2" w:rsidP="00C94A19">
      <w:pPr>
        <w:pBdr>
          <w:top w:val="nil"/>
          <w:left w:val="nil"/>
          <w:bottom w:val="nil"/>
          <w:right w:val="nil"/>
          <w:between w:val="nil"/>
        </w:pBdr>
        <w:spacing w:before="280" w:after="280"/>
        <w:rPr>
          <w:rFonts w:ascii="Verdana" w:eastAsia="Verdana" w:hAnsi="Verdana" w:cs="Verdana"/>
          <w:color w:val="000000"/>
        </w:rPr>
      </w:pPr>
      <w:r w:rsidRPr="00C94A19">
        <w:rPr>
          <w:rFonts w:ascii="Verdana" w:eastAsia="Verdana" w:hAnsi="Verdana" w:cs="Verdana"/>
          <w:color w:val="000000"/>
        </w:rPr>
        <w:t xml:space="preserve">For video surveillance recordings, officers should provide MPL staff with the date, time and location of recordings requested.  MPL will prepare a video file and give it to the </w:t>
      </w:r>
      <w:proofErr w:type="gramStart"/>
      <w:r w:rsidRPr="00C94A19">
        <w:rPr>
          <w:rFonts w:ascii="Verdana" w:eastAsia="Verdana" w:hAnsi="Verdana" w:cs="Verdana"/>
          <w:color w:val="000000"/>
        </w:rPr>
        <w:t>requesting</w:t>
      </w:r>
      <w:proofErr w:type="gramEnd"/>
      <w:r w:rsidRPr="00C94A19">
        <w:rPr>
          <w:rFonts w:ascii="Verdana" w:eastAsia="Verdana" w:hAnsi="Verdana" w:cs="Verdana"/>
          <w:color w:val="000000"/>
        </w:rPr>
        <w:t xml:space="preserve"> officer.  Officers may not access our surveillance system themselves.  They may not watch live streams of surveillance cameras or review recordings.  Only library staff access security camera streams and footage. Staff may request legal review prior to release if they believe footage implicates the Libraries Records Confidentiality Act and/or privacy concerns. </w:t>
      </w:r>
    </w:p>
    <w:p w14:paraId="650D6E1C" w14:textId="77777777" w:rsidR="00EE450F" w:rsidRPr="00C94A19" w:rsidRDefault="00EE450F">
      <w:pPr>
        <w:pBdr>
          <w:top w:val="nil"/>
          <w:left w:val="nil"/>
          <w:bottom w:val="nil"/>
          <w:right w:val="nil"/>
          <w:between w:val="nil"/>
        </w:pBdr>
        <w:spacing w:before="280" w:after="280"/>
        <w:rPr>
          <w:rFonts w:ascii="Verdana" w:eastAsia="Verdana" w:hAnsi="Verdana" w:cs="Verdana"/>
          <w:color w:val="000000"/>
        </w:rPr>
      </w:pPr>
    </w:p>
    <w:p w14:paraId="4F461C3C" w14:textId="77777777" w:rsidR="00EE450F" w:rsidRPr="00C94A19" w:rsidRDefault="00EE450F">
      <w:pPr>
        <w:pBdr>
          <w:top w:val="nil"/>
          <w:left w:val="nil"/>
          <w:bottom w:val="nil"/>
          <w:right w:val="nil"/>
          <w:between w:val="nil"/>
        </w:pBdr>
        <w:rPr>
          <w:rFonts w:ascii="Verdana" w:eastAsia="Verdana" w:hAnsi="Verdana" w:cs="Verdana"/>
          <w:color w:val="000000"/>
        </w:rPr>
      </w:pPr>
    </w:p>
    <w:p w14:paraId="4FB6117F" w14:textId="77777777" w:rsidR="00EE450F" w:rsidRPr="00C94A19" w:rsidRDefault="00EE450F">
      <w:pPr>
        <w:pBdr>
          <w:top w:val="nil"/>
          <w:left w:val="nil"/>
          <w:bottom w:val="nil"/>
          <w:right w:val="nil"/>
          <w:between w:val="nil"/>
        </w:pBdr>
        <w:rPr>
          <w:rFonts w:ascii="Verdana" w:eastAsia="Verdana" w:hAnsi="Verdana" w:cs="Verdana"/>
          <w:color w:val="000000"/>
        </w:rPr>
      </w:pPr>
    </w:p>
    <w:p w14:paraId="16CA1DF7" w14:textId="77777777" w:rsidR="00EE450F" w:rsidRPr="00C94A19" w:rsidRDefault="00EE450F">
      <w:pPr>
        <w:pBdr>
          <w:top w:val="nil"/>
          <w:left w:val="nil"/>
          <w:bottom w:val="nil"/>
          <w:right w:val="nil"/>
          <w:between w:val="nil"/>
        </w:pBdr>
        <w:rPr>
          <w:rFonts w:ascii="Verdana" w:eastAsia="Verdana" w:hAnsi="Verdana" w:cs="Verdana"/>
          <w:color w:val="000000"/>
        </w:rPr>
      </w:pPr>
    </w:p>
    <w:p w14:paraId="62EC44A0" w14:textId="77777777" w:rsidR="00EE450F" w:rsidRPr="00C94A19" w:rsidRDefault="00EE450F">
      <w:pPr>
        <w:pBdr>
          <w:top w:val="nil"/>
          <w:left w:val="nil"/>
          <w:bottom w:val="nil"/>
          <w:right w:val="nil"/>
          <w:between w:val="nil"/>
        </w:pBdr>
        <w:rPr>
          <w:rFonts w:ascii="Verdana" w:eastAsia="Verdana" w:hAnsi="Verdana" w:cs="Verdana"/>
          <w:color w:val="000000"/>
        </w:rPr>
      </w:pPr>
    </w:p>
    <w:p w14:paraId="1D119B4C" w14:textId="77777777" w:rsidR="00EE450F" w:rsidRPr="00C94A19" w:rsidRDefault="00EE450F">
      <w:pPr>
        <w:pBdr>
          <w:top w:val="nil"/>
          <w:left w:val="nil"/>
          <w:bottom w:val="nil"/>
          <w:right w:val="nil"/>
          <w:between w:val="nil"/>
        </w:pBdr>
        <w:rPr>
          <w:rFonts w:ascii="Verdana" w:eastAsia="Verdana" w:hAnsi="Verdana" w:cs="Verdana"/>
          <w:color w:val="000000"/>
        </w:rPr>
      </w:pPr>
    </w:p>
    <w:p w14:paraId="477F7F09" w14:textId="77777777" w:rsidR="00EE450F" w:rsidRPr="00C94A19" w:rsidRDefault="00EE450F">
      <w:pPr>
        <w:pBdr>
          <w:top w:val="nil"/>
          <w:left w:val="nil"/>
          <w:bottom w:val="nil"/>
          <w:right w:val="nil"/>
          <w:between w:val="nil"/>
        </w:pBdr>
        <w:rPr>
          <w:rFonts w:ascii="Verdana" w:eastAsia="Verdana" w:hAnsi="Verdana" w:cs="Verdana"/>
          <w:color w:val="000000"/>
        </w:rPr>
      </w:pPr>
    </w:p>
    <w:p w14:paraId="0139609A" w14:textId="77777777" w:rsidR="00EE450F" w:rsidRPr="00C94A19" w:rsidRDefault="00EE450F">
      <w:pPr>
        <w:pBdr>
          <w:top w:val="nil"/>
          <w:left w:val="nil"/>
          <w:bottom w:val="nil"/>
          <w:right w:val="nil"/>
          <w:between w:val="nil"/>
        </w:pBdr>
        <w:rPr>
          <w:rFonts w:ascii="Verdana" w:eastAsia="Verdana" w:hAnsi="Verdana" w:cs="Verdana"/>
          <w:color w:val="000000"/>
        </w:rPr>
      </w:pPr>
    </w:p>
    <w:p w14:paraId="113BAFBE" w14:textId="77777777" w:rsidR="00EE450F" w:rsidRPr="00C94A19" w:rsidRDefault="00EE450F">
      <w:pPr>
        <w:pBdr>
          <w:top w:val="nil"/>
          <w:left w:val="nil"/>
          <w:bottom w:val="nil"/>
          <w:right w:val="nil"/>
          <w:between w:val="nil"/>
        </w:pBdr>
        <w:rPr>
          <w:rFonts w:ascii="Verdana" w:eastAsia="Verdana" w:hAnsi="Verdana" w:cs="Verdana"/>
          <w:color w:val="000000"/>
        </w:rPr>
      </w:pPr>
    </w:p>
    <w:p w14:paraId="39D1BD8E" w14:textId="77777777" w:rsidR="00EE450F" w:rsidRPr="00C94A19" w:rsidRDefault="00EE450F">
      <w:pPr>
        <w:pBdr>
          <w:top w:val="nil"/>
          <w:left w:val="nil"/>
          <w:bottom w:val="nil"/>
          <w:right w:val="nil"/>
          <w:between w:val="nil"/>
        </w:pBdr>
        <w:rPr>
          <w:rFonts w:ascii="Verdana" w:eastAsia="Verdana" w:hAnsi="Verdana" w:cs="Verdana"/>
          <w:color w:val="000000"/>
        </w:rPr>
      </w:pPr>
    </w:p>
    <w:p w14:paraId="3E61B209" w14:textId="77777777" w:rsidR="00EE450F" w:rsidRPr="00C94A19" w:rsidRDefault="00EE450F">
      <w:pPr>
        <w:pBdr>
          <w:top w:val="nil"/>
          <w:left w:val="nil"/>
          <w:bottom w:val="nil"/>
          <w:right w:val="nil"/>
          <w:between w:val="nil"/>
        </w:pBdr>
        <w:rPr>
          <w:rFonts w:ascii="Verdana" w:eastAsia="Verdana" w:hAnsi="Verdana" w:cs="Verdana"/>
          <w:color w:val="000000"/>
        </w:rPr>
      </w:pPr>
    </w:p>
    <w:p w14:paraId="44F7E354" w14:textId="77777777" w:rsidR="00EE450F" w:rsidRPr="00C94A19" w:rsidRDefault="00EE450F">
      <w:pPr>
        <w:pBdr>
          <w:top w:val="nil"/>
          <w:left w:val="nil"/>
          <w:bottom w:val="nil"/>
          <w:right w:val="nil"/>
          <w:between w:val="nil"/>
        </w:pBdr>
        <w:rPr>
          <w:rFonts w:ascii="Verdana" w:eastAsia="Verdana" w:hAnsi="Verdana" w:cs="Verdana"/>
          <w:color w:val="000000"/>
        </w:rPr>
      </w:pPr>
    </w:p>
    <w:p w14:paraId="74D8E21B" w14:textId="77777777" w:rsidR="00EE450F" w:rsidRPr="00C94A19" w:rsidRDefault="00EE450F">
      <w:pPr>
        <w:pBdr>
          <w:top w:val="nil"/>
          <w:left w:val="nil"/>
          <w:bottom w:val="nil"/>
          <w:right w:val="nil"/>
          <w:between w:val="nil"/>
        </w:pBdr>
        <w:rPr>
          <w:rFonts w:ascii="Verdana" w:eastAsia="Verdana" w:hAnsi="Verdana" w:cs="Verdana"/>
          <w:color w:val="000000"/>
        </w:rPr>
      </w:pPr>
    </w:p>
    <w:p w14:paraId="3F6728C9" w14:textId="77777777" w:rsidR="00EE450F" w:rsidRPr="00C94A19" w:rsidRDefault="00EE450F">
      <w:pPr>
        <w:pBdr>
          <w:top w:val="nil"/>
          <w:left w:val="nil"/>
          <w:bottom w:val="nil"/>
          <w:right w:val="nil"/>
          <w:between w:val="nil"/>
        </w:pBdr>
        <w:rPr>
          <w:rFonts w:ascii="Verdana" w:eastAsia="Verdana" w:hAnsi="Verdana" w:cs="Verdana"/>
          <w:color w:val="000000"/>
        </w:rPr>
      </w:pPr>
    </w:p>
    <w:p w14:paraId="73946DF9" w14:textId="77777777" w:rsidR="00EE450F" w:rsidRPr="00C94A19" w:rsidRDefault="00EE450F">
      <w:pPr>
        <w:pBdr>
          <w:top w:val="nil"/>
          <w:left w:val="nil"/>
          <w:bottom w:val="nil"/>
          <w:right w:val="nil"/>
          <w:between w:val="nil"/>
        </w:pBdr>
        <w:rPr>
          <w:rFonts w:ascii="Verdana" w:eastAsia="Verdana" w:hAnsi="Verdana" w:cs="Verdana"/>
          <w:color w:val="000000"/>
        </w:rPr>
      </w:pPr>
    </w:p>
    <w:p w14:paraId="204BEA30" w14:textId="77777777" w:rsidR="00EE450F" w:rsidRPr="00C94A19" w:rsidRDefault="00EE450F">
      <w:pPr>
        <w:pBdr>
          <w:top w:val="nil"/>
          <w:left w:val="nil"/>
          <w:bottom w:val="nil"/>
          <w:right w:val="nil"/>
          <w:between w:val="nil"/>
        </w:pBdr>
        <w:rPr>
          <w:rFonts w:ascii="Verdana" w:eastAsia="Verdana" w:hAnsi="Verdana" w:cs="Verdana"/>
          <w:color w:val="000000"/>
        </w:rPr>
      </w:pPr>
    </w:p>
    <w:p w14:paraId="1B63E950" w14:textId="77777777" w:rsidR="00EE450F" w:rsidRPr="00C94A19" w:rsidRDefault="00EE450F">
      <w:pPr>
        <w:pBdr>
          <w:top w:val="nil"/>
          <w:left w:val="nil"/>
          <w:bottom w:val="nil"/>
          <w:right w:val="nil"/>
          <w:between w:val="nil"/>
        </w:pBdr>
        <w:rPr>
          <w:rFonts w:ascii="Verdana" w:eastAsia="Verdana" w:hAnsi="Verdana" w:cs="Verdana"/>
          <w:color w:val="000000"/>
        </w:rPr>
      </w:pPr>
    </w:p>
    <w:p w14:paraId="62FA6C8A" w14:textId="77777777" w:rsidR="00EE450F" w:rsidRPr="00C94A19" w:rsidRDefault="00EE450F">
      <w:pPr>
        <w:pBdr>
          <w:top w:val="nil"/>
          <w:left w:val="nil"/>
          <w:bottom w:val="nil"/>
          <w:right w:val="nil"/>
          <w:between w:val="nil"/>
        </w:pBdr>
        <w:rPr>
          <w:rFonts w:ascii="Verdana" w:eastAsia="Verdana" w:hAnsi="Verdana" w:cs="Verdana"/>
          <w:color w:val="000000"/>
        </w:rPr>
      </w:pPr>
    </w:p>
    <w:p w14:paraId="3C22D91A" w14:textId="77777777" w:rsidR="00EE450F" w:rsidRPr="00C94A19" w:rsidRDefault="00EE450F">
      <w:pPr>
        <w:pBdr>
          <w:top w:val="nil"/>
          <w:left w:val="nil"/>
          <w:bottom w:val="nil"/>
          <w:right w:val="nil"/>
          <w:between w:val="nil"/>
        </w:pBdr>
        <w:rPr>
          <w:rFonts w:ascii="Verdana" w:eastAsia="Verdana" w:hAnsi="Verdana" w:cs="Verdana"/>
          <w:color w:val="000000"/>
        </w:rPr>
      </w:pPr>
    </w:p>
    <w:p w14:paraId="08F4998C" w14:textId="77777777" w:rsidR="00EE450F" w:rsidRPr="00C94A19" w:rsidRDefault="00AD1DE2">
      <w:pPr>
        <w:pStyle w:val="Heading2"/>
        <w:rPr>
          <w:rFonts w:ascii="Verdana" w:eastAsia="Verdana" w:hAnsi="Verdana" w:cs="Verdana"/>
          <w:b/>
          <w:sz w:val="24"/>
          <w:szCs w:val="24"/>
        </w:rPr>
      </w:pPr>
      <w:bookmarkStart w:id="150" w:name="_Toc180678399"/>
      <w:r w:rsidRPr="00C94A19">
        <w:rPr>
          <w:rFonts w:ascii="Verdana" w:eastAsia="Verdana" w:hAnsi="Verdana" w:cs="Verdana"/>
          <w:b/>
          <w:sz w:val="24"/>
          <w:szCs w:val="24"/>
        </w:rPr>
        <w:lastRenderedPageBreak/>
        <w:t>Appendix Q: Request for Consideration of Library Materials</w:t>
      </w:r>
      <w:bookmarkEnd w:id="150"/>
    </w:p>
    <w:p w14:paraId="3C7E1F85" w14:textId="77777777" w:rsidR="00EE450F" w:rsidRPr="00C94A19" w:rsidRDefault="00AD1DE2">
      <w:pPr>
        <w:pBdr>
          <w:top w:val="nil"/>
          <w:left w:val="nil"/>
          <w:bottom w:val="nil"/>
          <w:right w:val="nil"/>
          <w:between w:val="nil"/>
        </w:pBdr>
        <w:spacing w:before="240" w:after="240"/>
        <w:rPr>
          <w:rFonts w:ascii="Verdana" w:eastAsia="Verdana" w:hAnsi="Verdana" w:cs="Verdana"/>
          <w:color w:val="000000"/>
        </w:rPr>
      </w:pPr>
      <w:r w:rsidRPr="00C94A19">
        <w:rPr>
          <w:rFonts w:ascii="Verdana" w:eastAsia="Verdana" w:hAnsi="Verdana" w:cs="Verdana"/>
          <w:color w:val="000000"/>
        </w:rPr>
        <w:t xml:space="preserve">Please describe the item in question as fully as you are able. Feel free to attach extra pages if necessary. </w:t>
      </w:r>
      <w:r w:rsidRPr="00C94A19">
        <w:rPr>
          <w:rFonts w:ascii="Verdana" w:eastAsia="Verdana" w:hAnsi="Verdana" w:cs="Verdana"/>
          <w:color w:val="000000"/>
        </w:rPr>
        <w:br/>
      </w:r>
      <w:r w:rsidRPr="00C94A19">
        <w:rPr>
          <w:rFonts w:ascii="Verdana" w:eastAsia="Verdana" w:hAnsi="Verdana" w:cs="Verdana"/>
          <w:color w:val="000000"/>
        </w:rPr>
        <w:br/>
        <w:t>Title:</w:t>
      </w:r>
      <w:r w:rsidRPr="00C94A19">
        <w:rPr>
          <w:rFonts w:ascii="Verdana" w:eastAsia="Verdana" w:hAnsi="Verdana" w:cs="Verdana"/>
          <w:color w:val="000000"/>
        </w:rPr>
        <w:br/>
        <w:t>Author(s):</w:t>
      </w:r>
      <w:r w:rsidRPr="00C94A19">
        <w:rPr>
          <w:rFonts w:ascii="Verdana" w:eastAsia="Verdana" w:hAnsi="Verdana" w:cs="Verdana"/>
          <w:color w:val="000000"/>
        </w:rPr>
        <w:br/>
        <w:t xml:space="preserve">Publication Date: </w:t>
      </w:r>
      <w:r w:rsidRPr="00C94A19">
        <w:rPr>
          <w:rFonts w:ascii="Verdana" w:eastAsia="Verdana" w:hAnsi="Verdana" w:cs="Verdana"/>
          <w:color w:val="000000"/>
        </w:rPr>
        <w:br/>
        <w:t>Publisher:</w:t>
      </w:r>
      <w:r w:rsidRPr="00C94A19">
        <w:rPr>
          <w:rFonts w:ascii="Verdana" w:eastAsia="Verdana" w:hAnsi="Verdana" w:cs="Verdana"/>
          <w:color w:val="000000"/>
        </w:rPr>
        <w:br/>
        <w:t>Format (book, recording, etc.)</w:t>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br/>
      </w:r>
      <w:r w:rsidRPr="00C94A19">
        <w:rPr>
          <w:rFonts w:ascii="Verdana" w:eastAsia="Verdana" w:hAnsi="Verdana" w:cs="Verdana"/>
          <w:color w:val="000000"/>
        </w:rPr>
        <w:br/>
        <w:t>How did you hear about this item:</w:t>
      </w:r>
      <w:r w:rsidRPr="00C94A19">
        <w:rPr>
          <w:rFonts w:ascii="Verdana" w:eastAsia="Verdana" w:hAnsi="Verdana" w:cs="Verdana"/>
          <w:color w:val="000000"/>
        </w:rPr>
        <w:br/>
      </w:r>
      <w:r w:rsidRPr="00C94A19">
        <w:rPr>
          <w:rFonts w:ascii="Verdana" w:eastAsia="Verdana" w:hAnsi="Verdana" w:cs="Verdana"/>
          <w:color w:val="000000"/>
        </w:rPr>
        <w:br/>
        <w:t>Please tell us why you think the library should add this item:</w:t>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p>
    <w:p w14:paraId="4D8C13F6" w14:textId="77777777" w:rsidR="00EE450F" w:rsidRPr="00C94A19" w:rsidRDefault="00AD1DE2">
      <w:pPr>
        <w:pBdr>
          <w:top w:val="nil"/>
          <w:left w:val="nil"/>
          <w:bottom w:val="nil"/>
          <w:right w:val="nil"/>
          <w:between w:val="nil"/>
        </w:pBdr>
        <w:spacing w:before="240" w:after="240"/>
        <w:rPr>
          <w:rFonts w:ascii="Verdana" w:eastAsia="Verdana" w:hAnsi="Verdana" w:cs="Verdana"/>
          <w:color w:val="000000"/>
        </w:rPr>
      </w:pPr>
      <w:r w:rsidRPr="00C94A19">
        <w:rPr>
          <w:rFonts w:ascii="Verdana" w:eastAsia="Verdana" w:hAnsi="Verdana" w:cs="Verdana"/>
          <w:color w:val="000000"/>
        </w:rPr>
        <w:t>Name:</w:t>
      </w:r>
      <w:r w:rsidRPr="00C94A19">
        <w:rPr>
          <w:rFonts w:ascii="Verdana" w:eastAsia="Verdana" w:hAnsi="Verdana" w:cs="Verdana"/>
          <w:color w:val="000000"/>
        </w:rPr>
        <w:br/>
        <w:t>Address:</w:t>
      </w:r>
      <w:r w:rsidRPr="00C94A19">
        <w:rPr>
          <w:rFonts w:ascii="Verdana" w:eastAsia="Verdana" w:hAnsi="Verdana" w:cs="Verdana"/>
          <w:color w:val="000000"/>
        </w:rPr>
        <w:br/>
        <w:t xml:space="preserve">Phone number: </w:t>
      </w:r>
      <w:r w:rsidRPr="00C94A19">
        <w:rPr>
          <w:rFonts w:ascii="Verdana" w:eastAsia="Verdana" w:hAnsi="Verdana" w:cs="Verdana"/>
          <w:color w:val="000000"/>
        </w:rPr>
        <w:br/>
        <w:t xml:space="preserve">Email: </w:t>
      </w:r>
      <w:r w:rsidRPr="00C94A19">
        <w:rPr>
          <w:rFonts w:ascii="Verdana" w:eastAsia="Verdana" w:hAnsi="Verdana" w:cs="Verdana"/>
          <w:color w:val="000000"/>
        </w:rPr>
        <w:br/>
      </w:r>
      <w:r w:rsidRPr="00C94A19">
        <w:rPr>
          <w:rFonts w:ascii="Verdana" w:eastAsia="Verdana" w:hAnsi="Verdana" w:cs="Verdana"/>
          <w:color w:val="000000"/>
        </w:rPr>
        <w:br/>
      </w:r>
      <w:r w:rsidRPr="00C94A19">
        <w:rPr>
          <w:rFonts w:ascii="Verdana" w:eastAsia="Verdana" w:hAnsi="Verdana" w:cs="Verdana"/>
          <w:color w:val="000000"/>
        </w:rPr>
        <w:br/>
      </w:r>
      <w:proofErr w:type="gramStart"/>
      <w:r w:rsidRPr="00C94A19">
        <w:rPr>
          <w:rFonts w:ascii="Verdana" w:eastAsia="Verdana" w:hAnsi="Verdana" w:cs="Verdana"/>
          <w:color w:val="000000"/>
        </w:rPr>
        <w:t>Signature:_</w:t>
      </w:r>
      <w:proofErr w:type="gramEnd"/>
      <w:r w:rsidRPr="00C94A19">
        <w:rPr>
          <w:rFonts w:ascii="Verdana" w:eastAsia="Verdana" w:hAnsi="Verdana" w:cs="Verdana"/>
          <w:color w:val="000000"/>
        </w:rPr>
        <w:t xml:space="preserve">_____________________________________ </w:t>
      </w:r>
      <w:proofErr w:type="gramStart"/>
      <w:r w:rsidRPr="00C94A19">
        <w:rPr>
          <w:rFonts w:ascii="Verdana" w:eastAsia="Verdana" w:hAnsi="Verdana" w:cs="Verdana"/>
          <w:color w:val="000000"/>
        </w:rPr>
        <w:t>Date:_</w:t>
      </w:r>
      <w:proofErr w:type="gramEnd"/>
      <w:r w:rsidRPr="00C94A19">
        <w:rPr>
          <w:rFonts w:ascii="Verdana" w:eastAsia="Verdana" w:hAnsi="Verdana" w:cs="Verdana"/>
          <w:color w:val="000000"/>
        </w:rPr>
        <w:t>_________</w:t>
      </w:r>
    </w:p>
    <w:p w14:paraId="11E6900C"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p>
    <w:p w14:paraId="5530E15E" w14:textId="77777777" w:rsidR="00EE450F" w:rsidRPr="00C94A19" w:rsidRDefault="00AD1DE2">
      <w:pPr>
        <w:pBdr>
          <w:top w:val="nil"/>
          <w:left w:val="nil"/>
          <w:bottom w:val="nil"/>
          <w:right w:val="nil"/>
          <w:between w:val="nil"/>
        </w:pBdr>
        <w:spacing w:before="240" w:after="240"/>
        <w:rPr>
          <w:rFonts w:ascii="Verdana" w:eastAsia="Verdana" w:hAnsi="Verdana" w:cs="Verdana"/>
          <w:color w:val="000000"/>
        </w:rPr>
      </w:pPr>
      <w:r w:rsidRPr="00C94A19">
        <w:rPr>
          <w:rFonts w:ascii="Verdana" w:eastAsia="Verdana" w:hAnsi="Verdana" w:cs="Verdana"/>
          <w:color w:val="000000"/>
        </w:rPr>
        <w:t xml:space="preserve">I am acting as a spokesperson for the following group or association: </w:t>
      </w:r>
    </w:p>
    <w:p w14:paraId="4F42B827"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p>
    <w:p w14:paraId="4D9F8450"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p>
    <w:p w14:paraId="7BA3CA39" w14:textId="77777777" w:rsidR="00EE450F" w:rsidRPr="00C94A19" w:rsidRDefault="00AD1DE2">
      <w:pPr>
        <w:pBdr>
          <w:top w:val="nil"/>
          <w:left w:val="nil"/>
          <w:bottom w:val="nil"/>
          <w:right w:val="nil"/>
          <w:between w:val="nil"/>
        </w:pBdr>
        <w:rPr>
          <w:rFonts w:ascii="Verdana" w:eastAsia="Verdana" w:hAnsi="Verdana" w:cs="Verdana"/>
          <w:color w:val="000000"/>
        </w:rPr>
      </w:pPr>
      <w:r w:rsidRPr="00C94A19">
        <w:rPr>
          <w:rFonts w:ascii="Verdana" w:eastAsia="Verdana" w:hAnsi="Verdana" w:cs="Verdana"/>
          <w:color w:val="000000"/>
        </w:rPr>
        <w:tab/>
      </w:r>
      <w:r w:rsidRPr="00C94A19">
        <w:rPr>
          <w:rFonts w:ascii="Verdana" w:eastAsia="Verdana" w:hAnsi="Verdana" w:cs="Verdana"/>
          <w:color w:val="000000"/>
        </w:rPr>
        <w:tab/>
      </w:r>
    </w:p>
    <w:p w14:paraId="5591F2C1" w14:textId="77777777" w:rsidR="00EE450F" w:rsidRPr="00C94A19" w:rsidRDefault="00EE450F">
      <w:pPr>
        <w:pBdr>
          <w:top w:val="nil"/>
          <w:left w:val="nil"/>
          <w:bottom w:val="nil"/>
          <w:right w:val="nil"/>
          <w:between w:val="nil"/>
        </w:pBdr>
        <w:rPr>
          <w:rFonts w:ascii="Verdana" w:eastAsia="Verdana" w:hAnsi="Verdana" w:cs="Verdana"/>
          <w:color w:val="000000"/>
        </w:rPr>
      </w:pPr>
    </w:p>
    <w:p w14:paraId="5B1AAE4D" w14:textId="77777777" w:rsidR="00EE450F" w:rsidRPr="00C94A19" w:rsidRDefault="00AD1DE2">
      <w:pPr>
        <w:pBdr>
          <w:top w:val="nil"/>
          <w:left w:val="nil"/>
          <w:bottom w:val="nil"/>
          <w:right w:val="nil"/>
          <w:between w:val="nil"/>
        </w:pBdr>
        <w:rPr>
          <w:rFonts w:ascii="Verdana" w:eastAsia="Verdana" w:hAnsi="Verdana" w:cs="Verdana"/>
          <w:color w:val="000000"/>
        </w:rPr>
      </w:pPr>
      <w:proofErr w:type="gramStart"/>
      <w:r w:rsidRPr="00C94A19">
        <w:rPr>
          <w:rFonts w:ascii="Verdana" w:eastAsia="Verdana" w:hAnsi="Verdana" w:cs="Verdana"/>
          <w:i/>
          <w:color w:val="000000"/>
        </w:rPr>
        <w:t>Form</w:t>
      </w:r>
      <w:proofErr w:type="gramEnd"/>
      <w:r w:rsidRPr="00C94A19">
        <w:rPr>
          <w:rFonts w:ascii="Verdana" w:eastAsia="Verdana" w:hAnsi="Verdana" w:cs="Verdana"/>
          <w:i/>
          <w:color w:val="000000"/>
        </w:rPr>
        <w:t xml:space="preserve"> Approved on: July 26, </w:t>
      </w:r>
      <w:proofErr w:type="gramStart"/>
      <w:r w:rsidRPr="00C94A19">
        <w:rPr>
          <w:rFonts w:ascii="Verdana" w:eastAsia="Verdana" w:hAnsi="Verdana" w:cs="Verdana"/>
          <w:i/>
          <w:color w:val="000000"/>
        </w:rPr>
        <w:t>2023</w:t>
      </w:r>
      <w:proofErr w:type="gramEnd"/>
      <w:r w:rsidRPr="00C94A19">
        <w:rPr>
          <w:rFonts w:ascii="Verdana" w:eastAsia="Verdana" w:hAnsi="Verdana" w:cs="Verdana"/>
          <w:i/>
          <w:color w:val="000000"/>
        </w:rPr>
        <w:t xml:space="preserve"> by the Board of Trustees</w:t>
      </w:r>
    </w:p>
    <w:p w14:paraId="299DB829" w14:textId="77777777" w:rsidR="00EE450F" w:rsidRPr="00C94A19" w:rsidRDefault="00EE450F">
      <w:pPr>
        <w:pBdr>
          <w:top w:val="nil"/>
          <w:left w:val="nil"/>
          <w:bottom w:val="nil"/>
          <w:right w:val="nil"/>
          <w:between w:val="nil"/>
        </w:pBdr>
        <w:rPr>
          <w:rFonts w:ascii="Verdana" w:eastAsia="Verdana" w:hAnsi="Verdana" w:cs="Verdana"/>
          <w:color w:val="000000"/>
        </w:rPr>
      </w:pPr>
    </w:p>
    <w:p w14:paraId="22AEBDDC" w14:textId="77777777" w:rsidR="00EE450F" w:rsidRPr="00C94A19" w:rsidRDefault="00EE450F">
      <w:pPr>
        <w:pBdr>
          <w:top w:val="nil"/>
          <w:left w:val="nil"/>
          <w:bottom w:val="nil"/>
          <w:right w:val="nil"/>
          <w:between w:val="nil"/>
        </w:pBdr>
        <w:rPr>
          <w:rFonts w:ascii="Verdana" w:eastAsia="Verdana" w:hAnsi="Verdana" w:cs="Verdana"/>
          <w:color w:val="000000"/>
        </w:rPr>
      </w:pPr>
    </w:p>
    <w:p w14:paraId="24B666E8" w14:textId="77777777" w:rsidR="00EE450F" w:rsidRPr="00C94A19" w:rsidRDefault="00EE450F">
      <w:pPr>
        <w:pBdr>
          <w:top w:val="nil"/>
          <w:left w:val="nil"/>
          <w:bottom w:val="nil"/>
          <w:right w:val="nil"/>
          <w:between w:val="nil"/>
        </w:pBdr>
        <w:rPr>
          <w:rFonts w:ascii="Verdana" w:eastAsia="Verdana" w:hAnsi="Verdana" w:cs="Verdana"/>
          <w:color w:val="000000"/>
        </w:rPr>
      </w:pPr>
    </w:p>
    <w:p w14:paraId="04969EC9" w14:textId="77777777" w:rsidR="00EE450F" w:rsidRPr="00C94A19" w:rsidRDefault="00EE450F">
      <w:pPr>
        <w:pBdr>
          <w:top w:val="nil"/>
          <w:left w:val="nil"/>
          <w:bottom w:val="nil"/>
          <w:right w:val="nil"/>
          <w:between w:val="nil"/>
        </w:pBdr>
        <w:rPr>
          <w:rFonts w:ascii="Verdana" w:eastAsia="Verdana" w:hAnsi="Verdana" w:cs="Verdana"/>
          <w:color w:val="000000"/>
        </w:rPr>
      </w:pPr>
    </w:p>
    <w:p w14:paraId="215649F5" w14:textId="77777777" w:rsidR="00EE450F" w:rsidRPr="00C94A19" w:rsidRDefault="00EE450F">
      <w:pPr>
        <w:pBdr>
          <w:top w:val="nil"/>
          <w:left w:val="nil"/>
          <w:bottom w:val="nil"/>
          <w:right w:val="nil"/>
          <w:between w:val="nil"/>
        </w:pBdr>
        <w:rPr>
          <w:rFonts w:ascii="Verdana" w:eastAsia="Verdana" w:hAnsi="Verdana" w:cs="Verdana"/>
          <w:color w:val="000000"/>
        </w:rPr>
      </w:pPr>
    </w:p>
    <w:p w14:paraId="065FF3AE" w14:textId="77777777" w:rsidR="00EE450F" w:rsidRPr="00C94A19" w:rsidRDefault="00EE450F">
      <w:pPr>
        <w:pBdr>
          <w:top w:val="nil"/>
          <w:left w:val="nil"/>
          <w:bottom w:val="nil"/>
          <w:right w:val="nil"/>
          <w:between w:val="nil"/>
        </w:pBdr>
        <w:rPr>
          <w:rFonts w:ascii="Verdana" w:eastAsia="Verdana" w:hAnsi="Verdana" w:cs="Verdana"/>
          <w:color w:val="000000"/>
        </w:rPr>
      </w:pPr>
    </w:p>
    <w:p w14:paraId="2A140C1D" w14:textId="77777777" w:rsidR="00EE450F" w:rsidRPr="00C94A19" w:rsidRDefault="00EE450F">
      <w:pPr>
        <w:pBdr>
          <w:top w:val="nil"/>
          <w:left w:val="nil"/>
          <w:bottom w:val="nil"/>
          <w:right w:val="nil"/>
          <w:between w:val="nil"/>
        </w:pBdr>
        <w:rPr>
          <w:rFonts w:ascii="Verdana" w:eastAsia="Verdana" w:hAnsi="Verdana" w:cs="Verdana"/>
          <w:color w:val="000000"/>
        </w:rPr>
      </w:pPr>
    </w:p>
    <w:p w14:paraId="5E218D53" w14:textId="77777777" w:rsidR="00EE450F" w:rsidRPr="00C94A19" w:rsidRDefault="00EE450F">
      <w:pPr>
        <w:pBdr>
          <w:top w:val="nil"/>
          <w:left w:val="nil"/>
          <w:bottom w:val="nil"/>
          <w:right w:val="nil"/>
          <w:between w:val="nil"/>
        </w:pBdr>
        <w:rPr>
          <w:rFonts w:ascii="Verdana" w:eastAsia="Verdana" w:hAnsi="Verdana" w:cs="Verdana"/>
          <w:color w:val="000000"/>
        </w:rPr>
      </w:pPr>
    </w:p>
    <w:p w14:paraId="48378C5B" w14:textId="77777777" w:rsidR="00EE450F" w:rsidRPr="00C94A19" w:rsidRDefault="00EE450F">
      <w:pPr>
        <w:pBdr>
          <w:top w:val="nil"/>
          <w:left w:val="nil"/>
          <w:bottom w:val="nil"/>
          <w:right w:val="nil"/>
          <w:between w:val="nil"/>
        </w:pBdr>
        <w:rPr>
          <w:rFonts w:ascii="Verdana" w:eastAsia="Verdana" w:hAnsi="Verdana" w:cs="Verdana"/>
          <w:color w:val="000000"/>
        </w:rPr>
      </w:pPr>
    </w:p>
    <w:p w14:paraId="16106BC8" w14:textId="77777777" w:rsidR="00EE450F" w:rsidRPr="00C94A19" w:rsidRDefault="00EE450F">
      <w:pPr>
        <w:pBdr>
          <w:top w:val="nil"/>
          <w:left w:val="nil"/>
          <w:bottom w:val="nil"/>
          <w:right w:val="nil"/>
          <w:between w:val="nil"/>
        </w:pBdr>
        <w:rPr>
          <w:rFonts w:ascii="Verdana" w:eastAsia="Verdana" w:hAnsi="Verdana" w:cs="Verdana"/>
          <w:color w:val="000000"/>
        </w:rPr>
      </w:pPr>
    </w:p>
    <w:p w14:paraId="0F03A0A4" w14:textId="77777777" w:rsidR="00EE450F" w:rsidRPr="00C94A19" w:rsidRDefault="00EE450F">
      <w:pPr>
        <w:pBdr>
          <w:top w:val="nil"/>
          <w:left w:val="nil"/>
          <w:bottom w:val="nil"/>
          <w:right w:val="nil"/>
          <w:between w:val="nil"/>
        </w:pBdr>
        <w:rPr>
          <w:rFonts w:ascii="Verdana" w:eastAsia="Verdana" w:hAnsi="Verdana" w:cs="Verdana"/>
          <w:color w:val="000000"/>
        </w:rPr>
      </w:pPr>
    </w:p>
    <w:p w14:paraId="193663E9" w14:textId="77777777" w:rsidR="00EE450F" w:rsidRPr="00C94A19" w:rsidRDefault="00EE450F">
      <w:pPr>
        <w:pBdr>
          <w:top w:val="nil"/>
          <w:left w:val="nil"/>
          <w:bottom w:val="nil"/>
          <w:right w:val="nil"/>
          <w:between w:val="nil"/>
        </w:pBdr>
        <w:rPr>
          <w:rFonts w:ascii="Verdana" w:eastAsia="Verdana" w:hAnsi="Verdana" w:cs="Verdana"/>
          <w:color w:val="000000"/>
        </w:rPr>
      </w:pPr>
    </w:p>
    <w:p w14:paraId="3B91BDA1" w14:textId="77777777" w:rsidR="00EE450F" w:rsidRPr="00C94A19" w:rsidRDefault="00AD1DE2">
      <w:pPr>
        <w:pStyle w:val="Heading2"/>
        <w:rPr>
          <w:rFonts w:ascii="Verdana" w:eastAsia="Verdana" w:hAnsi="Verdana" w:cs="Verdana"/>
          <w:b/>
          <w:sz w:val="24"/>
          <w:szCs w:val="24"/>
        </w:rPr>
      </w:pPr>
      <w:bookmarkStart w:id="151" w:name="_heading=h.2eclud0" w:colFirst="0" w:colLast="0"/>
      <w:bookmarkStart w:id="152" w:name="_Toc180678400"/>
      <w:bookmarkEnd w:id="151"/>
      <w:r w:rsidRPr="00C94A19">
        <w:rPr>
          <w:rFonts w:ascii="Verdana" w:eastAsia="Verdana" w:hAnsi="Verdana" w:cs="Verdana"/>
          <w:b/>
          <w:sz w:val="24"/>
          <w:szCs w:val="24"/>
        </w:rPr>
        <w:lastRenderedPageBreak/>
        <w:t>Appendix R: Request for Reconsideration of Library Materials</w:t>
      </w:r>
      <w:bookmarkEnd w:id="152"/>
    </w:p>
    <w:p w14:paraId="6124AAE5" w14:textId="77777777" w:rsidR="00EE450F" w:rsidRPr="00C94A19" w:rsidRDefault="00AD1DE2">
      <w:pPr>
        <w:numPr>
          <w:ilvl w:val="0"/>
          <w:numId w:val="15"/>
        </w:numPr>
        <w:pBdr>
          <w:top w:val="nil"/>
          <w:left w:val="nil"/>
          <w:bottom w:val="nil"/>
          <w:right w:val="nil"/>
          <w:between w:val="nil"/>
        </w:pBdr>
        <w:spacing w:before="240" w:line="276" w:lineRule="auto"/>
        <w:rPr>
          <w:rFonts w:ascii="Verdana" w:eastAsia="Verdana" w:hAnsi="Verdana" w:cs="Verdana"/>
          <w:color w:val="000000"/>
        </w:rPr>
      </w:pPr>
      <w:r w:rsidRPr="00C94A19">
        <w:rPr>
          <w:rFonts w:ascii="Verdana" w:eastAsia="Verdana" w:hAnsi="Verdana" w:cs="Verdana"/>
          <w:color w:val="000000"/>
        </w:rPr>
        <w:t xml:space="preserve">Please describe the item in question as fully as you are able. Please use additional pages if necessary. If you have concerns about multiple items, you must fill out a separate form for each item. </w:t>
      </w:r>
      <w:r w:rsidRPr="00C94A19">
        <w:rPr>
          <w:rFonts w:ascii="Verdana" w:eastAsia="Verdana" w:hAnsi="Verdana" w:cs="Verdana"/>
          <w:color w:val="000000"/>
        </w:rPr>
        <w:br/>
      </w:r>
      <w:r w:rsidRPr="00C94A19">
        <w:rPr>
          <w:rFonts w:ascii="Verdana" w:eastAsia="Verdana" w:hAnsi="Verdana" w:cs="Verdana"/>
          <w:color w:val="000000"/>
        </w:rPr>
        <w:br/>
        <w:t>Title:</w:t>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br/>
        <w:t>Author(s):</w:t>
      </w:r>
      <w:r w:rsidRPr="00C94A19">
        <w:rPr>
          <w:rFonts w:ascii="Verdana" w:eastAsia="Verdana" w:hAnsi="Verdana" w:cs="Verdana"/>
          <w:color w:val="000000"/>
        </w:rPr>
        <w:br/>
        <w:t>Format (book, recording, etc.):</w:t>
      </w:r>
      <w:r w:rsidRPr="00C94A19">
        <w:rPr>
          <w:rFonts w:ascii="Verdana" w:eastAsia="Verdana" w:hAnsi="Verdana" w:cs="Verdana"/>
          <w:color w:val="000000"/>
        </w:rPr>
        <w:br/>
        <w:t>Call number or location in library:</w:t>
      </w:r>
      <w:r w:rsidRPr="00C94A19">
        <w:rPr>
          <w:rFonts w:ascii="Verdana" w:eastAsia="Verdana" w:hAnsi="Verdana" w:cs="Verdana"/>
          <w:color w:val="000000"/>
        </w:rPr>
        <w:br/>
      </w:r>
    </w:p>
    <w:p w14:paraId="56BCF220" w14:textId="77777777" w:rsidR="00EE450F" w:rsidRPr="00C94A19" w:rsidRDefault="00AD1DE2">
      <w:pPr>
        <w:numPr>
          <w:ilvl w:val="0"/>
          <w:numId w:val="15"/>
        </w:numPr>
        <w:pBdr>
          <w:top w:val="nil"/>
          <w:left w:val="nil"/>
          <w:bottom w:val="nil"/>
          <w:right w:val="nil"/>
          <w:between w:val="nil"/>
        </w:pBdr>
        <w:spacing w:line="276" w:lineRule="auto"/>
        <w:rPr>
          <w:rFonts w:ascii="Verdana" w:eastAsia="Verdana" w:hAnsi="Verdana" w:cs="Verdana"/>
          <w:color w:val="000000"/>
        </w:rPr>
      </w:pPr>
      <w:r w:rsidRPr="00C94A19">
        <w:rPr>
          <w:rFonts w:ascii="Verdana" w:eastAsia="Verdana" w:hAnsi="Verdana" w:cs="Verdana"/>
          <w:color w:val="000000"/>
        </w:rPr>
        <w:t>How was it brought to your attention?</w:t>
      </w:r>
      <w:r w:rsidRPr="00C94A19">
        <w:rPr>
          <w:rFonts w:ascii="Verdana" w:eastAsia="Verdana" w:hAnsi="Verdana" w:cs="Verdana"/>
          <w:color w:val="000000"/>
        </w:rPr>
        <w:br/>
      </w:r>
    </w:p>
    <w:p w14:paraId="29A194C9" w14:textId="77777777" w:rsidR="00EE450F" w:rsidRPr="00C94A19" w:rsidRDefault="00AD1DE2">
      <w:pPr>
        <w:numPr>
          <w:ilvl w:val="0"/>
          <w:numId w:val="15"/>
        </w:numPr>
        <w:pBdr>
          <w:top w:val="nil"/>
          <w:left w:val="nil"/>
          <w:bottom w:val="nil"/>
          <w:right w:val="nil"/>
          <w:between w:val="nil"/>
        </w:pBdr>
        <w:spacing w:line="276" w:lineRule="auto"/>
        <w:rPr>
          <w:rFonts w:ascii="Verdana" w:eastAsia="Verdana" w:hAnsi="Verdana" w:cs="Verdana"/>
          <w:color w:val="000000"/>
        </w:rPr>
      </w:pPr>
      <w:r w:rsidRPr="00C94A19">
        <w:rPr>
          <w:rFonts w:ascii="Verdana" w:eastAsia="Verdana" w:hAnsi="Verdana" w:cs="Verdana"/>
          <w:color w:val="000000"/>
        </w:rPr>
        <w:t xml:space="preserve">Have you read, viewed, or listened to the entire work? If not, how much of the work have you read, viewed, or listened to? </w:t>
      </w:r>
      <w:r w:rsidRPr="00C94A19">
        <w:rPr>
          <w:rFonts w:ascii="Verdana" w:eastAsia="Verdana" w:hAnsi="Verdana" w:cs="Verdana"/>
          <w:color w:val="000000"/>
        </w:rPr>
        <w:br/>
      </w:r>
    </w:p>
    <w:p w14:paraId="36D5B0B9" w14:textId="77777777" w:rsidR="00EE450F" w:rsidRPr="00C94A19" w:rsidRDefault="00AD1DE2">
      <w:pPr>
        <w:numPr>
          <w:ilvl w:val="0"/>
          <w:numId w:val="15"/>
        </w:numPr>
        <w:pBdr>
          <w:top w:val="nil"/>
          <w:left w:val="nil"/>
          <w:bottom w:val="nil"/>
          <w:right w:val="nil"/>
          <w:between w:val="nil"/>
        </w:pBdr>
        <w:spacing w:line="276" w:lineRule="auto"/>
        <w:rPr>
          <w:rFonts w:ascii="Verdana" w:eastAsia="Verdana" w:hAnsi="Verdana" w:cs="Verdana"/>
          <w:color w:val="000000"/>
        </w:rPr>
      </w:pPr>
      <w:r w:rsidRPr="00C94A19">
        <w:rPr>
          <w:rFonts w:ascii="Verdana" w:eastAsia="Verdana" w:hAnsi="Verdana" w:cs="Verdana"/>
          <w:color w:val="000000"/>
        </w:rPr>
        <w:t xml:space="preserve">Which specific parts of the item do you find offensive or inappropriate? Please provide page numbers, scenes, or lyrics. </w:t>
      </w:r>
      <w:r w:rsidRPr="00C94A19">
        <w:rPr>
          <w:rFonts w:ascii="Verdana" w:eastAsia="Verdana" w:hAnsi="Verdana" w:cs="Verdana"/>
          <w:color w:val="000000"/>
        </w:rPr>
        <w:br/>
      </w:r>
    </w:p>
    <w:p w14:paraId="3EE96A8B" w14:textId="77777777" w:rsidR="00EE450F" w:rsidRPr="00C94A19" w:rsidRDefault="00AD1DE2">
      <w:pPr>
        <w:numPr>
          <w:ilvl w:val="0"/>
          <w:numId w:val="15"/>
        </w:numPr>
        <w:pBdr>
          <w:top w:val="nil"/>
          <w:left w:val="nil"/>
          <w:bottom w:val="nil"/>
          <w:right w:val="nil"/>
          <w:between w:val="nil"/>
        </w:pBdr>
        <w:spacing w:line="276" w:lineRule="auto"/>
        <w:rPr>
          <w:rFonts w:ascii="Verdana" w:eastAsia="Verdana" w:hAnsi="Verdana" w:cs="Verdana"/>
          <w:color w:val="000000"/>
        </w:rPr>
      </w:pPr>
      <w:r w:rsidRPr="00C94A19">
        <w:rPr>
          <w:rFonts w:ascii="Verdana" w:eastAsia="Verdana" w:hAnsi="Verdana" w:cs="Verdana"/>
          <w:color w:val="000000"/>
        </w:rPr>
        <w:t xml:space="preserve">Are you aware of any critical acclaim, awards, or professional reviews of this </w:t>
      </w:r>
      <w:proofErr w:type="gramStart"/>
      <w:r w:rsidRPr="00C94A19">
        <w:rPr>
          <w:rFonts w:ascii="Verdana" w:eastAsia="Verdana" w:hAnsi="Verdana" w:cs="Verdana"/>
          <w:color w:val="000000"/>
        </w:rPr>
        <w:t>item</w:t>
      </w:r>
      <w:proofErr w:type="gramEnd"/>
      <w:r w:rsidRPr="00C94A19">
        <w:rPr>
          <w:rFonts w:ascii="Verdana" w:eastAsia="Verdana" w:hAnsi="Verdana" w:cs="Verdana"/>
          <w:color w:val="000000"/>
        </w:rPr>
        <w:t xml:space="preserve">?  </w:t>
      </w:r>
      <w:r w:rsidRPr="00C94A19">
        <w:rPr>
          <w:rFonts w:ascii="Verdana" w:eastAsia="Verdana" w:hAnsi="Verdana" w:cs="Verdana"/>
          <w:color w:val="000000"/>
        </w:rPr>
        <w:br/>
      </w:r>
    </w:p>
    <w:p w14:paraId="1BA93F53" w14:textId="77777777" w:rsidR="00EE450F" w:rsidRPr="00C94A19" w:rsidRDefault="00AD1DE2">
      <w:pPr>
        <w:numPr>
          <w:ilvl w:val="0"/>
          <w:numId w:val="15"/>
        </w:numPr>
        <w:pBdr>
          <w:top w:val="nil"/>
          <w:left w:val="nil"/>
          <w:bottom w:val="nil"/>
          <w:right w:val="nil"/>
          <w:between w:val="nil"/>
        </w:pBdr>
        <w:spacing w:line="276" w:lineRule="auto"/>
        <w:rPr>
          <w:rFonts w:ascii="Verdana" w:eastAsia="Verdana" w:hAnsi="Verdana" w:cs="Verdana"/>
          <w:color w:val="000000"/>
        </w:rPr>
      </w:pPr>
      <w:r w:rsidRPr="00C94A19">
        <w:rPr>
          <w:rFonts w:ascii="Verdana" w:eastAsia="Verdana" w:hAnsi="Verdana" w:cs="Verdana"/>
          <w:color w:val="000000"/>
        </w:rPr>
        <w:t xml:space="preserve">Do you see any benefit, for any users, in having this item in the collection? </w:t>
      </w:r>
      <w:r w:rsidRPr="00C94A19">
        <w:rPr>
          <w:rFonts w:ascii="Verdana" w:eastAsia="Verdana" w:hAnsi="Verdana" w:cs="Verdana"/>
          <w:color w:val="000000"/>
        </w:rPr>
        <w:br/>
      </w:r>
    </w:p>
    <w:p w14:paraId="46EF0B0C" w14:textId="77777777" w:rsidR="00EE450F" w:rsidRPr="00C94A19" w:rsidRDefault="00AD1DE2">
      <w:pPr>
        <w:numPr>
          <w:ilvl w:val="0"/>
          <w:numId w:val="15"/>
        </w:numPr>
        <w:pBdr>
          <w:top w:val="nil"/>
          <w:left w:val="nil"/>
          <w:bottom w:val="nil"/>
          <w:right w:val="nil"/>
          <w:between w:val="nil"/>
        </w:pBdr>
        <w:spacing w:line="276" w:lineRule="auto"/>
        <w:rPr>
          <w:rFonts w:ascii="Verdana" w:eastAsia="Verdana" w:hAnsi="Verdana" w:cs="Verdana"/>
          <w:color w:val="000000"/>
        </w:rPr>
      </w:pPr>
      <w:r w:rsidRPr="00C94A19">
        <w:rPr>
          <w:rFonts w:ascii="Verdana" w:eastAsia="Verdana" w:hAnsi="Verdana" w:cs="Verdana"/>
          <w:color w:val="000000"/>
        </w:rPr>
        <w:t xml:space="preserve">What do you believe to be the overall theme of this item? </w:t>
      </w:r>
      <w:r w:rsidRPr="00C94A19">
        <w:rPr>
          <w:rFonts w:ascii="Verdana" w:eastAsia="Verdana" w:hAnsi="Verdana" w:cs="Verdana"/>
          <w:color w:val="000000"/>
        </w:rPr>
        <w:br/>
      </w:r>
    </w:p>
    <w:p w14:paraId="5B87B887" w14:textId="77777777" w:rsidR="00EE450F" w:rsidRPr="00C94A19" w:rsidRDefault="00AD1DE2">
      <w:pPr>
        <w:numPr>
          <w:ilvl w:val="0"/>
          <w:numId w:val="15"/>
        </w:numPr>
        <w:pBdr>
          <w:top w:val="nil"/>
          <w:left w:val="nil"/>
          <w:bottom w:val="nil"/>
          <w:right w:val="nil"/>
          <w:between w:val="nil"/>
        </w:pBdr>
        <w:spacing w:line="276" w:lineRule="auto"/>
        <w:rPr>
          <w:rFonts w:ascii="Verdana" w:eastAsia="Verdana" w:hAnsi="Verdana" w:cs="Verdana"/>
          <w:color w:val="000000"/>
        </w:rPr>
      </w:pPr>
      <w:r w:rsidRPr="00C94A19">
        <w:rPr>
          <w:rFonts w:ascii="Verdana" w:eastAsia="Verdana" w:hAnsi="Verdana" w:cs="Verdana"/>
          <w:color w:val="000000"/>
        </w:rPr>
        <w:t>Is there another item in the collection that balances this item?</w:t>
      </w:r>
      <w:r w:rsidRPr="00C94A19">
        <w:rPr>
          <w:rFonts w:ascii="Verdana" w:eastAsia="Verdana" w:hAnsi="Verdana" w:cs="Verdana"/>
          <w:color w:val="000000"/>
        </w:rPr>
        <w:br/>
      </w:r>
    </w:p>
    <w:p w14:paraId="00BF05D6" w14:textId="77777777" w:rsidR="00EE450F" w:rsidRPr="00C94A19" w:rsidRDefault="00AD1DE2">
      <w:pPr>
        <w:numPr>
          <w:ilvl w:val="0"/>
          <w:numId w:val="15"/>
        </w:numPr>
        <w:pBdr>
          <w:top w:val="nil"/>
          <w:left w:val="nil"/>
          <w:bottom w:val="nil"/>
          <w:right w:val="nil"/>
          <w:between w:val="nil"/>
        </w:pBdr>
        <w:spacing w:line="276" w:lineRule="auto"/>
        <w:rPr>
          <w:rFonts w:ascii="Verdana" w:eastAsia="Verdana" w:hAnsi="Verdana" w:cs="Verdana"/>
          <w:color w:val="000000"/>
        </w:rPr>
      </w:pPr>
      <w:r w:rsidRPr="00C94A19">
        <w:rPr>
          <w:rFonts w:ascii="Verdana" w:eastAsia="Verdana" w:hAnsi="Verdana" w:cs="Verdana"/>
          <w:color w:val="000000"/>
        </w:rPr>
        <w:t xml:space="preserve">Please state the action you wish </w:t>
      </w:r>
      <w:proofErr w:type="gramStart"/>
      <w:r w:rsidRPr="00C94A19">
        <w:rPr>
          <w:rFonts w:ascii="Verdana" w:eastAsia="Verdana" w:hAnsi="Verdana" w:cs="Verdana"/>
          <w:color w:val="000000"/>
        </w:rPr>
        <w:t>taken</w:t>
      </w:r>
      <w:proofErr w:type="gramEnd"/>
      <w:r w:rsidRPr="00C94A19">
        <w:rPr>
          <w:rFonts w:ascii="Verdana" w:eastAsia="Verdana" w:hAnsi="Verdana" w:cs="Verdana"/>
          <w:color w:val="000000"/>
        </w:rPr>
        <w:t xml:space="preserve"> on this item:</w:t>
      </w:r>
      <w:r w:rsidRPr="00C94A19">
        <w:rPr>
          <w:rFonts w:ascii="Verdana" w:eastAsia="Verdana" w:hAnsi="Verdana" w:cs="Verdana"/>
          <w:color w:val="000000"/>
        </w:rPr>
        <w:br/>
      </w:r>
      <w:proofErr w:type="gramStart"/>
      <w:r w:rsidRPr="00C94A19">
        <w:rPr>
          <w:rFonts w:ascii="Verdana" w:eastAsia="Verdana" w:hAnsi="Verdana" w:cs="Verdana"/>
          <w:color w:val="000000"/>
        </w:rPr>
        <w:t>[ ]</w:t>
      </w:r>
      <w:proofErr w:type="gramEnd"/>
      <w:r w:rsidRPr="00C94A19">
        <w:rPr>
          <w:rFonts w:ascii="Verdana" w:eastAsia="Verdana" w:hAnsi="Verdana" w:cs="Verdana"/>
          <w:color w:val="000000"/>
        </w:rPr>
        <w:t xml:space="preserve"> Shelve it elsewhere</w:t>
      </w:r>
      <w:r w:rsidRPr="00C94A19">
        <w:rPr>
          <w:rFonts w:ascii="Verdana" w:eastAsia="Verdana" w:hAnsi="Verdana" w:cs="Verdana"/>
          <w:color w:val="000000"/>
        </w:rPr>
        <w:br/>
      </w:r>
      <w:proofErr w:type="gramStart"/>
      <w:r w:rsidRPr="00C94A19">
        <w:rPr>
          <w:rFonts w:ascii="Verdana" w:eastAsia="Verdana" w:hAnsi="Verdana" w:cs="Verdana"/>
          <w:color w:val="000000"/>
        </w:rPr>
        <w:t>[ ]</w:t>
      </w:r>
      <w:proofErr w:type="gramEnd"/>
      <w:r w:rsidRPr="00C94A19">
        <w:rPr>
          <w:rFonts w:ascii="Verdana" w:eastAsia="Verdana" w:hAnsi="Verdana" w:cs="Verdana"/>
          <w:color w:val="000000"/>
        </w:rPr>
        <w:t xml:space="preserve"> Remove from the library </w:t>
      </w:r>
      <w:r w:rsidRPr="00C94A19">
        <w:rPr>
          <w:rFonts w:ascii="Verdana" w:eastAsia="Verdana" w:hAnsi="Verdana" w:cs="Verdana"/>
          <w:color w:val="000000"/>
        </w:rPr>
        <w:br/>
      </w:r>
      <w:proofErr w:type="gramStart"/>
      <w:r w:rsidRPr="00C94A19">
        <w:rPr>
          <w:rFonts w:ascii="Verdana" w:eastAsia="Verdana" w:hAnsi="Verdana" w:cs="Verdana"/>
          <w:color w:val="000000"/>
        </w:rPr>
        <w:t>[ ]</w:t>
      </w:r>
      <w:proofErr w:type="gramEnd"/>
      <w:r w:rsidRPr="00C94A19">
        <w:rPr>
          <w:rFonts w:ascii="Verdana" w:eastAsia="Verdana" w:hAnsi="Verdana" w:cs="Verdana"/>
          <w:color w:val="000000"/>
        </w:rPr>
        <w:t xml:space="preserve"> Other (specify):</w:t>
      </w:r>
      <w:r w:rsidRPr="00C94A19">
        <w:rPr>
          <w:rFonts w:ascii="Verdana" w:eastAsia="Verdana" w:hAnsi="Verdana" w:cs="Verdana"/>
          <w:color w:val="000000"/>
        </w:rPr>
        <w:br/>
      </w:r>
    </w:p>
    <w:p w14:paraId="3B4FA0B5" w14:textId="77777777" w:rsidR="00EE450F" w:rsidRPr="00C94A19" w:rsidRDefault="00AD1DE2">
      <w:pPr>
        <w:numPr>
          <w:ilvl w:val="0"/>
          <w:numId w:val="15"/>
        </w:numPr>
        <w:pBdr>
          <w:top w:val="nil"/>
          <w:left w:val="nil"/>
          <w:bottom w:val="nil"/>
          <w:right w:val="nil"/>
          <w:between w:val="nil"/>
        </w:pBdr>
        <w:spacing w:line="276" w:lineRule="auto"/>
        <w:rPr>
          <w:rFonts w:ascii="Verdana" w:eastAsia="Verdana" w:hAnsi="Verdana" w:cs="Verdana"/>
          <w:color w:val="000000"/>
        </w:rPr>
      </w:pPr>
      <w:r w:rsidRPr="00C94A19">
        <w:rPr>
          <w:rFonts w:ascii="Verdana" w:eastAsia="Verdana" w:hAnsi="Verdana" w:cs="Verdana"/>
          <w:color w:val="000000"/>
        </w:rPr>
        <w:t xml:space="preserve">Why do you recommend the library take the above action? Please explain how such an action would improve the library's service to the community. </w:t>
      </w:r>
      <w:r w:rsidRPr="00C94A19">
        <w:rPr>
          <w:rFonts w:ascii="Verdana" w:eastAsia="Verdana" w:hAnsi="Verdana" w:cs="Verdana"/>
          <w:color w:val="000000"/>
        </w:rPr>
        <w:br/>
      </w:r>
    </w:p>
    <w:p w14:paraId="78D521E8" w14:textId="77777777" w:rsidR="00EE450F" w:rsidRPr="00C94A19" w:rsidRDefault="00AD1DE2">
      <w:pPr>
        <w:numPr>
          <w:ilvl w:val="0"/>
          <w:numId w:val="15"/>
        </w:numPr>
        <w:pBdr>
          <w:top w:val="nil"/>
          <w:left w:val="nil"/>
          <w:bottom w:val="nil"/>
          <w:right w:val="nil"/>
          <w:between w:val="nil"/>
        </w:pBdr>
        <w:spacing w:line="276" w:lineRule="auto"/>
        <w:rPr>
          <w:rFonts w:ascii="Verdana" w:eastAsia="Verdana" w:hAnsi="Verdana" w:cs="Verdana"/>
          <w:color w:val="000000"/>
        </w:rPr>
      </w:pPr>
      <w:r w:rsidRPr="00C94A19">
        <w:rPr>
          <w:rFonts w:ascii="Verdana" w:eastAsia="Verdana" w:hAnsi="Verdana" w:cs="Verdana"/>
          <w:color w:val="000000"/>
        </w:rPr>
        <w:lastRenderedPageBreak/>
        <w:t xml:space="preserve">What do you think will be the result of reading, listening to, or viewing this item? </w:t>
      </w:r>
      <w:r w:rsidRPr="00C94A19">
        <w:rPr>
          <w:rFonts w:ascii="Verdana" w:eastAsia="Verdana" w:hAnsi="Verdana" w:cs="Verdana"/>
          <w:color w:val="000000"/>
        </w:rPr>
        <w:br/>
      </w:r>
    </w:p>
    <w:p w14:paraId="2382CB00" w14:textId="77777777" w:rsidR="00EE450F" w:rsidRPr="00C94A19" w:rsidRDefault="00AD1DE2">
      <w:pPr>
        <w:numPr>
          <w:ilvl w:val="0"/>
          <w:numId w:val="15"/>
        </w:numPr>
        <w:pBdr>
          <w:top w:val="nil"/>
          <w:left w:val="nil"/>
          <w:bottom w:val="nil"/>
          <w:right w:val="nil"/>
          <w:between w:val="nil"/>
        </w:pBdr>
        <w:spacing w:line="276" w:lineRule="auto"/>
        <w:rPr>
          <w:rFonts w:ascii="Verdana" w:eastAsia="Verdana" w:hAnsi="Verdana" w:cs="Verdana"/>
          <w:color w:val="000000"/>
        </w:rPr>
      </w:pPr>
      <w:r w:rsidRPr="00C94A19">
        <w:rPr>
          <w:rFonts w:ascii="Verdana" w:eastAsia="Verdana" w:hAnsi="Verdana" w:cs="Verdana"/>
          <w:color w:val="000000"/>
        </w:rPr>
        <w:t xml:space="preserve">Have you read the following documents: </w:t>
      </w:r>
    </w:p>
    <w:p w14:paraId="6BB29371" w14:textId="77777777" w:rsidR="00EE450F" w:rsidRPr="00C94A19" w:rsidRDefault="00AD1DE2">
      <w:pPr>
        <w:numPr>
          <w:ilvl w:val="1"/>
          <w:numId w:val="15"/>
        </w:numPr>
        <w:pBdr>
          <w:top w:val="nil"/>
          <w:left w:val="nil"/>
          <w:bottom w:val="nil"/>
          <w:right w:val="nil"/>
          <w:between w:val="nil"/>
        </w:pBdr>
        <w:spacing w:line="276" w:lineRule="auto"/>
        <w:rPr>
          <w:rFonts w:ascii="Verdana" w:eastAsia="Verdana" w:hAnsi="Verdana" w:cs="Verdana"/>
          <w:color w:val="000000"/>
        </w:rPr>
      </w:pPr>
      <w:proofErr w:type="gramStart"/>
      <w:r w:rsidRPr="00C94A19">
        <w:rPr>
          <w:rFonts w:ascii="Verdana" w:eastAsia="Verdana" w:hAnsi="Verdana" w:cs="Verdana"/>
          <w:color w:val="000000"/>
        </w:rPr>
        <w:t>[ ]</w:t>
      </w:r>
      <w:proofErr w:type="gramEnd"/>
      <w:r w:rsidRPr="00C94A19">
        <w:rPr>
          <w:rFonts w:ascii="Verdana" w:eastAsia="Verdana" w:hAnsi="Verdana" w:cs="Verdana"/>
          <w:color w:val="000000"/>
        </w:rPr>
        <w:t xml:space="preserve">  The Library Collection Development Policy</w:t>
      </w:r>
    </w:p>
    <w:p w14:paraId="3CCF4B17" w14:textId="77777777" w:rsidR="00EE450F" w:rsidRPr="00C94A19" w:rsidRDefault="00AD1DE2">
      <w:pPr>
        <w:numPr>
          <w:ilvl w:val="1"/>
          <w:numId w:val="65"/>
        </w:numPr>
        <w:pBdr>
          <w:top w:val="nil"/>
          <w:left w:val="nil"/>
          <w:bottom w:val="nil"/>
          <w:right w:val="nil"/>
          <w:between w:val="nil"/>
        </w:pBdr>
        <w:spacing w:line="276" w:lineRule="auto"/>
        <w:rPr>
          <w:rFonts w:ascii="Verdana" w:eastAsia="Verdana" w:hAnsi="Verdana" w:cs="Verdana"/>
          <w:color w:val="000000"/>
        </w:rPr>
      </w:pPr>
      <w:proofErr w:type="gramStart"/>
      <w:r w:rsidRPr="00C94A19">
        <w:rPr>
          <w:rFonts w:ascii="Verdana" w:eastAsia="Verdana" w:hAnsi="Verdana" w:cs="Verdana"/>
          <w:color w:val="000000"/>
        </w:rPr>
        <w:t>[ ]</w:t>
      </w:r>
      <w:proofErr w:type="gramEnd"/>
      <w:r w:rsidRPr="00C94A19">
        <w:rPr>
          <w:rFonts w:ascii="Verdana" w:eastAsia="Verdana" w:hAnsi="Verdana" w:cs="Verdana"/>
          <w:color w:val="000000"/>
        </w:rPr>
        <w:t xml:space="preserve"> The Request for Reconsideration Policy </w:t>
      </w:r>
    </w:p>
    <w:p w14:paraId="778080B4" w14:textId="77777777" w:rsidR="00EE450F" w:rsidRPr="00C94A19" w:rsidRDefault="00AD1DE2">
      <w:pPr>
        <w:numPr>
          <w:ilvl w:val="1"/>
          <w:numId w:val="65"/>
        </w:numPr>
        <w:pBdr>
          <w:top w:val="nil"/>
          <w:left w:val="nil"/>
          <w:bottom w:val="nil"/>
          <w:right w:val="nil"/>
          <w:between w:val="nil"/>
        </w:pBdr>
        <w:spacing w:line="276" w:lineRule="auto"/>
        <w:rPr>
          <w:rFonts w:ascii="Verdana" w:eastAsia="Verdana" w:hAnsi="Verdana" w:cs="Verdana"/>
          <w:color w:val="000000"/>
        </w:rPr>
      </w:pPr>
      <w:proofErr w:type="gramStart"/>
      <w:r w:rsidRPr="00C94A19">
        <w:rPr>
          <w:rFonts w:ascii="Verdana" w:eastAsia="Verdana" w:hAnsi="Verdana" w:cs="Verdana"/>
          <w:color w:val="000000"/>
        </w:rPr>
        <w:t>[ ]</w:t>
      </w:r>
      <w:proofErr w:type="gramEnd"/>
      <w:r w:rsidRPr="00C94A19">
        <w:rPr>
          <w:rFonts w:ascii="Verdana" w:eastAsia="Verdana" w:hAnsi="Verdana" w:cs="Verdana"/>
          <w:color w:val="000000"/>
        </w:rPr>
        <w:t xml:space="preserve"> The Library Bill of Rights</w:t>
      </w:r>
    </w:p>
    <w:p w14:paraId="17D660F2" w14:textId="77777777" w:rsidR="00EE450F" w:rsidRPr="00C94A19" w:rsidRDefault="00AD1DE2">
      <w:pPr>
        <w:numPr>
          <w:ilvl w:val="1"/>
          <w:numId w:val="65"/>
        </w:numPr>
        <w:pBdr>
          <w:top w:val="nil"/>
          <w:left w:val="nil"/>
          <w:bottom w:val="nil"/>
          <w:right w:val="nil"/>
          <w:between w:val="nil"/>
        </w:pBdr>
        <w:spacing w:line="276" w:lineRule="auto"/>
        <w:rPr>
          <w:rFonts w:ascii="Verdana" w:eastAsia="Verdana" w:hAnsi="Verdana" w:cs="Verdana"/>
          <w:color w:val="000000"/>
        </w:rPr>
      </w:pPr>
      <w:proofErr w:type="gramStart"/>
      <w:r w:rsidRPr="00C94A19">
        <w:rPr>
          <w:rFonts w:ascii="Verdana" w:eastAsia="Verdana" w:hAnsi="Verdana" w:cs="Verdana"/>
          <w:color w:val="000000"/>
        </w:rPr>
        <w:t>[ ]</w:t>
      </w:r>
      <w:proofErr w:type="gramEnd"/>
      <w:r w:rsidRPr="00C94A19">
        <w:rPr>
          <w:rFonts w:ascii="Verdana" w:eastAsia="Verdana" w:hAnsi="Verdana" w:cs="Verdana"/>
          <w:color w:val="000000"/>
        </w:rPr>
        <w:t xml:space="preserve"> The Freedom to Read Statement </w:t>
      </w:r>
    </w:p>
    <w:p w14:paraId="1651D897" w14:textId="77777777" w:rsidR="00EE450F" w:rsidRPr="00C94A19" w:rsidRDefault="00AD1DE2">
      <w:pPr>
        <w:numPr>
          <w:ilvl w:val="1"/>
          <w:numId w:val="65"/>
        </w:numPr>
        <w:pBdr>
          <w:top w:val="nil"/>
          <w:left w:val="nil"/>
          <w:bottom w:val="nil"/>
          <w:right w:val="nil"/>
          <w:between w:val="nil"/>
        </w:pBdr>
        <w:spacing w:line="276" w:lineRule="auto"/>
        <w:rPr>
          <w:rFonts w:ascii="Verdana" w:eastAsia="Verdana" w:hAnsi="Verdana" w:cs="Verdana"/>
          <w:color w:val="000000"/>
        </w:rPr>
      </w:pPr>
      <w:proofErr w:type="gramStart"/>
      <w:r w:rsidRPr="00C94A19">
        <w:rPr>
          <w:rFonts w:ascii="Verdana" w:eastAsia="Verdana" w:hAnsi="Verdana" w:cs="Verdana"/>
          <w:color w:val="000000"/>
        </w:rPr>
        <w:t>[ ]</w:t>
      </w:r>
      <w:proofErr w:type="gramEnd"/>
      <w:r w:rsidRPr="00C94A19">
        <w:rPr>
          <w:rFonts w:ascii="Verdana" w:eastAsia="Verdana" w:hAnsi="Verdana" w:cs="Verdana"/>
          <w:color w:val="000000"/>
        </w:rPr>
        <w:t xml:space="preserve"> The Freedom to View Statement</w:t>
      </w:r>
    </w:p>
    <w:p w14:paraId="5CEEE6EE" w14:textId="77777777" w:rsidR="00EE450F" w:rsidRPr="00C94A19" w:rsidRDefault="00EE450F">
      <w:pPr>
        <w:pBdr>
          <w:top w:val="nil"/>
          <w:left w:val="nil"/>
          <w:bottom w:val="nil"/>
          <w:right w:val="nil"/>
          <w:between w:val="nil"/>
        </w:pBdr>
        <w:rPr>
          <w:rFonts w:ascii="Verdana" w:eastAsia="Verdana" w:hAnsi="Verdana" w:cs="Verdana"/>
          <w:color w:val="000000"/>
        </w:rPr>
      </w:pPr>
    </w:p>
    <w:p w14:paraId="541E1CA4" w14:textId="77777777" w:rsidR="00EE450F" w:rsidRPr="00C94A19" w:rsidRDefault="00AD1DE2">
      <w:pPr>
        <w:numPr>
          <w:ilvl w:val="0"/>
          <w:numId w:val="65"/>
        </w:numPr>
        <w:pBdr>
          <w:top w:val="nil"/>
          <w:left w:val="nil"/>
          <w:bottom w:val="nil"/>
          <w:right w:val="nil"/>
          <w:between w:val="nil"/>
        </w:pBdr>
        <w:spacing w:line="276" w:lineRule="auto"/>
        <w:rPr>
          <w:rFonts w:ascii="Verdana" w:eastAsia="Verdana" w:hAnsi="Verdana" w:cs="Verdana"/>
          <w:color w:val="000000"/>
        </w:rPr>
      </w:pPr>
      <w:r w:rsidRPr="00C94A19">
        <w:rPr>
          <w:rFonts w:ascii="Verdana" w:eastAsia="Verdana" w:hAnsi="Verdana" w:cs="Verdana"/>
          <w:color w:val="000000"/>
        </w:rPr>
        <w:t xml:space="preserve">Are you acting as a spokesperson for the following group or association? If so, please list their information, including name and website. </w:t>
      </w:r>
      <w:r w:rsidRPr="00C94A19">
        <w:rPr>
          <w:rFonts w:ascii="Verdana" w:eastAsia="Verdana" w:hAnsi="Verdana" w:cs="Verdana"/>
          <w:color w:val="000000"/>
        </w:rPr>
        <w:br/>
      </w:r>
    </w:p>
    <w:p w14:paraId="223D93CD" w14:textId="77777777" w:rsidR="00EE450F" w:rsidRPr="00C94A19" w:rsidRDefault="00AD1DE2">
      <w:pPr>
        <w:pBdr>
          <w:top w:val="nil"/>
          <w:left w:val="nil"/>
          <w:bottom w:val="nil"/>
          <w:right w:val="nil"/>
          <w:between w:val="nil"/>
        </w:pBdr>
        <w:spacing w:before="240" w:after="240"/>
        <w:rPr>
          <w:rFonts w:ascii="Verdana" w:eastAsia="Verdana" w:hAnsi="Verdana" w:cs="Verdana"/>
          <w:color w:val="000000"/>
        </w:rPr>
      </w:pPr>
      <w:r w:rsidRPr="00C94A19">
        <w:rPr>
          <w:rFonts w:ascii="Verdana" w:eastAsia="Verdana" w:hAnsi="Verdana" w:cs="Verdana"/>
          <w:b/>
          <w:color w:val="000000"/>
        </w:rPr>
        <w:t xml:space="preserve">Contact Information: </w:t>
      </w:r>
    </w:p>
    <w:p w14:paraId="2F5BD93E" w14:textId="77777777" w:rsidR="00EE450F" w:rsidRPr="00C94A19" w:rsidRDefault="00AD1DE2">
      <w:pPr>
        <w:pBdr>
          <w:top w:val="nil"/>
          <w:left w:val="nil"/>
          <w:bottom w:val="nil"/>
          <w:right w:val="nil"/>
          <w:between w:val="nil"/>
        </w:pBdr>
        <w:spacing w:before="240" w:after="240"/>
        <w:rPr>
          <w:rFonts w:ascii="Verdana" w:eastAsia="Verdana" w:hAnsi="Verdana" w:cs="Verdana"/>
          <w:color w:val="000000"/>
        </w:rPr>
      </w:pPr>
      <w:r w:rsidRPr="00C94A19">
        <w:rPr>
          <w:rFonts w:ascii="Verdana" w:eastAsia="Verdana" w:hAnsi="Verdana" w:cs="Verdana"/>
          <w:color w:val="000000"/>
        </w:rPr>
        <w:t>Name:</w:t>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br/>
        <w:t>Address:</w:t>
      </w:r>
      <w:r w:rsidRPr="00C94A19">
        <w:rPr>
          <w:rFonts w:ascii="Verdana" w:eastAsia="Verdana" w:hAnsi="Verdana" w:cs="Verdana"/>
          <w:color w:val="000000"/>
        </w:rPr>
        <w:br/>
        <w:t>Phone:</w:t>
      </w:r>
      <w:r w:rsidRPr="00C94A19">
        <w:rPr>
          <w:rFonts w:ascii="Verdana" w:eastAsia="Verdana" w:hAnsi="Verdana" w:cs="Verdana"/>
          <w:color w:val="000000"/>
        </w:rPr>
        <w:br/>
        <w:t>E-mail:</w:t>
      </w:r>
      <w:r w:rsidRPr="00C94A19">
        <w:rPr>
          <w:rFonts w:ascii="Verdana" w:eastAsia="Verdana" w:hAnsi="Verdana" w:cs="Verdana"/>
          <w:color w:val="000000"/>
        </w:rPr>
        <w:br/>
      </w:r>
      <w:r w:rsidRPr="00C94A19">
        <w:rPr>
          <w:rFonts w:ascii="Verdana" w:eastAsia="Verdana" w:hAnsi="Verdana" w:cs="Verdana"/>
          <w:color w:val="000000"/>
        </w:rPr>
        <w:br/>
      </w:r>
      <w:r w:rsidRPr="00C94A19">
        <w:rPr>
          <w:rFonts w:ascii="Verdana" w:eastAsia="Verdana" w:hAnsi="Verdana" w:cs="Verdana"/>
          <w:color w:val="000000"/>
        </w:rPr>
        <w:br/>
      </w:r>
      <w:proofErr w:type="gramStart"/>
      <w:r w:rsidRPr="00C94A19">
        <w:rPr>
          <w:rFonts w:ascii="Verdana" w:eastAsia="Verdana" w:hAnsi="Verdana" w:cs="Verdana"/>
          <w:color w:val="000000"/>
        </w:rPr>
        <w:t>Signature:_</w:t>
      </w:r>
      <w:proofErr w:type="gramEnd"/>
      <w:r w:rsidRPr="00C94A19">
        <w:rPr>
          <w:rFonts w:ascii="Verdana" w:eastAsia="Verdana" w:hAnsi="Verdana" w:cs="Verdana"/>
          <w:color w:val="000000"/>
        </w:rPr>
        <w:t xml:space="preserve">_____________________________________ </w:t>
      </w:r>
      <w:proofErr w:type="gramStart"/>
      <w:r w:rsidRPr="00C94A19">
        <w:rPr>
          <w:rFonts w:ascii="Verdana" w:eastAsia="Verdana" w:hAnsi="Verdana" w:cs="Verdana"/>
          <w:color w:val="000000"/>
        </w:rPr>
        <w:t>Date:_</w:t>
      </w:r>
      <w:proofErr w:type="gramEnd"/>
      <w:r w:rsidRPr="00C94A19">
        <w:rPr>
          <w:rFonts w:ascii="Verdana" w:eastAsia="Verdana" w:hAnsi="Verdana" w:cs="Verdana"/>
          <w:color w:val="000000"/>
        </w:rPr>
        <w:t>_________</w:t>
      </w:r>
    </w:p>
    <w:p w14:paraId="5E435809" w14:textId="2A226CDC" w:rsidR="007C2D94" w:rsidRDefault="007C2D94">
      <w:pPr>
        <w:pBdr>
          <w:top w:val="nil"/>
          <w:left w:val="nil"/>
          <w:bottom w:val="dotted" w:sz="24" w:space="1" w:color="auto"/>
          <w:right w:val="nil"/>
          <w:between w:val="nil"/>
        </w:pBdr>
        <w:spacing w:before="240" w:after="240"/>
        <w:jc w:val="center"/>
        <w:rPr>
          <w:rFonts w:ascii="Verdana" w:eastAsia="Verdana" w:hAnsi="Verdana" w:cs="Verdana"/>
          <w:b/>
          <w:color w:val="000000"/>
        </w:rPr>
      </w:pPr>
    </w:p>
    <w:p w14:paraId="2112537C" w14:textId="0EDA0D77" w:rsidR="00EE450F" w:rsidRPr="00C94A19" w:rsidRDefault="00AD1DE2">
      <w:pPr>
        <w:pBdr>
          <w:top w:val="nil"/>
          <w:left w:val="nil"/>
          <w:bottom w:val="nil"/>
          <w:right w:val="nil"/>
          <w:between w:val="nil"/>
        </w:pBdr>
        <w:spacing w:before="240" w:after="240"/>
        <w:jc w:val="center"/>
        <w:rPr>
          <w:rFonts w:ascii="Verdana" w:eastAsia="Verdana" w:hAnsi="Verdana" w:cs="Verdana"/>
          <w:color w:val="000000"/>
        </w:rPr>
      </w:pPr>
      <w:r w:rsidRPr="00C94A19">
        <w:rPr>
          <w:rFonts w:ascii="Verdana" w:eastAsia="Verdana" w:hAnsi="Verdana" w:cs="Verdana"/>
          <w:b/>
          <w:color w:val="000000"/>
        </w:rPr>
        <w:t>For Administrative Use Only</w:t>
      </w:r>
    </w:p>
    <w:p w14:paraId="57198374" w14:textId="77777777" w:rsidR="00EE450F" w:rsidRPr="00C94A19" w:rsidRDefault="00AD1DE2">
      <w:pPr>
        <w:pBdr>
          <w:top w:val="nil"/>
          <w:left w:val="nil"/>
          <w:bottom w:val="nil"/>
          <w:right w:val="nil"/>
          <w:between w:val="nil"/>
        </w:pBdr>
        <w:spacing w:before="240" w:after="240"/>
        <w:rPr>
          <w:rFonts w:ascii="Verdana" w:eastAsia="Verdana" w:hAnsi="Verdana" w:cs="Verdana"/>
          <w:color w:val="000000"/>
        </w:rPr>
      </w:pPr>
      <w:r w:rsidRPr="00C94A19">
        <w:rPr>
          <w:rFonts w:ascii="Verdana" w:eastAsia="Verdana" w:hAnsi="Verdana" w:cs="Verdana"/>
          <w:b/>
          <w:color w:val="000000"/>
        </w:rPr>
        <w:t>When was this form received?</w:t>
      </w:r>
    </w:p>
    <w:p w14:paraId="08D4D6F4" w14:textId="77777777" w:rsidR="00EE450F" w:rsidRPr="00C94A19" w:rsidRDefault="00AD1DE2">
      <w:pPr>
        <w:pBdr>
          <w:top w:val="nil"/>
          <w:left w:val="nil"/>
          <w:bottom w:val="nil"/>
          <w:right w:val="nil"/>
          <w:between w:val="nil"/>
        </w:pBdr>
        <w:spacing w:before="240" w:after="240"/>
        <w:rPr>
          <w:rFonts w:ascii="Verdana" w:eastAsia="Verdana" w:hAnsi="Verdana" w:cs="Verdana"/>
          <w:color w:val="000000"/>
        </w:rPr>
      </w:pPr>
      <w:r w:rsidRPr="00C94A19">
        <w:rPr>
          <w:rFonts w:ascii="Verdana" w:eastAsia="Verdana" w:hAnsi="Verdana" w:cs="Verdana"/>
          <w:b/>
          <w:color w:val="000000"/>
        </w:rPr>
        <w:t>By whom?</w:t>
      </w:r>
    </w:p>
    <w:p w14:paraId="68471200" w14:textId="77777777" w:rsidR="00EE450F" w:rsidRPr="00C94A19" w:rsidRDefault="00AD1DE2">
      <w:pPr>
        <w:pBdr>
          <w:top w:val="nil"/>
          <w:left w:val="nil"/>
          <w:bottom w:val="nil"/>
          <w:right w:val="nil"/>
          <w:between w:val="nil"/>
        </w:pBdr>
        <w:spacing w:before="240" w:after="240"/>
        <w:rPr>
          <w:rFonts w:ascii="Verdana" w:eastAsia="Verdana" w:hAnsi="Verdana" w:cs="Verdana"/>
          <w:color w:val="000000"/>
        </w:rPr>
      </w:pPr>
      <w:r w:rsidRPr="00C94A19">
        <w:rPr>
          <w:rFonts w:ascii="Verdana" w:eastAsia="Verdana" w:hAnsi="Verdana" w:cs="Verdana"/>
          <w:b/>
          <w:color w:val="000000"/>
        </w:rPr>
        <w:t>When did the Director review it?</w:t>
      </w:r>
    </w:p>
    <w:p w14:paraId="098A6F28" w14:textId="77777777" w:rsidR="00EE450F" w:rsidRPr="00C94A19" w:rsidRDefault="00AD1DE2">
      <w:pPr>
        <w:pBdr>
          <w:top w:val="nil"/>
          <w:left w:val="nil"/>
          <w:bottom w:val="nil"/>
          <w:right w:val="nil"/>
          <w:between w:val="nil"/>
        </w:pBdr>
        <w:spacing w:before="240" w:after="240"/>
        <w:rPr>
          <w:rFonts w:ascii="Verdana" w:eastAsia="Verdana" w:hAnsi="Verdana" w:cs="Verdana"/>
          <w:color w:val="000000"/>
        </w:rPr>
      </w:pPr>
      <w:r w:rsidRPr="00C94A19">
        <w:rPr>
          <w:rFonts w:ascii="Verdana" w:eastAsia="Verdana" w:hAnsi="Verdana" w:cs="Verdana"/>
          <w:b/>
          <w:color w:val="000000"/>
        </w:rPr>
        <w:t xml:space="preserve">When did the Director </w:t>
      </w:r>
      <w:proofErr w:type="gramStart"/>
      <w:r w:rsidRPr="00C94A19">
        <w:rPr>
          <w:rFonts w:ascii="Verdana" w:eastAsia="Verdana" w:hAnsi="Verdana" w:cs="Verdana"/>
          <w:b/>
          <w:color w:val="000000"/>
        </w:rPr>
        <w:t>acknowledge to</w:t>
      </w:r>
      <w:proofErr w:type="gramEnd"/>
      <w:r w:rsidRPr="00C94A19">
        <w:rPr>
          <w:rFonts w:ascii="Verdana" w:eastAsia="Verdana" w:hAnsi="Verdana" w:cs="Verdana"/>
          <w:b/>
          <w:color w:val="000000"/>
        </w:rPr>
        <w:t xml:space="preserve"> the user receipt of the form? </w:t>
      </w:r>
    </w:p>
    <w:p w14:paraId="1ED70D40" w14:textId="77777777" w:rsidR="00EE450F" w:rsidRPr="00C94A19" w:rsidRDefault="00EE450F">
      <w:pPr>
        <w:pBdr>
          <w:top w:val="nil"/>
          <w:left w:val="nil"/>
          <w:bottom w:val="nil"/>
          <w:right w:val="nil"/>
          <w:between w:val="nil"/>
        </w:pBdr>
        <w:rPr>
          <w:rFonts w:ascii="Verdana" w:eastAsia="Verdana" w:hAnsi="Verdana" w:cs="Verdana"/>
          <w:color w:val="000000"/>
        </w:rPr>
      </w:pPr>
    </w:p>
    <w:p w14:paraId="3B24212C" w14:textId="77777777" w:rsidR="00EE450F" w:rsidRPr="00C94A19" w:rsidRDefault="00EE450F">
      <w:pPr>
        <w:pBdr>
          <w:top w:val="nil"/>
          <w:left w:val="nil"/>
          <w:bottom w:val="nil"/>
          <w:right w:val="nil"/>
          <w:between w:val="nil"/>
        </w:pBdr>
        <w:rPr>
          <w:rFonts w:ascii="Verdana" w:eastAsia="Verdana" w:hAnsi="Verdana" w:cs="Verdana"/>
          <w:color w:val="000000"/>
        </w:rPr>
      </w:pPr>
    </w:p>
    <w:p w14:paraId="7419756A" w14:textId="77777777" w:rsidR="00EE450F" w:rsidRPr="00C94A19" w:rsidRDefault="00AD1DE2">
      <w:pPr>
        <w:pBdr>
          <w:top w:val="nil"/>
          <w:left w:val="nil"/>
          <w:bottom w:val="nil"/>
          <w:right w:val="nil"/>
          <w:between w:val="nil"/>
        </w:pBdr>
        <w:rPr>
          <w:rFonts w:ascii="Verdana" w:eastAsia="Verdana" w:hAnsi="Verdana" w:cs="Verdana"/>
          <w:color w:val="000000"/>
        </w:rPr>
      </w:pPr>
      <w:proofErr w:type="gramStart"/>
      <w:r w:rsidRPr="00C94A19">
        <w:rPr>
          <w:rFonts w:ascii="Verdana" w:eastAsia="Verdana" w:hAnsi="Verdana" w:cs="Verdana"/>
          <w:i/>
          <w:color w:val="000000"/>
        </w:rPr>
        <w:t>Form</w:t>
      </w:r>
      <w:proofErr w:type="gramEnd"/>
      <w:r w:rsidRPr="00C94A19">
        <w:rPr>
          <w:rFonts w:ascii="Verdana" w:eastAsia="Verdana" w:hAnsi="Verdana" w:cs="Verdana"/>
          <w:i/>
          <w:color w:val="000000"/>
        </w:rPr>
        <w:t xml:space="preserve"> Approved on: July 26, </w:t>
      </w:r>
      <w:proofErr w:type="gramStart"/>
      <w:r w:rsidRPr="00C94A19">
        <w:rPr>
          <w:rFonts w:ascii="Verdana" w:eastAsia="Verdana" w:hAnsi="Verdana" w:cs="Verdana"/>
          <w:i/>
          <w:color w:val="000000"/>
        </w:rPr>
        <w:t>2023</w:t>
      </w:r>
      <w:proofErr w:type="gramEnd"/>
      <w:r w:rsidRPr="00C94A19">
        <w:rPr>
          <w:rFonts w:ascii="Verdana" w:eastAsia="Verdana" w:hAnsi="Verdana" w:cs="Verdana"/>
          <w:i/>
          <w:color w:val="000000"/>
        </w:rPr>
        <w:t xml:space="preserve"> by the Board of Trustees</w:t>
      </w:r>
    </w:p>
    <w:p w14:paraId="0FBA5AF2" w14:textId="77777777" w:rsidR="00EE450F" w:rsidRPr="00C94A19" w:rsidRDefault="00EE450F">
      <w:pPr>
        <w:pBdr>
          <w:top w:val="nil"/>
          <w:left w:val="nil"/>
          <w:bottom w:val="nil"/>
          <w:right w:val="nil"/>
          <w:between w:val="nil"/>
        </w:pBdr>
        <w:spacing w:before="280"/>
        <w:rPr>
          <w:rFonts w:ascii="Verdana" w:eastAsia="Verdana" w:hAnsi="Verdana" w:cs="Verdana"/>
          <w:color w:val="000000"/>
        </w:rPr>
      </w:pPr>
    </w:p>
    <w:p w14:paraId="7B3FBE11" w14:textId="77777777" w:rsidR="00EE450F" w:rsidRPr="00C94A19" w:rsidRDefault="00EE450F">
      <w:pPr>
        <w:pBdr>
          <w:top w:val="nil"/>
          <w:left w:val="nil"/>
          <w:bottom w:val="nil"/>
          <w:right w:val="nil"/>
          <w:between w:val="nil"/>
        </w:pBdr>
        <w:spacing w:line="276" w:lineRule="auto"/>
        <w:rPr>
          <w:rFonts w:ascii="Verdana" w:eastAsia="Verdana" w:hAnsi="Verdana" w:cs="Verdana"/>
          <w:b/>
          <w:color w:val="000000"/>
        </w:rPr>
      </w:pPr>
    </w:p>
    <w:p w14:paraId="7E2B378F" w14:textId="7AD4FA0B" w:rsidR="00EE450F" w:rsidRPr="007C2D94" w:rsidRDefault="00AD1DE2" w:rsidP="007C2D94">
      <w:pPr>
        <w:pStyle w:val="Heading2"/>
        <w:rPr>
          <w:rFonts w:ascii="Verdana" w:eastAsia="Verdana" w:hAnsi="Verdana" w:cs="Verdana"/>
          <w:b/>
          <w:sz w:val="24"/>
          <w:szCs w:val="24"/>
        </w:rPr>
      </w:pPr>
      <w:bookmarkStart w:id="153" w:name="_Toc180678401"/>
      <w:r w:rsidRPr="00C94A19">
        <w:rPr>
          <w:rFonts w:ascii="Verdana" w:eastAsia="Verdana" w:hAnsi="Verdana" w:cs="Verdana"/>
          <w:b/>
          <w:sz w:val="24"/>
          <w:szCs w:val="24"/>
        </w:rPr>
        <w:lastRenderedPageBreak/>
        <w:t>Appendix S: Request for Reconsideration of Library Exhibits/Displays</w:t>
      </w:r>
      <w:bookmarkEnd w:id="153"/>
    </w:p>
    <w:p w14:paraId="5AFF7224" w14:textId="77777777" w:rsidR="00EE450F" w:rsidRPr="00C94A19" w:rsidRDefault="00AD1DE2">
      <w:pPr>
        <w:numPr>
          <w:ilvl w:val="0"/>
          <w:numId w:val="67"/>
        </w:numPr>
        <w:pBdr>
          <w:top w:val="nil"/>
          <w:left w:val="nil"/>
          <w:bottom w:val="nil"/>
          <w:right w:val="nil"/>
          <w:between w:val="nil"/>
        </w:pBdr>
        <w:spacing w:before="240" w:after="240" w:line="276" w:lineRule="auto"/>
        <w:rPr>
          <w:rFonts w:ascii="Verdana" w:eastAsia="Verdana" w:hAnsi="Verdana" w:cs="Verdana"/>
          <w:color w:val="000000"/>
        </w:rPr>
      </w:pPr>
      <w:r w:rsidRPr="00C94A19">
        <w:rPr>
          <w:rFonts w:ascii="Verdana" w:eastAsia="Verdana" w:hAnsi="Verdana" w:cs="Verdana"/>
          <w:color w:val="000000"/>
        </w:rPr>
        <w:t xml:space="preserve">Please describe the exhibit/display in question as fully as you are able. Please use additional pages if necessary. If you have concerns about multiple exhibits/displays, you must fill out a separate form for each item. </w:t>
      </w:r>
      <w:r w:rsidRPr="00C94A19">
        <w:rPr>
          <w:rFonts w:ascii="Verdana" w:eastAsia="Verdana" w:hAnsi="Verdana" w:cs="Verdana"/>
          <w:color w:val="000000"/>
        </w:rPr>
        <w:br/>
      </w:r>
      <w:r w:rsidRPr="00C94A19">
        <w:rPr>
          <w:rFonts w:ascii="Verdana" w:eastAsia="Verdana" w:hAnsi="Verdana" w:cs="Verdana"/>
          <w:color w:val="000000"/>
        </w:rPr>
        <w:br/>
        <w:t>Title:</w:t>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br/>
        <w:t>Sponsoring organization:</w:t>
      </w:r>
      <w:r w:rsidRPr="00C94A19">
        <w:rPr>
          <w:rFonts w:ascii="Verdana" w:eastAsia="Verdana" w:hAnsi="Verdana" w:cs="Verdana"/>
          <w:color w:val="000000"/>
        </w:rPr>
        <w:br/>
        <w:t xml:space="preserve">Topic/theme: </w:t>
      </w:r>
      <w:r w:rsidRPr="00C94A19">
        <w:rPr>
          <w:rFonts w:ascii="Verdana" w:eastAsia="Verdana" w:hAnsi="Verdana" w:cs="Verdana"/>
          <w:color w:val="000000"/>
        </w:rPr>
        <w:br/>
        <w:t>Location in library:</w:t>
      </w:r>
      <w:r w:rsidRPr="00C94A19">
        <w:rPr>
          <w:rFonts w:ascii="Verdana" w:eastAsia="Verdana" w:hAnsi="Verdana" w:cs="Verdana"/>
          <w:color w:val="000000"/>
        </w:rPr>
        <w:br/>
      </w:r>
    </w:p>
    <w:p w14:paraId="14CABF66" w14:textId="77777777" w:rsidR="00EE450F" w:rsidRPr="00C94A19" w:rsidRDefault="00AD1DE2">
      <w:pPr>
        <w:numPr>
          <w:ilvl w:val="0"/>
          <w:numId w:val="67"/>
        </w:numPr>
        <w:pBdr>
          <w:top w:val="nil"/>
          <w:left w:val="nil"/>
          <w:bottom w:val="nil"/>
          <w:right w:val="nil"/>
          <w:between w:val="nil"/>
        </w:pBdr>
        <w:spacing w:before="240" w:after="240" w:line="276" w:lineRule="auto"/>
        <w:rPr>
          <w:rFonts w:ascii="Verdana" w:eastAsia="Verdana" w:hAnsi="Verdana" w:cs="Verdana"/>
          <w:color w:val="000000"/>
        </w:rPr>
      </w:pPr>
      <w:r w:rsidRPr="00C94A19">
        <w:rPr>
          <w:rFonts w:ascii="Verdana" w:eastAsia="Verdana" w:hAnsi="Verdana" w:cs="Verdana"/>
          <w:color w:val="000000"/>
        </w:rPr>
        <w:t>How was it brought to your attention?</w:t>
      </w:r>
      <w:r w:rsidRPr="00C94A19">
        <w:rPr>
          <w:rFonts w:ascii="Verdana" w:eastAsia="Verdana" w:hAnsi="Verdana" w:cs="Verdana"/>
          <w:color w:val="000000"/>
        </w:rPr>
        <w:br/>
      </w:r>
    </w:p>
    <w:p w14:paraId="411D6A3F" w14:textId="77777777" w:rsidR="00EE450F" w:rsidRPr="00C94A19" w:rsidRDefault="00AD1DE2">
      <w:pPr>
        <w:numPr>
          <w:ilvl w:val="0"/>
          <w:numId w:val="67"/>
        </w:numPr>
        <w:pBdr>
          <w:top w:val="nil"/>
          <w:left w:val="nil"/>
          <w:bottom w:val="nil"/>
          <w:right w:val="nil"/>
          <w:between w:val="nil"/>
        </w:pBdr>
        <w:spacing w:before="240" w:after="240" w:line="276" w:lineRule="auto"/>
        <w:rPr>
          <w:rFonts w:ascii="Verdana" w:eastAsia="Verdana" w:hAnsi="Verdana" w:cs="Verdana"/>
          <w:color w:val="000000"/>
        </w:rPr>
      </w:pPr>
      <w:r w:rsidRPr="00C94A19">
        <w:rPr>
          <w:rFonts w:ascii="Verdana" w:eastAsia="Verdana" w:hAnsi="Verdana" w:cs="Verdana"/>
          <w:color w:val="000000"/>
        </w:rPr>
        <w:t xml:space="preserve">Have you viewed the entire work? If not, how much have you viewed? </w:t>
      </w:r>
      <w:r w:rsidRPr="00C94A19">
        <w:rPr>
          <w:rFonts w:ascii="Verdana" w:eastAsia="Verdana" w:hAnsi="Verdana" w:cs="Verdana"/>
          <w:color w:val="000000"/>
        </w:rPr>
        <w:br/>
      </w:r>
    </w:p>
    <w:p w14:paraId="2081C396" w14:textId="77777777" w:rsidR="00EE450F" w:rsidRPr="00C94A19" w:rsidRDefault="00AD1DE2">
      <w:pPr>
        <w:numPr>
          <w:ilvl w:val="0"/>
          <w:numId w:val="67"/>
        </w:numPr>
        <w:pBdr>
          <w:top w:val="nil"/>
          <w:left w:val="nil"/>
          <w:bottom w:val="nil"/>
          <w:right w:val="nil"/>
          <w:between w:val="nil"/>
        </w:pBdr>
        <w:spacing w:before="240" w:after="240" w:line="276" w:lineRule="auto"/>
        <w:rPr>
          <w:rFonts w:ascii="Verdana" w:eastAsia="Verdana" w:hAnsi="Verdana" w:cs="Verdana"/>
          <w:color w:val="000000"/>
        </w:rPr>
      </w:pPr>
      <w:r w:rsidRPr="00C94A19">
        <w:rPr>
          <w:rFonts w:ascii="Verdana" w:eastAsia="Verdana" w:hAnsi="Verdana" w:cs="Verdana"/>
          <w:color w:val="000000"/>
        </w:rPr>
        <w:t xml:space="preserve">Which specific parts of the exhibit/display do you find offensive or inappropriate? </w:t>
      </w:r>
      <w:r w:rsidRPr="00C94A19">
        <w:rPr>
          <w:rFonts w:ascii="Verdana" w:eastAsia="Verdana" w:hAnsi="Verdana" w:cs="Verdana"/>
          <w:color w:val="000000"/>
        </w:rPr>
        <w:br/>
      </w:r>
    </w:p>
    <w:p w14:paraId="2D391D05" w14:textId="77777777" w:rsidR="00EE450F" w:rsidRPr="00C94A19" w:rsidRDefault="00AD1DE2">
      <w:pPr>
        <w:numPr>
          <w:ilvl w:val="0"/>
          <w:numId w:val="67"/>
        </w:numPr>
        <w:pBdr>
          <w:top w:val="nil"/>
          <w:left w:val="nil"/>
          <w:bottom w:val="nil"/>
          <w:right w:val="nil"/>
          <w:between w:val="nil"/>
        </w:pBdr>
        <w:spacing w:before="240" w:after="240" w:line="276" w:lineRule="auto"/>
        <w:rPr>
          <w:rFonts w:ascii="Verdana" w:eastAsia="Verdana" w:hAnsi="Verdana" w:cs="Verdana"/>
          <w:color w:val="000000"/>
        </w:rPr>
      </w:pPr>
      <w:r w:rsidRPr="00C94A19">
        <w:rPr>
          <w:rFonts w:ascii="Verdana" w:eastAsia="Verdana" w:hAnsi="Verdana" w:cs="Verdana"/>
          <w:color w:val="000000"/>
        </w:rPr>
        <w:t xml:space="preserve">Are you aware of any acclaim, awards, or professional reviews of items in or the topic of the </w:t>
      </w:r>
      <w:proofErr w:type="gramStart"/>
      <w:r w:rsidRPr="00C94A19">
        <w:rPr>
          <w:rFonts w:ascii="Verdana" w:eastAsia="Verdana" w:hAnsi="Verdana" w:cs="Verdana"/>
          <w:color w:val="000000"/>
        </w:rPr>
        <w:t>exhibit</w:t>
      </w:r>
      <w:proofErr w:type="gramEnd"/>
      <w:r w:rsidRPr="00C94A19">
        <w:rPr>
          <w:rFonts w:ascii="Verdana" w:eastAsia="Verdana" w:hAnsi="Verdana" w:cs="Verdana"/>
          <w:color w:val="000000"/>
        </w:rPr>
        <w:t xml:space="preserve">/display? </w:t>
      </w:r>
      <w:r w:rsidRPr="00C94A19">
        <w:rPr>
          <w:rFonts w:ascii="Verdana" w:eastAsia="Verdana" w:hAnsi="Verdana" w:cs="Verdana"/>
          <w:color w:val="000000"/>
        </w:rPr>
        <w:br/>
      </w:r>
    </w:p>
    <w:p w14:paraId="031B2642" w14:textId="77777777" w:rsidR="00EE450F" w:rsidRPr="00C94A19" w:rsidRDefault="00AD1DE2">
      <w:pPr>
        <w:numPr>
          <w:ilvl w:val="0"/>
          <w:numId w:val="67"/>
        </w:numPr>
        <w:pBdr>
          <w:top w:val="nil"/>
          <w:left w:val="nil"/>
          <w:bottom w:val="nil"/>
          <w:right w:val="nil"/>
          <w:between w:val="nil"/>
        </w:pBdr>
        <w:spacing w:before="240" w:after="240" w:line="276" w:lineRule="auto"/>
        <w:rPr>
          <w:rFonts w:ascii="Verdana" w:eastAsia="Verdana" w:hAnsi="Verdana" w:cs="Verdana"/>
          <w:color w:val="000000"/>
        </w:rPr>
      </w:pPr>
      <w:r w:rsidRPr="00C94A19">
        <w:rPr>
          <w:rFonts w:ascii="Verdana" w:eastAsia="Verdana" w:hAnsi="Verdana" w:cs="Verdana"/>
          <w:color w:val="000000"/>
        </w:rPr>
        <w:t xml:space="preserve">Do you see any benefit in having this exhibit/display in the library? </w:t>
      </w:r>
      <w:r w:rsidRPr="00C94A19">
        <w:rPr>
          <w:rFonts w:ascii="Verdana" w:eastAsia="Verdana" w:hAnsi="Verdana" w:cs="Verdana"/>
          <w:color w:val="000000"/>
        </w:rPr>
        <w:br/>
      </w:r>
    </w:p>
    <w:p w14:paraId="4397527F" w14:textId="77777777" w:rsidR="00EE450F" w:rsidRPr="00C94A19" w:rsidRDefault="00AD1DE2">
      <w:pPr>
        <w:numPr>
          <w:ilvl w:val="0"/>
          <w:numId w:val="67"/>
        </w:numPr>
        <w:pBdr>
          <w:top w:val="nil"/>
          <w:left w:val="nil"/>
          <w:bottom w:val="nil"/>
          <w:right w:val="nil"/>
          <w:between w:val="nil"/>
        </w:pBdr>
        <w:spacing w:before="240" w:after="240" w:line="276" w:lineRule="auto"/>
        <w:rPr>
          <w:rFonts w:ascii="Verdana" w:eastAsia="Verdana" w:hAnsi="Verdana" w:cs="Verdana"/>
          <w:color w:val="000000"/>
        </w:rPr>
      </w:pPr>
      <w:r w:rsidRPr="00C94A19">
        <w:rPr>
          <w:rFonts w:ascii="Verdana" w:eastAsia="Verdana" w:hAnsi="Verdana" w:cs="Verdana"/>
          <w:color w:val="000000"/>
        </w:rPr>
        <w:t>Please state the action you wish taken on this exhibit/display:</w:t>
      </w:r>
      <w:r w:rsidRPr="00C94A19">
        <w:rPr>
          <w:rFonts w:ascii="Verdana" w:eastAsia="Verdana" w:hAnsi="Verdana" w:cs="Verdana"/>
          <w:color w:val="000000"/>
        </w:rPr>
        <w:br/>
      </w:r>
      <w:proofErr w:type="gramStart"/>
      <w:r w:rsidRPr="00C94A19">
        <w:rPr>
          <w:rFonts w:ascii="Verdana" w:eastAsia="Verdana" w:hAnsi="Verdana" w:cs="Verdana"/>
          <w:color w:val="000000"/>
        </w:rPr>
        <w:t>[ ]</w:t>
      </w:r>
      <w:proofErr w:type="gramEnd"/>
      <w:r w:rsidRPr="00C94A19">
        <w:rPr>
          <w:rFonts w:ascii="Verdana" w:eastAsia="Verdana" w:hAnsi="Verdana" w:cs="Verdana"/>
          <w:color w:val="000000"/>
        </w:rPr>
        <w:t xml:space="preserve"> Remove from the library </w:t>
      </w:r>
      <w:r w:rsidRPr="00C94A19">
        <w:rPr>
          <w:rFonts w:ascii="Verdana" w:eastAsia="Verdana" w:hAnsi="Verdana" w:cs="Verdana"/>
          <w:color w:val="000000"/>
        </w:rPr>
        <w:br/>
      </w:r>
      <w:proofErr w:type="gramStart"/>
      <w:r w:rsidRPr="00C94A19">
        <w:rPr>
          <w:rFonts w:ascii="Verdana" w:eastAsia="Verdana" w:hAnsi="Verdana" w:cs="Verdana"/>
          <w:color w:val="000000"/>
        </w:rPr>
        <w:t>[ ]</w:t>
      </w:r>
      <w:proofErr w:type="gramEnd"/>
      <w:r w:rsidRPr="00C94A19">
        <w:rPr>
          <w:rFonts w:ascii="Verdana" w:eastAsia="Verdana" w:hAnsi="Verdana" w:cs="Verdana"/>
          <w:color w:val="000000"/>
        </w:rPr>
        <w:t xml:space="preserve"> Other (specify):</w:t>
      </w:r>
      <w:r w:rsidRPr="00C94A19">
        <w:rPr>
          <w:rFonts w:ascii="Verdana" w:eastAsia="Verdana" w:hAnsi="Verdana" w:cs="Verdana"/>
          <w:color w:val="000000"/>
        </w:rPr>
        <w:br/>
      </w:r>
    </w:p>
    <w:p w14:paraId="1F44A589" w14:textId="77777777" w:rsidR="00EE450F" w:rsidRPr="00C94A19" w:rsidRDefault="00AD1DE2">
      <w:pPr>
        <w:numPr>
          <w:ilvl w:val="0"/>
          <w:numId w:val="67"/>
        </w:numPr>
        <w:pBdr>
          <w:top w:val="nil"/>
          <w:left w:val="nil"/>
          <w:bottom w:val="nil"/>
          <w:right w:val="nil"/>
          <w:between w:val="nil"/>
        </w:pBdr>
        <w:spacing w:before="240" w:after="240" w:line="276" w:lineRule="auto"/>
        <w:rPr>
          <w:rFonts w:ascii="Verdana" w:eastAsia="Verdana" w:hAnsi="Verdana" w:cs="Verdana"/>
          <w:color w:val="000000"/>
        </w:rPr>
      </w:pPr>
      <w:r w:rsidRPr="00C94A19">
        <w:rPr>
          <w:rFonts w:ascii="Verdana" w:eastAsia="Verdana" w:hAnsi="Verdana" w:cs="Verdana"/>
          <w:color w:val="000000"/>
        </w:rPr>
        <w:t xml:space="preserve">Why do you recommend the library take the above action? Please explain how such an action would improve the library's service to the community. </w:t>
      </w:r>
      <w:r w:rsidRPr="00C94A19">
        <w:rPr>
          <w:rFonts w:ascii="Verdana" w:eastAsia="Verdana" w:hAnsi="Verdana" w:cs="Verdana"/>
          <w:color w:val="000000"/>
        </w:rPr>
        <w:br/>
      </w:r>
    </w:p>
    <w:p w14:paraId="278F499E" w14:textId="77777777" w:rsidR="00EE450F" w:rsidRPr="00C94A19" w:rsidRDefault="00AD1DE2">
      <w:pPr>
        <w:numPr>
          <w:ilvl w:val="0"/>
          <w:numId w:val="67"/>
        </w:numPr>
        <w:pBdr>
          <w:top w:val="nil"/>
          <w:left w:val="nil"/>
          <w:bottom w:val="nil"/>
          <w:right w:val="nil"/>
          <w:between w:val="nil"/>
        </w:pBdr>
        <w:spacing w:before="240" w:after="240" w:line="276" w:lineRule="auto"/>
        <w:rPr>
          <w:rFonts w:ascii="Verdana" w:eastAsia="Verdana" w:hAnsi="Verdana" w:cs="Verdana"/>
          <w:color w:val="000000"/>
        </w:rPr>
      </w:pPr>
      <w:r w:rsidRPr="00C94A19">
        <w:rPr>
          <w:rFonts w:ascii="Verdana" w:eastAsia="Verdana" w:hAnsi="Verdana" w:cs="Verdana"/>
          <w:color w:val="000000"/>
        </w:rPr>
        <w:lastRenderedPageBreak/>
        <w:t xml:space="preserve">What do you think will be the result of viewing this exhibit/display? </w:t>
      </w:r>
      <w:r w:rsidRPr="00C94A19">
        <w:rPr>
          <w:rFonts w:ascii="Verdana" w:eastAsia="Verdana" w:hAnsi="Verdana" w:cs="Verdana"/>
          <w:color w:val="000000"/>
        </w:rPr>
        <w:br/>
      </w:r>
    </w:p>
    <w:p w14:paraId="3F080BDD" w14:textId="77777777" w:rsidR="00EE450F" w:rsidRPr="00C94A19" w:rsidRDefault="00AD1DE2">
      <w:pPr>
        <w:numPr>
          <w:ilvl w:val="0"/>
          <w:numId w:val="67"/>
        </w:numPr>
        <w:pBdr>
          <w:top w:val="nil"/>
          <w:left w:val="nil"/>
          <w:bottom w:val="nil"/>
          <w:right w:val="nil"/>
          <w:between w:val="nil"/>
        </w:pBdr>
        <w:spacing w:before="240" w:after="240" w:line="276" w:lineRule="auto"/>
        <w:rPr>
          <w:rFonts w:ascii="Verdana" w:eastAsia="Verdana" w:hAnsi="Verdana" w:cs="Verdana"/>
          <w:color w:val="000000"/>
        </w:rPr>
      </w:pPr>
      <w:r w:rsidRPr="00C94A19">
        <w:rPr>
          <w:rFonts w:ascii="Verdana" w:eastAsia="Verdana" w:hAnsi="Verdana" w:cs="Verdana"/>
          <w:color w:val="000000"/>
        </w:rPr>
        <w:t xml:space="preserve">Have you read the following documents: </w:t>
      </w:r>
    </w:p>
    <w:p w14:paraId="32BBF27B" w14:textId="77777777" w:rsidR="00EE450F" w:rsidRPr="00C94A19" w:rsidRDefault="00AD1DE2">
      <w:pPr>
        <w:numPr>
          <w:ilvl w:val="1"/>
          <w:numId w:val="67"/>
        </w:numPr>
        <w:pBdr>
          <w:top w:val="nil"/>
          <w:left w:val="nil"/>
          <w:bottom w:val="nil"/>
          <w:right w:val="nil"/>
          <w:between w:val="nil"/>
        </w:pBdr>
        <w:spacing w:before="240" w:line="276" w:lineRule="auto"/>
        <w:rPr>
          <w:rFonts w:ascii="Verdana" w:eastAsia="Verdana" w:hAnsi="Verdana" w:cs="Verdana"/>
          <w:color w:val="000000"/>
        </w:rPr>
      </w:pPr>
      <w:proofErr w:type="gramStart"/>
      <w:r w:rsidRPr="00C94A19">
        <w:rPr>
          <w:rFonts w:ascii="Verdana" w:eastAsia="Verdana" w:hAnsi="Verdana" w:cs="Verdana"/>
          <w:color w:val="000000"/>
        </w:rPr>
        <w:t>[ ]</w:t>
      </w:r>
      <w:proofErr w:type="gramEnd"/>
      <w:r w:rsidRPr="00C94A19">
        <w:rPr>
          <w:rFonts w:ascii="Verdana" w:eastAsia="Verdana" w:hAnsi="Verdana" w:cs="Verdana"/>
          <w:color w:val="000000"/>
        </w:rPr>
        <w:t xml:space="preserve">  The Library Community Exhibit Space Policy OR</w:t>
      </w:r>
    </w:p>
    <w:p w14:paraId="6F522050" w14:textId="77777777" w:rsidR="00EE450F" w:rsidRPr="00C94A19" w:rsidRDefault="00AD1DE2">
      <w:pPr>
        <w:numPr>
          <w:ilvl w:val="1"/>
          <w:numId w:val="67"/>
        </w:numPr>
        <w:pBdr>
          <w:top w:val="nil"/>
          <w:left w:val="nil"/>
          <w:bottom w:val="nil"/>
          <w:right w:val="nil"/>
          <w:between w:val="nil"/>
        </w:pBdr>
        <w:spacing w:before="240" w:line="276" w:lineRule="auto"/>
        <w:rPr>
          <w:rFonts w:ascii="Verdana" w:eastAsia="Verdana" w:hAnsi="Verdana" w:cs="Verdana"/>
          <w:color w:val="000000"/>
        </w:rPr>
      </w:pPr>
      <w:r w:rsidRPr="00C94A19">
        <w:rPr>
          <w:rFonts w:ascii="Verdana" w:eastAsia="Verdana" w:hAnsi="Verdana" w:cs="Verdana"/>
          <w:color w:val="000000"/>
        </w:rPr>
        <w:t>[] The Library Exhibit Space Policy</w:t>
      </w:r>
    </w:p>
    <w:p w14:paraId="3CAE8FC7" w14:textId="77777777" w:rsidR="00EE450F" w:rsidRPr="00C94A19" w:rsidRDefault="00AD1DE2">
      <w:pPr>
        <w:numPr>
          <w:ilvl w:val="1"/>
          <w:numId w:val="67"/>
        </w:numPr>
        <w:pBdr>
          <w:top w:val="nil"/>
          <w:left w:val="nil"/>
          <w:bottom w:val="nil"/>
          <w:right w:val="nil"/>
          <w:between w:val="nil"/>
        </w:pBdr>
        <w:spacing w:before="240" w:line="276" w:lineRule="auto"/>
        <w:rPr>
          <w:rFonts w:ascii="Verdana" w:eastAsia="Verdana" w:hAnsi="Verdana" w:cs="Verdana"/>
          <w:color w:val="000000"/>
        </w:rPr>
      </w:pPr>
      <w:proofErr w:type="gramStart"/>
      <w:r w:rsidRPr="00C94A19">
        <w:rPr>
          <w:rFonts w:ascii="Verdana" w:eastAsia="Verdana" w:hAnsi="Verdana" w:cs="Verdana"/>
          <w:color w:val="000000"/>
        </w:rPr>
        <w:t>[ ]</w:t>
      </w:r>
      <w:proofErr w:type="gramEnd"/>
      <w:r w:rsidRPr="00C94A19">
        <w:rPr>
          <w:rFonts w:ascii="Verdana" w:eastAsia="Verdana" w:hAnsi="Verdana" w:cs="Verdana"/>
          <w:color w:val="000000"/>
        </w:rPr>
        <w:t xml:space="preserve"> The Request for Reconsideration of Exhibits Policy </w:t>
      </w:r>
    </w:p>
    <w:p w14:paraId="0FCEA2BB" w14:textId="77777777" w:rsidR="00EE450F" w:rsidRPr="00C94A19" w:rsidRDefault="00AD1DE2">
      <w:pPr>
        <w:numPr>
          <w:ilvl w:val="1"/>
          <w:numId w:val="67"/>
        </w:numPr>
        <w:pBdr>
          <w:top w:val="nil"/>
          <w:left w:val="nil"/>
          <w:bottom w:val="nil"/>
          <w:right w:val="nil"/>
          <w:between w:val="nil"/>
        </w:pBdr>
        <w:spacing w:before="240" w:line="276" w:lineRule="auto"/>
        <w:rPr>
          <w:rFonts w:ascii="Verdana" w:eastAsia="Verdana" w:hAnsi="Verdana" w:cs="Verdana"/>
          <w:color w:val="000000"/>
        </w:rPr>
      </w:pPr>
      <w:proofErr w:type="gramStart"/>
      <w:r w:rsidRPr="00C94A19">
        <w:rPr>
          <w:rFonts w:ascii="Verdana" w:eastAsia="Verdana" w:hAnsi="Verdana" w:cs="Verdana"/>
          <w:color w:val="000000"/>
        </w:rPr>
        <w:t>[ ]</w:t>
      </w:r>
      <w:proofErr w:type="gramEnd"/>
      <w:r w:rsidRPr="00C94A19">
        <w:rPr>
          <w:rFonts w:ascii="Verdana" w:eastAsia="Verdana" w:hAnsi="Verdana" w:cs="Verdana"/>
          <w:color w:val="000000"/>
        </w:rPr>
        <w:t xml:space="preserve"> The Library Bill of Rights</w:t>
      </w:r>
    </w:p>
    <w:p w14:paraId="0545A6D2" w14:textId="77777777" w:rsidR="00EE450F" w:rsidRPr="00C94A19" w:rsidRDefault="00AD1DE2">
      <w:pPr>
        <w:numPr>
          <w:ilvl w:val="1"/>
          <w:numId w:val="67"/>
        </w:numPr>
        <w:pBdr>
          <w:top w:val="nil"/>
          <w:left w:val="nil"/>
          <w:bottom w:val="nil"/>
          <w:right w:val="nil"/>
          <w:between w:val="nil"/>
        </w:pBdr>
        <w:spacing w:before="240" w:line="276" w:lineRule="auto"/>
        <w:rPr>
          <w:rFonts w:ascii="Verdana" w:eastAsia="Verdana" w:hAnsi="Verdana" w:cs="Verdana"/>
          <w:color w:val="000000"/>
        </w:rPr>
      </w:pPr>
      <w:proofErr w:type="gramStart"/>
      <w:r w:rsidRPr="00C94A19">
        <w:rPr>
          <w:rFonts w:ascii="Verdana" w:eastAsia="Verdana" w:hAnsi="Verdana" w:cs="Verdana"/>
          <w:color w:val="000000"/>
        </w:rPr>
        <w:t>[ ]</w:t>
      </w:r>
      <w:proofErr w:type="gramEnd"/>
      <w:r w:rsidRPr="00C94A19">
        <w:rPr>
          <w:rFonts w:ascii="Verdana" w:eastAsia="Verdana" w:hAnsi="Verdana" w:cs="Verdana"/>
          <w:color w:val="000000"/>
        </w:rPr>
        <w:t xml:space="preserve"> The Freedom to Read Statement </w:t>
      </w:r>
    </w:p>
    <w:p w14:paraId="5C1D7352" w14:textId="77777777" w:rsidR="00EE450F" w:rsidRPr="00C94A19" w:rsidRDefault="00AD1DE2">
      <w:pPr>
        <w:numPr>
          <w:ilvl w:val="1"/>
          <w:numId w:val="67"/>
        </w:numPr>
        <w:pBdr>
          <w:top w:val="nil"/>
          <w:left w:val="nil"/>
          <w:bottom w:val="nil"/>
          <w:right w:val="nil"/>
          <w:between w:val="nil"/>
        </w:pBdr>
        <w:spacing w:before="240" w:line="276" w:lineRule="auto"/>
        <w:rPr>
          <w:rFonts w:ascii="Verdana" w:eastAsia="Verdana" w:hAnsi="Verdana" w:cs="Verdana"/>
          <w:color w:val="000000"/>
        </w:rPr>
      </w:pPr>
      <w:r w:rsidRPr="00C94A19">
        <w:rPr>
          <w:rFonts w:ascii="Verdana" w:eastAsia="Verdana" w:hAnsi="Verdana" w:cs="Verdana"/>
          <w:color w:val="000000"/>
        </w:rPr>
        <w:t xml:space="preserve">[] The Freedom to View Statement </w:t>
      </w:r>
    </w:p>
    <w:p w14:paraId="7FA0F1C6" w14:textId="77777777" w:rsidR="00C94A19" w:rsidRPr="00C94A19" w:rsidRDefault="00AD1DE2" w:rsidP="00C94A19">
      <w:pPr>
        <w:numPr>
          <w:ilvl w:val="0"/>
          <w:numId w:val="67"/>
        </w:numPr>
        <w:pBdr>
          <w:top w:val="nil"/>
          <w:left w:val="nil"/>
          <w:bottom w:val="nil"/>
          <w:right w:val="nil"/>
          <w:between w:val="nil"/>
        </w:pBdr>
        <w:spacing w:before="240" w:after="240" w:line="276" w:lineRule="auto"/>
        <w:rPr>
          <w:rFonts w:ascii="Verdana" w:eastAsia="Verdana" w:hAnsi="Verdana" w:cs="Verdana"/>
          <w:color w:val="000000"/>
        </w:rPr>
      </w:pPr>
      <w:r w:rsidRPr="00C94A19">
        <w:rPr>
          <w:rFonts w:ascii="Verdana" w:eastAsia="Verdana" w:hAnsi="Verdana" w:cs="Verdana"/>
          <w:color w:val="000000"/>
        </w:rPr>
        <w:t xml:space="preserve">Are you acting as a spokesperson for a group or association? If so, please list their information, including name and website. </w:t>
      </w:r>
    </w:p>
    <w:p w14:paraId="1ACACB11" w14:textId="3FFD9DF1" w:rsidR="00EE450F" w:rsidRPr="00C94A19" w:rsidRDefault="00AD1DE2" w:rsidP="00C94A19">
      <w:pPr>
        <w:pBdr>
          <w:top w:val="nil"/>
          <w:left w:val="nil"/>
          <w:bottom w:val="nil"/>
          <w:right w:val="nil"/>
          <w:between w:val="nil"/>
        </w:pBdr>
        <w:spacing w:before="240" w:after="240" w:line="276" w:lineRule="auto"/>
        <w:rPr>
          <w:rFonts w:ascii="Verdana" w:eastAsia="Verdana" w:hAnsi="Verdana" w:cs="Verdana"/>
          <w:color w:val="000000"/>
        </w:rPr>
      </w:pPr>
      <w:r w:rsidRPr="00C94A19">
        <w:rPr>
          <w:rFonts w:ascii="Verdana" w:eastAsia="Verdana" w:hAnsi="Verdana" w:cs="Verdana"/>
          <w:b/>
          <w:color w:val="000000"/>
        </w:rPr>
        <w:t xml:space="preserve">Contact Information: </w:t>
      </w:r>
    </w:p>
    <w:p w14:paraId="70DD19D9" w14:textId="5C684738" w:rsidR="00EE450F" w:rsidRPr="00C94A19" w:rsidRDefault="00AD1DE2">
      <w:pPr>
        <w:pBdr>
          <w:top w:val="nil"/>
          <w:left w:val="nil"/>
          <w:bottom w:val="nil"/>
          <w:right w:val="nil"/>
          <w:between w:val="nil"/>
        </w:pBdr>
        <w:spacing w:before="240" w:after="240" w:line="276" w:lineRule="auto"/>
        <w:rPr>
          <w:rFonts w:ascii="Verdana" w:eastAsia="Verdana" w:hAnsi="Verdana" w:cs="Verdana"/>
          <w:color w:val="000000"/>
        </w:rPr>
      </w:pPr>
      <w:r w:rsidRPr="00C94A19">
        <w:rPr>
          <w:rFonts w:ascii="Verdana" w:eastAsia="Verdana" w:hAnsi="Verdana" w:cs="Verdana"/>
          <w:color w:val="000000"/>
        </w:rPr>
        <w:t>Name:</w:t>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tab/>
      </w:r>
      <w:r w:rsidRPr="00C94A19">
        <w:rPr>
          <w:rFonts w:ascii="Verdana" w:eastAsia="Verdana" w:hAnsi="Verdana" w:cs="Verdana"/>
          <w:color w:val="000000"/>
        </w:rPr>
        <w:br/>
        <w:t>Address:</w:t>
      </w:r>
      <w:r w:rsidRPr="00C94A19">
        <w:rPr>
          <w:rFonts w:ascii="Verdana" w:eastAsia="Verdana" w:hAnsi="Verdana" w:cs="Verdana"/>
          <w:color w:val="000000"/>
        </w:rPr>
        <w:br/>
        <w:t>Phone:</w:t>
      </w:r>
      <w:r w:rsidRPr="00C94A19">
        <w:rPr>
          <w:rFonts w:ascii="Verdana" w:eastAsia="Verdana" w:hAnsi="Verdana" w:cs="Verdana"/>
          <w:color w:val="000000"/>
        </w:rPr>
        <w:br/>
        <w:t>E-mail:</w:t>
      </w:r>
      <w:r w:rsidRPr="00C94A19">
        <w:rPr>
          <w:rFonts w:ascii="Verdana" w:eastAsia="Verdana" w:hAnsi="Verdana" w:cs="Verdana"/>
          <w:color w:val="000000"/>
        </w:rPr>
        <w:br/>
      </w:r>
      <w:r w:rsidRPr="00C94A19">
        <w:rPr>
          <w:rFonts w:ascii="Verdana" w:eastAsia="Verdana" w:hAnsi="Verdana" w:cs="Verdana"/>
          <w:color w:val="000000"/>
        </w:rPr>
        <w:br/>
      </w:r>
      <w:proofErr w:type="gramStart"/>
      <w:r w:rsidRPr="00C94A19">
        <w:rPr>
          <w:rFonts w:ascii="Verdana" w:eastAsia="Verdana" w:hAnsi="Verdana" w:cs="Verdana"/>
          <w:color w:val="000000"/>
        </w:rPr>
        <w:t>Signature:_</w:t>
      </w:r>
      <w:proofErr w:type="gramEnd"/>
      <w:r w:rsidRPr="00C94A19">
        <w:rPr>
          <w:rFonts w:ascii="Verdana" w:eastAsia="Verdana" w:hAnsi="Verdana" w:cs="Verdana"/>
          <w:color w:val="000000"/>
        </w:rPr>
        <w:t xml:space="preserve">_____________________________________ </w:t>
      </w:r>
      <w:proofErr w:type="gramStart"/>
      <w:r w:rsidRPr="00C94A19">
        <w:rPr>
          <w:rFonts w:ascii="Verdana" w:eastAsia="Verdana" w:hAnsi="Verdana" w:cs="Verdana"/>
          <w:color w:val="000000"/>
        </w:rPr>
        <w:t>Date:_</w:t>
      </w:r>
      <w:proofErr w:type="gramEnd"/>
      <w:r w:rsidRPr="00C94A19">
        <w:rPr>
          <w:rFonts w:ascii="Verdana" w:eastAsia="Verdana" w:hAnsi="Verdana" w:cs="Verdana"/>
          <w:color w:val="000000"/>
        </w:rPr>
        <w:t>_________</w:t>
      </w:r>
    </w:p>
    <w:p w14:paraId="7CAB7973" w14:textId="3A469DEA" w:rsidR="00C94A19" w:rsidRPr="00C94A19" w:rsidRDefault="00C94A19">
      <w:pPr>
        <w:pBdr>
          <w:top w:val="nil"/>
          <w:left w:val="nil"/>
          <w:bottom w:val="dotted" w:sz="24" w:space="1" w:color="auto"/>
          <w:right w:val="nil"/>
          <w:between w:val="nil"/>
        </w:pBdr>
        <w:spacing w:before="240" w:after="240" w:line="276" w:lineRule="auto"/>
        <w:jc w:val="center"/>
        <w:rPr>
          <w:rFonts w:ascii="Verdana" w:eastAsia="Verdana" w:hAnsi="Verdana" w:cs="Verdana"/>
          <w:b/>
          <w:color w:val="000000"/>
        </w:rPr>
      </w:pPr>
    </w:p>
    <w:p w14:paraId="164E466A" w14:textId="25E5D1B9" w:rsidR="00EE450F" w:rsidRPr="00C94A19" w:rsidRDefault="00AD1DE2">
      <w:pPr>
        <w:pBdr>
          <w:top w:val="nil"/>
          <w:left w:val="nil"/>
          <w:bottom w:val="nil"/>
          <w:right w:val="nil"/>
          <w:between w:val="nil"/>
        </w:pBdr>
        <w:spacing w:before="240" w:after="240" w:line="276" w:lineRule="auto"/>
        <w:jc w:val="center"/>
        <w:rPr>
          <w:rFonts w:ascii="Verdana" w:eastAsia="Verdana" w:hAnsi="Verdana" w:cs="Verdana"/>
          <w:b/>
          <w:color w:val="000000"/>
        </w:rPr>
      </w:pPr>
      <w:r w:rsidRPr="00C94A19">
        <w:rPr>
          <w:rFonts w:ascii="Verdana" w:eastAsia="Verdana" w:hAnsi="Verdana" w:cs="Verdana"/>
          <w:b/>
          <w:color w:val="000000"/>
        </w:rPr>
        <w:t>For Administrative Use Only</w:t>
      </w:r>
    </w:p>
    <w:p w14:paraId="53F012BE" w14:textId="77777777" w:rsidR="00EE450F" w:rsidRPr="00C94A19" w:rsidRDefault="00AD1DE2">
      <w:pPr>
        <w:pBdr>
          <w:top w:val="nil"/>
          <w:left w:val="nil"/>
          <w:bottom w:val="nil"/>
          <w:right w:val="nil"/>
          <w:between w:val="nil"/>
        </w:pBdr>
        <w:spacing w:before="240" w:after="240" w:line="276" w:lineRule="auto"/>
        <w:rPr>
          <w:rFonts w:ascii="Verdana" w:eastAsia="Verdana" w:hAnsi="Verdana" w:cs="Verdana"/>
          <w:b/>
          <w:color w:val="000000"/>
        </w:rPr>
      </w:pPr>
      <w:r w:rsidRPr="00C94A19">
        <w:rPr>
          <w:rFonts w:ascii="Verdana" w:eastAsia="Verdana" w:hAnsi="Verdana" w:cs="Verdana"/>
          <w:b/>
          <w:color w:val="000000"/>
        </w:rPr>
        <w:t>When was this form received?</w:t>
      </w:r>
    </w:p>
    <w:p w14:paraId="3C0BF2BE" w14:textId="77777777" w:rsidR="00EE450F" w:rsidRPr="00C94A19" w:rsidRDefault="00AD1DE2">
      <w:pPr>
        <w:pBdr>
          <w:top w:val="nil"/>
          <w:left w:val="nil"/>
          <w:bottom w:val="nil"/>
          <w:right w:val="nil"/>
          <w:between w:val="nil"/>
        </w:pBdr>
        <w:spacing w:before="240" w:after="240" w:line="276" w:lineRule="auto"/>
        <w:rPr>
          <w:rFonts w:ascii="Verdana" w:eastAsia="Verdana" w:hAnsi="Verdana" w:cs="Verdana"/>
          <w:b/>
          <w:color w:val="000000"/>
        </w:rPr>
      </w:pPr>
      <w:r w:rsidRPr="00C94A19">
        <w:rPr>
          <w:rFonts w:ascii="Verdana" w:eastAsia="Verdana" w:hAnsi="Verdana" w:cs="Verdana"/>
          <w:b/>
          <w:color w:val="000000"/>
        </w:rPr>
        <w:t>By whom?</w:t>
      </w:r>
    </w:p>
    <w:p w14:paraId="316C3632" w14:textId="77777777" w:rsidR="00EE450F" w:rsidRPr="00C94A19" w:rsidRDefault="00AD1DE2">
      <w:pPr>
        <w:pBdr>
          <w:top w:val="nil"/>
          <w:left w:val="nil"/>
          <w:bottom w:val="nil"/>
          <w:right w:val="nil"/>
          <w:between w:val="nil"/>
        </w:pBdr>
        <w:spacing w:before="240" w:after="240" w:line="276" w:lineRule="auto"/>
        <w:rPr>
          <w:rFonts w:ascii="Verdana" w:eastAsia="Verdana" w:hAnsi="Verdana" w:cs="Verdana"/>
          <w:b/>
          <w:color w:val="000000"/>
        </w:rPr>
      </w:pPr>
      <w:r w:rsidRPr="00C94A19">
        <w:rPr>
          <w:rFonts w:ascii="Verdana" w:eastAsia="Verdana" w:hAnsi="Verdana" w:cs="Verdana"/>
          <w:b/>
          <w:color w:val="000000"/>
        </w:rPr>
        <w:t>When did the Director review it?</w:t>
      </w:r>
    </w:p>
    <w:p w14:paraId="1F67E778" w14:textId="77777777" w:rsidR="00EE450F" w:rsidRPr="00C94A19" w:rsidRDefault="00AD1DE2">
      <w:pPr>
        <w:pBdr>
          <w:top w:val="nil"/>
          <w:left w:val="nil"/>
          <w:bottom w:val="nil"/>
          <w:right w:val="nil"/>
          <w:between w:val="nil"/>
        </w:pBdr>
        <w:spacing w:before="240" w:after="240" w:line="276" w:lineRule="auto"/>
        <w:rPr>
          <w:rFonts w:ascii="Verdana" w:eastAsia="Verdana" w:hAnsi="Verdana" w:cs="Verdana"/>
          <w:b/>
          <w:color w:val="000000"/>
        </w:rPr>
      </w:pPr>
      <w:r w:rsidRPr="00C94A19">
        <w:rPr>
          <w:rFonts w:ascii="Verdana" w:eastAsia="Verdana" w:hAnsi="Verdana" w:cs="Verdana"/>
          <w:b/>
          <w:color w:val="000000"/>
        </w:rPr>
        <w:t xml:space="preserve">When did the Director </w:t>
      </w:r>
      <w:proofErr w:type="gramStart"/>
      <w:r w:rsidRPr="00C94A19">
        <w:rPr>
          <w:rFonts w:ascii="Verdana" w:eastAsia="Verdana" w:hAnsi="Verdana" w:cs="Verdana"/>
          <w:b/>
          <w:color w:val="000000"/>
        </w:rPr>
        <w:t>acknowledge to</w:t>
      </w:r>
      <w:proofErr w:type="gramEnd"/>
      <w:r w:rsidRPr="00C94A19">
        <w:rPr>
          <w:rFonts w:ascii="Verdana" w:eastAsia="Verdana" w:hAnsi="Verdana" w:cs="Verdana"/>
          <w:b/>
          <w:color w:val="000000"/>
        </w:rPr>
        <w:t xml:space="preserve"> the user receipt of the form? </w:t>
      </w:r>
    </w:p>
    <w:p w14:paraId="3D7631DF" w14:textId="35B618E5" w:rsidR="00EE450F" w:rsidRPr="00C94A19" w:rsidRDefault="003A03F0" w:rsidP="00C94A19">
      <w:pPr>
        <w:pBdr>
          <w:top w:val="nil"/>
          <w:left w:val="nil"/>
          <w:bottom w:val="nil"/>
          <w:right w:val="nil"/>
          <w:between w:val="nil"/>
        </w:pBdr>
        <w:spacing w:line="276" w:lineRule="auto"/>
        <w:rPr>
          <w:rFonts w:ascii="Verdana" w:eastAsia="Verdana" w:hAnsi="Verdana" w:cs="Verdana"/>
          <w:color w:val="000000"/>
        </w:rPr>
      </w:pPr>
      <w:proofErr w:type="gramStart"/>
      <w:r w:rsidRPr="00C94A19">
        <w:rPr>
          <w:rFonts w:ascii="Verdana" w:eastAsia="Verdana" w:hAnsi="Verdana" w:cs="Verdana"/>
          <w:color w:val="000000"/>
        </w:rPr>
        <w:t>Form</w:t>
      </w:r>
      <w:proofErr w:type="gramEnd"/>
      <w:r w:rsidRPr="00C94A19">
        <w:rPr>
          <w:rFonts w:ascii="Verdana" w:eastAsia="Verdana" w:hAnsi="Verdana" w:cs="Verdana"/>
          <w:color w:val="000000"/>
        </w:rPr>
        <w:t xml:space="preserve"> Approved On: 7</w:t>
      </w:r>
      <w:r w:rsidR="00AD1DE2" w:rsidRPr="00C94A19">
        <w:rPr>
          <w:rFonts w:ascii="Verdana" w:eastAsia="Verdana" w:hAnsi="Verdana" w:cs="Verdana"/>
          <w:color w:val="000000"/>
        </w:rPr>
        <w:t>/202</w:t>
      </w:r>
      <w:r w:rsidRPr="00C94A19">
        <w:rPr>
          <w:rFonts w:ascii="Verdana" w:eastAsia="Verdana" w:hAnsi="Verdana" w:cs="Verdana"/>
          <w:color w:val="000000"/>
        </w:rPr>
        <w:t>4</w:t>
      </w:r>
    </w:p>
    <w:sectPr w:rsidR="00EE450F" w:rsidRPr="00C94A19">
      <w:headerReference w:type="default" r:id="rId28"/>
      <w:footerReference w:type="default" r:id="rId29"/>
      <w:headerReference w:type="first" r:id="rId30"/>
      <w:footerReference w:type="first" r:id="rId31"/>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7F9E9B" w14:textId="77777777" w:rsidR="00B94317" w:rsidRDefault="00B94317">
      <w:r>
        <w:separator/>
      </w:r>
    </w:p>
  </w:endnote>
  <w:endnote w:type="continuationSeparator" w:id="0">
    <w:p w14:paraId="7FE24247" w14:textId="77777777" w:rsidR="00B94317" w:rsidRDefault="00B94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mo">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Helvetica Neue">
    <w:altName w:val="Arial"/>
    <w:charset w:val="00"/>
    <w:family w:val="auto"/>
    <w:pitch w:val="default"/>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36F7C" w14:textId="77777777" w:rsidR="00AD1DE2" w:rsidRDefault="00AD1DE2">
    <w:pPr>
      <w:pBdr>
        <w:top w:val="nil"/>
        <w:left w:val="nil"/>
        <w:bottom w:val="nil"/>
        <w:right w:val="nil"/>
        <w:between w:val="nil"/>
      </w:pBdr>
      <w:spacing w:line="276" w:lineRule="auto"/>
      <w:jc w:val="right"/>
      <w:rPr>
        <w:rFonts w:ascii="Arial" w:eastAsia="Arial" w:hAnsi="Arial" w:cs="Arial"/>
        <w:color w:val="000000"/>
        <w:sz w:val="22"/>
        <w:szCs w:val="22"/>
      </w:rPr>
    </w:pPr>
    <w:r>
      <w:rPr>
        <w:rFonts w:ascii="Arial" w:eastAsia="Arial" w:hAnsi="Arial" w:cs="Arial"/>
        <w:color w:val="000000"/>
        <w:sz w:val="22"/>
        <w:szCs w:val="22"/>
      </w:rPr>
      <w:fldChar w:fldCharType="begin"/>
    </w:r>
    <w:r>
      <w:rPr>
        <w:rFonts w:ascii="Arial" w:eastAsia="Arial" w:hAnsi="Arial" w:cs="Arial"/>
        <w:color w:val="000000"/>
        <w:sz w:val="22"/>
        <w:szCs w:val="22"/>
      </w:rPr>
      <w:instrText>PAGE</w:instrText>
    </w:r>
    <w:r>
      <w:rPr>
        <w:rFonts w:ascii="Arial" w:eastAsia="Arial" w:hAnsi="Arial" w:cs="Arial"/>
        <w:color w:val="000000"/>
        <w:sz w:val="22"/>
        <w:szCs w:val="22"/>
      </w:rPr>
      <w:fldChar w:fldCharType="separate"/>
    </w:r>
    <w:r w:rsidR="003C4596">
      <w:rPr>
        <w:rFonts w:ascii="Arial" w:eastAsia="Arial" w:hAnsi="Arial" w:cs="Arial"/>
        <w:noProof/>
        <w:color w:val="000000"/>
        <w:sz w:val="22"/>
        <w:szCs w:val="22"/>
      </w:rPr>
      <w:t>6</w:t>
    </w:r>
    <w:r>
      <w:rPr>
        <w:rFonts w:ascii="Arial" w:eastAsia="Arial" w:hAnsi="Arial" w:cs="Arial"/>
        <w:color w:val="000000"/>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C38AB" w14:textId="77777777" w:rsidR="00AD1DE2" w:rsidRDefault="00AD1DE2">
    <w:pPr>
      <w:pBdr>
        <w:top w:val="nil"/>
        <w:left w:val="nil"/>
        <w:bottom w:val="nil"/>
        <w:right w:val="nil"/>
        <w:between w:val="nil"/>
      </w:pBdr>
      <w:tabs>
        <w:tab w:val="right" w:pos="9020"/>
      </w:tabs>
      <w:rPr>
        <w:rFonts w:ascii="Helvetica Neue" w:eastAsia="Helvetica Neue" w:hAnsi="Helvetica Neue" w:cs="Helvetica Neue"/>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22602C" w14:textId="77777777" w:rsidR="00B94317" w:rsidRDefault="00B94317">
      <w:r>
        <w:separator/>
      </w:r>
    </w:p>
  </w:footnote>
  <w:footnote w:type="continuationSeparator" w:id="0">
    <w:p w14:paraId="3FF8B740" w14:textId="77777777" w:rsidR="00B94317" w:rsidRDefault="00B943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2CAF99" w14:textId="77777777" w:rsidR="00AD1DE2" w:rsidRDefault="00AD1DE2">
    <w:pPr>
      <w:pBdr>
        <w:top w:val="nil"/>
        <w:left w:val="nil"/>
        <w:bottom w:val="nil"/>
        <w:right w:val="nil"/>
        <w:between w:val="nil"/>
      </w:pBdr>
      <w:spacing w:line="276" w:lineRule="auto"/>
      <w:rPr>
        <w:rFonts w:ascii="Arial" w:eastAsia="Arial" w:hAnsi="Arial" w:cs="Arial"/>
        <w:color w:val="000000"/>
        <w:sz w:val="22"/>
        <w:szCs w:val="22"/>
      </w:rPr>
    </w:pPr>
    <w:r>
      <w:rPr>
        <w:rFonts w:ascii="Arial" w:eastAsia="Arial" w:hAnsi="Arial" w:cs="Arial"/>
        <w:noProof/>
        <w:color w:val="000000"/>
        <w:sz w:val="22"/>
        <w:szCs w:val="22"/>
      </w:rPr>
      <mc:AlternateContent>
        <mc:Choice Requires="wps">
          <w:drawing>
            <wp:anchor distT="0" distB="0" distL="0" distR="0" simplePos="0" relativeHeight="251658240" behindDoc="1" locked="0" layoutInCell="1" hidden="0" allowOverlap="1" wp14:anchorId="74E16106" wp14:editId="05541659">
              <wp:simplePos x="0" y="0"/>
              <wp:positionH relativeFrom="page">
                <wp:posOffset>907665</wp:posOffset>
              </wp:positionH>
              <wp:positionV relativeFrom="page">
                <wp:posOffset>2050666</wp:posOffset>
              </wp:positionV>
              <wp:extent cx="5957071" cy="5957071"/>
              <wp:effectExtent l="0" t="0" r="0" b="0"/>
              <wp:wrapNone/>
              <wp:docPr id="1073741833" name="Rectangle 1073741833" descr="DRAFT"/>
              <wp:cNvGraphicFramePr/>
              <a:graphic xmlns:a="http://schemas.openxmlformats.org/drawingml/2006/main">
                <a:graphicData uri="http://schemas.microsoft.com/office/word/2010/wordprocessingShape">
                  <wps:wsp>
                    <wps:cNvSpPr/>
                    <wps:spPr>
                      <a:xfrm rot="-2700000">
                        <a:off x="2158368" y="2764872"/>
                        <a:ext cx="6375264" cy="2030257"/>
                      </a:xfrm>
                      <a:prstGeom prst="rect">
                        <a:avLst/>
                      </a:prstGeom>
                      <a:noFill/>
                      <a:ln>
                        <a:noFill/>
                      </a:ln>
                    </wps:spPr>
                    <wps:txbx>
                      <w:txbxContent>
                        <w:p w14:paraId="0115B43F" w14:textId="77777777" w:rsidR="00AD1DE2" w:rsidRDefault="00AD1DE2">
                          <w:pPr>
                            <w:textDirection w:val="btLr"/>
                          </w:pPr>
                        </w:p>
                      </w:txbxContent>
                    </wps:txbx>
                    <wps:bodyPr spcFirstLastPara="1" wrap="square" lIns="0" tIns="0" rIns="0" bIns="0" anchor="ctr" anchorCtr="0">
                      <a:noAutofit/>
                    </wps:bodyPr>
                  </wps:wsp>
                </a:graphicData>
              </a:graphic>
            </wp:anchor>
          </w:drawing>
        </mc:Choice>
        <mc:Fallback>
          <w:pict>
            <v:rect w14:anchorId="74E16106" id="Rectangle 1073741833" o:spid="_x0000_s1042" alt="DRAFT" style="position:absolute;margin-left:71.45pt;margin-top:161.45pt;width:469.05pt;height:469.05pt;rotation:-45;z-index:-251658240;visibility:visible;mso-wrap-style:square;mso-wrap-distance-left:0;mso-wrap-distance-top:0;mso-wrap-distance-right:0;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" filled="f" stroked="f">
              <v:textbox inset="0,0,0,0">
                <w:txbxContent>
                  <w:p w14:paraId="0115B43F" w14:textId="77777777" w:rsidR="00AD1DE2" w:rsidRDefault="00AD1DE2">
                    <w:pPr>
                      <w:textDirection w:val="btLr"/>
                    </w:pP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322E6" w14:textId="77777777" w:rsidR="00AD1DE2" w:rsidRDefault="00AD1DE2">
    <w:pPr>
      <w:pBdr>
        <w:top w:val="nil"/>
        <w:left w:val="nil"/>
        <w:bottom w:val="nil"/>
        <w:right w:val="nil"/>
        <w:between w:val="nil"/>
      </w:pBdr>
      <w:tabs>
        <w:tab w:val="right" w:pos="9020"/>
      </w:tabs>
      <w:rPr>
        <w:rFonts w:ascii="Helvetica Neue" w:eastAsia="Helvetica Neue" w:hAnsi="Helvetica Neue" w:cs="Helvetica Neue"/>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48F2"/>
    <w:multiLevelType w:val="multilevel"/>
    <w:tmpl w:val="59765A56"/>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1" w15:restartNumberingAfterBreak="0">
    <w:nsid w:val="01A37EAF"/>
    <w:multiLevelType w:val="multilevel"/>
    <w:tmpl w:val="B6C2A1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3226595"/>
    <w:multiLevelType w:val="multilevel"/>
    <w:tmpl w:val="A314E2A2"/>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Courier New" w:eastAsia="Courier New" w:hAnsi="Courier New" w:cs="Courier New"/>
        <w:b w:val="0"/>
        <w:i w:val="0"/>
        <w:smallCaps w:val="0"/>
        <w:strike w:val="0"/>
        <w:shd w:val="clear" w:color="auto" w:fill="auto"/>
        <w:vertAlign w:val="baseline"/>
      </w:rPr>
    </w:lvl>
    <w:lvl w:ilvl="2">
      <w:start w:val="1"/>
      <w:numFmt w:val="bullet"/>
      <w:lvlText w:val="▪"/>
      <w:lvlJc w:val="left"/>
      <w:pPr>
        <w:ind w:left="2160" w:hanging="360"/>
      </w:pPr>
      <w:rPr>
        <w:rFonts w:ascii="Courier New" w:eastAsia="Courier New" w:hAnsi="Courier New" w:cs="Courier New"/>
        <w:b w:val="0"/>
        <w:i w:val="0"/>
        <w:smallCaps w:val="0"/>
        <w:strike w:val="0"/>
        <w:shd w:val="clear" w:color="auto" w:fill="auto"/>
        <w:vertAlign w:val="baseline"/>
      </w:rPr>
    </w:lvl>
    <w:lvl w:ilvl="3">
      <w:start w:val="1"/>
      <w:numFmt w:val="bullet"/>
      <w:lvlText w:val="●"/>
      <w:lvlJc w:val="left"/>
      <w:pPr>
        <w:ind w:left="2880" w:hanging="360"/>
      </w:pPr>
      <w:rPr>
        <w:rFonts w:ascii="Courier New" w:eastAsia="Courier New" w:hAnsi="Courier New" w:cs="Courier New"/>
        <w:b w:val="0"/>
        <w:i w:val="0"/>
        <w:smallCaps w:val="0"/>
        <w:strike w:val="0"/>
        <w:shd w:val="clear" w:color="auto" w:fill="auto"/>
        <w:vertAlign w:val="baseline"/>
      </w:rPr>
    </w:lvl>
    <w:lvl w:ilvl="4">
      <w:start w:val="1"/>
      <w:numFmt w:val="bullet"/>
      <w:lvlText w:val="o"/>
      <w:lvlJc w:val="left"/>
      <w:pPr>
        <w:ind w:left="3600" w:hanging="360"/>
      </w:pPr>
      <w:rPr>
        <w:rFonts w:ascii="Courier New" w:eastAsia="Courier New" w:hAnsi="Courier New" w:cs="Courier New"/>
        <w:b w:val="0"/>
        <w:i w:val="0"/>
        <w:smallCaps w:val="0"/>
        <w:strike w:val="0"/>
        <w:shd w:val="clear" w:color="auto" w:fill="auto"/>
        <w:vertAlign w:val="baseline"/>
      </w:rPr>
    </w:lvl>
    <w:lvl w:ilvl="5">
      <w:start w:val="1"/>
      <w:numFmt w:val="bullet"/>
      <w:lvlText w:val="▪"/>
      <w:lvlJc w:val="left"/>
      <w:pPr>
        <w:ind w:left="4320" w:hanging="360"/>
      </w:pPr>
      <w:rPr>
        <w:rFonts w:ascii="Courier New" w:eastAsia="Courier New" w:hAnsi="Courier New" w:cs="Courier New"/>
        <w:b w:val="0"/>
        <w:i w:val="0"/>
        <w:smallCaps w:val="0"/>
        <w:strike w:val="0"/>
        <w:shd w:val="clear" w:color="auto" w:fill="auto"/>
        <w:vertAlign w:val="baseline"/>
      </w:rPr>
    </w:lvl>
    <w:lvl w:ilvl="6">
      <w:start w:val="1"/>
      <w:numFmt w:val="bullet"/>
      <w:lvlText w:val="●"/>
      <w:lvlJc w:val="left"/>
      <w:pPr>
        <w:ind w:left="5040" w:hanging="360"/>
      </w:pPr>
      <w:rPr>
        <w:rFonts w:ascii="Courier New" w:eastAsia="Courier New" w:hAnsi="Courier New" w:cs="Courier New"/>
        <w:b w:val="0"/>
        <w:i w:val="0"/>
        <w:smallCaps w:val="0"/>
        <w:strike w:val="0"/>
        <w:shd w:val="clear" w:color="auto" w:fill="auto"/>
        <w:vertAlign w:val="baseline"/>
      </w:rPr>
    </w:lvl>
    <w:lvl w:ilvl="7">
      <w:start w:val="1"/>
      <w:numFmt w:val="bullet"/>
      <w:lvlText w:val="o"/>
      <w:lvlJc w:val="left"/>
      <w:pPr>
        <w:ind w:left="5760" w:hanging="360"/>
      </w:pPr>
      <w:rPr>
        <w:rFonts w:ascii="Courier New" w:eastAsia="Courier New" w:hAnsi="Courier New" w:cs="Courier New"/>
        <w:b w:val="0"/>
        <w:i w:val="0"/>
        <w:smallCaps w:val="0"/>
        <w:strike w:val="0"/>
        <w:shd w:val="clear" w:color="auto" w:fill="auto"/>
        <w:vertAlign w:val="baseline"/>
      </w:rPr>
    </w:lvl>
    <w:lvl w:ilvl="8">
      <w:start w:val="1"/>
      <w:numFmt w:val="bullet"/>
      <w:lvlText w:val="▪"/>
      <w:lvlJc w:val="left"/>
      <w:pPr>
        <w:ind w:left="6480" w:hanging="360"/>
      </w:pPr>
      <w:rPr>
        <w:rFonts w:ascii="Courier New" w:eastAsia="Courier New" w:hAnsi="Courier New" w:cs="Courier New"/>
        <w:b w:val="0"/>
        <w:i w:val="0"/>
        <w:smallCaps w:val="0"/>
        <w:strike w:val="0"/>
        <w:shd w:val="clear" w:color="auto" w:fill="auto"/>
        <w:vertAlign w:val="baseline"/>
      </w:rPr>
    </w:lvl>
  </w:abstractNum>
  <w:abstractNum w:abstractNumId="3" w15:restartNumberingAfterBreak="0">
    <w:nsid w:val="033E2101"/>
    <w:multiLevelType w:val="multilevel"/>
    <w:tmpl w:val="D1DC79F6"/>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4" w15:restartNumberingAfterBreak="0">
    <w:nsid w:val="03742D60"/>
    <w:multiLevelType w:val="multilevel"/>
    <w:tmpl w:val="01429D08"/>
    <w:lvl w:ilvl="0">
      <w:start w:val="1"/>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50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50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500"/>
      </w:pPr>
      <w:rPr>
        <w:smallCaps w:val="0"/>
        <w:strike w:val="0"/>
        <w:shd w:val="clear" w:color="auto" w:fill="auto"/>
        <w:vertAlign w:val="baseline"/>
      </w:rPr>
    </w:lvl>
  </w:abstractNum>
  <w:abstractNum w:abstractNumId="5" w15:restartNumberingAfterBreak="0">
    <w:nsid w:val="038A7885"/>
    <w:multiLevelType w:val="multilevel"/>
    <w:tmpl w:val="D390C05A"/>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6" w15:restartNumberingAfterBreak="0">
    <w:nsid w:val="041F3F26"/>
    <w:multiLevelType w:val="multilevel"/>
    <w:tmpl w:val="A79ED816"/>
    <w:lvl w:ilvl="0">
      <w:start w:val="1"/>
      <w:numFmt w:val="lowerLetter"/>
      <w:lvlText w:val="%1."/>
      <w:lvlJc w:val="left"/>
      <w:pPr>
        <w:ind w:left="360" w:hanging="360"/>
      </w:pPr>
      <w:rPr>
        <w:rFonts w:ascii="Helvetica Neue" w:eastAsia="Helvetica Neue" w:hAnsi="Helvetica Neue" w:cs="Helvetica Neue"/>
        <w:b w:val="0"/>
        <w:i w:val="0"/>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Letter"/>
      <w:lvlText w:val="%3."/>
      <w:lvlJc w:val="left"/>
      <w:pPr>
        <w:ind w:left="2520" w:hanging="360"/>
      </w:pPr>
      <w:rPr>
        <w:smallCaps w:val="0"/>
        <w:strike w:val="0"/>
        <w:shd w:val="clear" w:color="auto" w:fill="auto"/>
        <w:vertAlign w:val="baseline"/>
      </w:rPr>
    </w:lvl>
    <w:lvl w:ilvl="3">
      <w:start w:val="1"/>
      <w:numFmt w:val="lowerLetter"/>
      <w:lvlText w:val="%4."/>
      <w:lvlJc w:val="left"/>
      <w:pPr>
        <w:ind w:left="3600" w:hanging="360"/>
      </w:pPr>
      <w:rPr>
        <w:smallCaps w:val="0"/>
        <w:strike w:val="0"/>
        <w:shd w:val="clear" w:color="auto" w:fill="auto"/>
        <w:vertAlign w:val="baseline"/>
      </w:rPr>
    </w:lvl>
    <w:lvl w:ilvl="4">
      <w:start w:val="1"/>
      <w:numFmt w:val="lowerLetter"/>
      <w:lvlText w:val="%5."/>
      <w:lvlJc w:val="left"/>
      <w:pPr>
        <w:ind w:left="4680" w:hanging="360"/>
      </w:pPr>
      <w:rPr>
        <w:smallCaps w:val="0"/>
        <w:strike w:val="0"/>
        <w:shd w:val="clear" w:color="auto" w:fill="auto"/>
        <w:vertAlign w:val="baseline"/>
      </w:rPr>
    </w:lvl>
    <w:lvl w:ilvl="5">
      <w:start w:val="1"/>
      <w:numFmt w:val="lowerLetter"/>
      <w:lvlText w:val="%6."/>
      <w:lvlJc w:val="left"/>
      <w:pPr>
        <w:ind w:left="5760" w:hanging="360"/>
      </w:pPr>
      <w:rPr>
        <w:smallCaps w:val="0"/>
        <w:strike w:val="0"/>
        <w:shd w:val="clear" w:color="auto" w:fill="auto"/>
        <w:vertAlign w:val="baseline"/>
      </w:rPr>
    </w:lvl>
    <w:lvl w:ilvl="6">
      <w:start w:val="1"/>
      <w:numFmt w:val="lowerLetter"/>
      <w:lvlText w:val="%7."/>
      <w:lvlJc w:val="left"/>
      <w:pPr>
        <w:ind w:left="6840" w:hanging="360"/>
      </w:pPr>
      <w:rPr>
        <w:smallCaps w:val="0"/>
        <w:strike w:val="0"/>
        <w:shd w:val="clear" w:color="auto" w:fill="auto"/>
        <w:vertAlign w:val="baseline"/>
      </w:rPr>
    </w:lvl>
    <w:lvl w:ilvl="7">
      <w:start w:val="1"/>
      <w:numFmt w:val="lowerLetter"/>
      <w:lvlText w:val="%8."/>
      <w:lvlJc w:val="left"/>
      <w:pPr>
        <w:ind w:left="7920" w:hanging="360"/>
      </w:pPr>
      <w:rPr>
        <w:smallCaps w:val="0"/>
        <w:strike w:val="0"/>
        <w:shd w:val="clear" w:color="auto" w:fill="auto"/>
        <w:vertAlign w:val="baseline"/>
      </w:rPr>
    </w:lvl>
    <w:lvl w:ilvl="8">
      <w:start w:val="1"/>
      <w:numFmt w:val="lowerLetter"/>
      <w:lvlText w:val="%9."/>
      <w:lvlJc w:val="left"/>
      <w:pPr>
        <w:ind w:left="9000" w:hanging="360"/>
      </w:pPr>
      <w:rPr>
        <w:smallCaps w:val="0"/>
        <w:strike w:val="0"/>
        <w:shd w:val="clear" w:color="auto" w:fill="auto"/>
        <w:vertAlign w:val="baseline"/>
      </w:rPr>
    </w:lvl>
  </w:abstractNum>
  <w:abstractNum w:abstractNumId="7" w15:restartNumberingAfterBreak="0">
    <w:nsid w:val="08D2164E"/>
    <w:multiLevelType w:val="multilevel"/>
    <w:tmpl w:val="E7EE3714"/>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8" w15:restartNumberingAfterBreak="0">
    <w:nsid w:val="0CD62FF4"/>
    <w:multiLevelType w:val="multilevel"/>
    <w:tmpl w:val="A948BD44"/>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9" w15:restartNumberingAfterBreak="0">
    <w:nsid w:val="0EED4B63"/>
    <w:multiLevelType w:val="multilevel"/>
    <w:tmpl w:val="A40ABC28"/>
    <w:lvl w:ilvl="0">
      <w:start w:val="1"/>
      <w:numFmt w:val="bullet"/>
      <w:lvlText w:val="●"/>
      <w:lvlJc w:val="left"/>
      <w:pPr>
        <w:ind w:left="720" w:hanging="360"/>
      </w:pPr>
      <w:rPr>
        <w:rFonts w:ascii="Helvetica Neue" w:eastAsia="Helvetica Neue" w:hAnsi="Helvetica Neue" w:cs="Helvetica Neue"/>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0" w15:restartNumberingAfterBreak="0">
    <w:nsid w:val="0F236D81"/>
    <w:multiLevelType w:val="multilevel"/>
    <w:tmpl w:val="70028390"/>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11" w15:restartNumberingAfterBreak="0">
    <w:nsid w:val="161B3ACC"/>
    <w:multiLevelType w:val="multilevel"/>
    <w:tmpl w:val="CE0EA5A2"/>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2" w15:restartNumberingAfterBreak="0">
    <w:nsid w:val="16365773"/>
    <w:multiLevelType w:val="multilevel"/>
    <w:tmpl w:val="4E046210"/>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3" w15:restartNumberingAfterBreak="0">
    <w:nsid w:val="16AB61FE"/>
    <w:multiLevelType w:val="multilevel"/>
    <w:tmpl w:val="27BCAA60"/>
    <w:lvl w:ilvl="0">
      <w:start w:val="7"/>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32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32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320"/>
      </w:pPr>
      <w:rPr>
        <w:smallCaps w:val="0"/>
        <w:strike w:val="0"/>
        <w:shd w:val="clear" w:color="auto" w:fill="auto"/>
        <w:vertAlign w:val="baseline"/>
      </w:rPr>
    </w:lvl>
  </w:abstractNum>
  <w:abstractNum w:abstractNumId="14" w15:restartNumberingAfterBreak="0">
    <w:nsid w:val="179738E8"/>
    <w:multiLevelType w:val="multilevel"/>
    <w:tmpl w:val="D5A6CC64"/>
    <w:lvl w:ilvl="0">
      <w:start w:val="1"/>
      <w:numFmt w:val="bullet"/>
      <w:lvlText w:val="●"/>
      <w:lvlJc w:val="left"/>
      <w:pPr>
        <w:ind w:left="720" w:hanging="360"/>
      </w:pPr>
      <w:rPr>
        <w:rFonts w:ascii="Helvetica Neue" w:eastAsia="Helvetica Neue" w:hAnsi="Helvetica Neue" w:cs="Helvetica Neue"/>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5" w15:restartNumberingAfterBreak="0">
    <w:nsid w:val="17D87162"/>
    <w:multiLevelType w:val="multilevel"/>
    <w:tmpl w:val="06DA49E8"/>
    <w:lvl w:ilvl="0">
      <w:start w:val="8"/>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32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32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320"/>
      </w:pPr>
      <w:rPr>
        <w:smallCaps w:val="0"/>
        <w:strike w:val="0"/>
        <w:shd w:val="clear" w:color="auto" w:fill="auto"/>
        <w:vertAlign w:val="baseline"/>
      </w:rPr>
    </w:lvl>
  </w:abstractNum>
  <w:abstractNum w:abstractNumId="16" w15:restartNumberingAfterBreak="0">
    <w:nsid w:val="1BC179BF"/>
    <w:multiLevelType w:val="multilevel"/>
    <w:tmpl w:val="B4688DA8"/>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7" w15:restartNumberingAfterBreak="0">
    <w:nsid w:val="1D7B3EAE"/>
    <w:multiLevelType w:val="multilevel"/>
    <w:tmpl w:val="92426F00"/>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18" w15:restartNumberingAfterBreak="0">
    <w:nsid w:val="1DD3706B"/>
    <w:multiLevelType w:val="multilevel"/>
    <w:tmpl w:val="08E4943A"/>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9" w15:restartNumberingAfterBreak="0">
    <w:nsid w:val="1F703B7A"/>
    <w:multiLevelType w:val="multilevel"/>
    <w:tmpl w:val="DF9AAB60"/>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20" w15:restartNumberingAfterBreak="0">
    <w:nsid w:val="20477CF6"/>
    <w:multiLevelType w:val="multilevel"/>
    <w:tmpl w:val="5BC4C6B2"/>
    <w:lvl w:ilvl="0">
      <w:start w:val="1"/>
      <w:numFmt w:val="bullet"/>
      <w:lvlText w:val="●"/>
      <w:lvlJc w:val="left"/>
      <w:pPr>
        <w:ind w:left="1080" w:hanging="360"/>
      </w:pPr>
      <w:rPr>
        <w:rFonts w:ascii="Helvetica Neue" w:eastAsia="Helvetica Neue" w:hAnsi="Helvetica Neue" w:cs="Helvetica Neue"/>
        <w:b w:val="0"/>
        <w:i w:val="0"/>
        <w:smallCaps w:val="0"/>
        <w:strike w:val="0"/>
        <w:shd w:val="clear" w:color="auto" w:fill="auto"/>
        <w:vertAlign w:val="baseline"/>
      </w:rPr>
    </w:lvl>
    <w:lvl w:ilvl="1">
      <w:start w:val="1"/>
      <w:numFmt w:val="bullet"/>
      <w:lvlText w:val="o"/>
      <w:lvlJc w:val="left"/>
      <w:pPr>
        <w:ind w:left="180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52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324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96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68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40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612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840" w:hanging="360"/>
      </w:pPr>
      <w:rPr>
        <w:rFonts w:ascii="Arimo" w:eastAsia="Arimo" w:hAnsi="Arimo" w:cs="Arimo"/>
        <w:b w:val="0"/>
        <w:i w:val="0"/>
        <w:smallCaps w:val="0"/>
        <w:strike w:val="0"/>
        <w:shd w:val="clear" w:color="auto" w:fill="auto"/>
        <w:vertAlign w:val="baseline"/>
      </w:rPr>
    </w:lvl>
  </w:abstractNum>
  <w:abstractNum w:abstractNumId="21" w15:restartNumberingAfterBreak="0">
    <w:nsid w:val="21557DCD"/>
    <w:multiLevelType w:val="multilevel"/>
    <w:tmpl w:val="C47A050C"/>
    <w:lvl w:ilvl="0">
      <w:start w:val="1"/>
      <w:numFmt w:val="lowerLetter"/>
      <w:lvlText w:val="%1."/>
      <w:lvlJc w:val="left"/>
      <w:pPr>
        <w:ind w:left="360" w:hanging="360"/>
      </w:pPr>
      <w:rPr>
        <w:rFonts w:ascii="Helvetica Neue" w:eastAsia="Helvetica Neue" w:hAnsi="Helvetica Neue" w:cs="Helvetica Neue"/>
        <w:b w:val="0"/>
        <w:i w:val="0"/>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Letter"/>
      <w:lvlText w:val="%3."/>
      <w:lvlJc w:val="left"/>
      <w:pPr>
        <w:ind w:left="2520" w:hanging="360"/>
      </w:pPr>
      <w:rPr>
        <w:smallCaps w:val="0"/>
        <w:strike w:val="0"/>
        <w:shd w:val="clear" w:color="auto" w:fill="auto"/>
        <w:vertAlign w:val="baseline"/>
      </w:rPr>
    </w:lvl>
    <w:lvl w:ilvl="3">
      <w:start w:val="1"/>
      <w:numFmt w:val="lowerLetter"/>
      <w:lvlText w:val="%4."/>
      <w:lvlJc w:val="left"/>
      <w:pPr>
        <w:ind w:left="3600" w:hanging="360"/>
      </w:pPr>
      <w:rPr>
        <w:smallCaps w:val="0"/>
        <w:strike w:val="0"/>
        <w:shd w:val="clear" w:color="auto" w:fill="auto"/>
        <w:vertAlign w:val="baseline"/>
      </w:rPr>
    </w:lvl>
    <w:lvl w:ilvl="4">
      <w:start w:val="1"/>
      <w:numFmt w:val="lowerLetter"/>
      <w:lvlText w:val="%5."/>
      <w:lvlJc w:val="left"/>
      <w:pPr>
        <w:ind w:left="4680" w:hanging="360"/>
      </w:pPr>
      <w:rPr>
        <w:smallCaps w:val="0"/>
        <w:strike w:val="0"/>
        <w:shd w:val="clear" w:color="auto" w:fill="auto"/>
        <w:vertAlign w:val="baseline"/>
      </w:rPr>
    </w:lvl>
    <w:lvl w:ilvl="5">
      <w:start w:val="1"/>
      <w:numFmt w:val="lowerLetter"/>
      <w:lvlText w:val="%6."/>
      <w:lvlJc w:val="left"/>
      <w:pPr>
        <w:ind w:left="5760" w:hanging="360"/>
      </w:pPr>
      <w:rPr>
        <w:smallCaps w:val="0"/>
        <w:strike w:val="0"/>
        <w:shd w:val="clear" w:color="auto" w:fill="auto"/>
        <w:vertAlign w:val="baseline"/>
      </w:rPr>
    </w:lvl>
    <w:lvl w:ilvl="6">
      <w:start w:val="1"/>
      <w:numFmt w:val="lowerLetter"/>
      <w:lvlText w:val="%7."/>
      <w:lvlJc w:val="left"/>
      <w:pPr>
        <w:ind w:left="6840" w:hanging="360"/>
      </w:pPr>
      <w:rPr>
        <w:smallCaps w:val="0"/>
        <w:strike w:val="0"/>
        <w:shd w:val="clear" w:color="auto" w:fill="auto"/>
        <w:vertAlign w:val="baseline"/>
      </w:rPr>
    </w:lvl>
    <w:lvl w:ilvl="7">
      <w:start w:val="1"/>
      <w:numFmt w:val="lowerLetter"/>
      <w:lvlText w:val="%8."/>
      <w:lvlJc w:val="left"/>
      <w:pPr>
        <w:ind w:left="7920" w:hanging="360"/>
      </w:pPr>
      <w:rPr>
        <w:smallCaps w:val="0"/>
        <w:strike w:val="0"/>
        <w:shd w:val="clear" w:color="auto" w:fill="auto"/>
        <w:vertAlign w:val="baseline"/>
      </w:rPr>
    </w:lvl>
    <w:lvl w:ilvl="8">
      <w:start w:val="1"/>
      <w:numFmt w:val="lowerLetter"/>
      <w:lvlText w:val="%9."/>
      <w:lvlJc w:val="left"/>
      <w:pPr>
        <w:ind w:left="9000" w:hanging="360"/>
      </w:pPr>
      <w:rPr>
        <w:smallCaps w:val="0"/>
        <w:strike w:val="0"/>
        <w:shd w:val="clear" w:color="auto" w:fill="auto"/>
        <w:vertAlign w:val="baseline"/>
      </w:rPr>
    </w:lvl>
  </w:abstractNum>
  <w:abstractNum w:abstractNumId="22" w15:restartNumberingAfterBreak="0">
    <w:nsid w:val="23885D59"/>
    <w:multiLevelType w:val="multilevel"/>
    <w:tmpl w:val="C5A2884E"/>
    <w:lvl w:ilvl="0">
      <w:start w:val="1"/>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32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32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320"/>
      </w:pPr>
      <w:rPr>
        <w:smallCaps w:val="0"/>
        <w:strike w:val="0"/>
        <w:shd w:val="clear" w:color="auto" w:fill="auto"/>
        <w:vertAlign w:val="baseline"/>
      </w:rPr>
    </w:lvl>
  </w:abstractNum>
  <w:abstractNum w:abstractNumId="23" w15:restartNumberingAfterBreak="0">
    <w:nsid w:val="26956F04"/>
    <w:multiLevelType w:val="multilevel"/>
    <w:tmpl w:val="68A2AC64"/>
    <w:lvl w:ilvl="0">
      <w:start w:val="1"/>
      <w:numFmt w:val="bullet"/>
      <w:lvlText w:val="●"/>
      <w:lvlJc w:val="left"/>
      <w:pPr>
        <w:ind w:left="720" w:hanging="360"/>
      </w:pPr>
      <w:rPr>
        <w:rFonts w:ascii="Helvetica Neue" w:eastAsia="Helvetica Neue" w:hAnsi="Helvetica Neue" w:cs="Helvetica Neue"/>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24" w15:restartNumberingAfterBreak="0">
    <w:nsid w:val="26F704E7"/>
    <w:multiLevelType w:val="multilevel"/>
    <w:tmpl w:val="73805CD4"/>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25" w15:restartNumberingAfterBreak="0">
    <w:nsid w:val="27A473EB"/>
    <w:multiLevelType w:val="multilevel"/>
    <w:tmpl w:val="82628930"/>
    <w:lvl w:ilvl="0">
      <w:start w:val="1"/>
      <w:numFmt w:val="bullet"/>
      <w:lvlText w:val="●"/>
      <w:lvlJc w:val="left"/>
      <w:pPr>
        <w:ind w:left="720" w:hanging="360"/>
      </w:pPr>
      <w:rPr>
        <w:rFonts w:ascii="Helvetica Neue" w:eastAsia="Helvetica Neue" w:hAnsi="Helvetica Neue" w:cs="Helvetica Neue"/>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26" w15:restartNumberingAfterBreak="0">
    <w:nsid w:val="2B505F20"/>
    <w:multiLevelType w:val="multilevel"/>
    <w:tmpl w:val="5566B208"/>
    <w:lvl w:ilvl="0">
      <w:start w:val="1"/>
      <w:numFmt w:val="bullet"/>
      <w:lvlText w:val="●"/>
      <w:lvlJc w:val="left"/>
      <w:pPr>
        <w:ind w:left="720" w:hanging="360"/>
      </w:pPr>
      <w:rPr>
        <w:rFonts w:ascii="Helvetica Neue" w:eastAsia="Helvetica Neue" w:hAnsi="Helvetica Neue" w:cs="Helvetica Neue"/>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27" w15:restartNumberingAfterBreak="0">
    <w:nsid w:val="2ED97857"/>
    <w:multiLevelType w:val="multilevel"/>
    <w:tmpl w:val="E3E2F1AC"/>
    <w:lvl w:ilvl="0">
      <w:start w:val="1"/>
      <w:numFmt w:val="upperRoman"/>
      <w:lvlText w:val="%1."/>
      <w:lvlJc w:val="left"/>
      <w:pPr>
        <w:ind w:left="1440" w:hanging="720"/>
      </w:pPr>
      <w:rPr>
        <w:smallCaps w:val="0"/>
        <w:strike w:val="0"/>
        <w:shd w:val="clear" w:color="auto" w:fill="auto"/>
        <w:vertAlign w:val="baseline"/>
      </w:rPr>
    </w:lvl>
    <w:lvl w:ilvl="1">
      <w:start w:val="1"/>
      <w:numFmt w:val="lowerLetter"/>
      <w:lvlText w:val="%2."/>
      <w:lvlJc w:val="left"/>
      <w:pPr>
        <w:ind w:left="1800" w:hanging="360"/>
      </w:pPr>
      <w:rPr>
        <w:smallCaps w:val="0"/>
        <w:strike w:val="0"/>
        <w:shd w:val="clear" w:color="auto" w:fill="auto"/>
        <w:vertAlign w:val="baseline"/>
      </w:rPr>
    </w:lvl>
    <w:lvl w:ilvl="2">
      <w:start w:val="1"/>
      <w:numFmt w:val="lowerRoman"/>
      <w:lvlText w:val="%3."/>
      <w:lvlJc w:val="left"/>
      <w:pPr>
        <w:ind w:left="2520" w:hanging="320"/>
      </w:pPr>
      <w:rPr>
        <w:smallCaps w:val="0"/>
        <w:strike w:val="0"/>
        <w:shd w:val="clear" w:color="auto" w:fill="auto"/>
        <w:vertAlign w:val="baseline"/>
      </w:rPr>
    </w:lvl>
    <w:lvl w:ilvl="3">
      <w:start w:val="1"/>
      <w:numFmt w:val="decimal"/>
      <w:lvlText w:val="%4."/>
      <w:lvlJc w:val="left"/>
      <w:pPr>
        <w:ind w:left="3240" w:hanging="360"/>
      </w:pPr>
      <w:rPr>
        <w:smallCaps w:val="0"/>
        <w:strike w:val="0"/>
        <w:shd w:val="clear" w:color="auto" w:fill="auto"/>
        <w:vertAlign w:val="baseline"/>
      </w:rPr>
    </w:lvl>
    <w:lvl w:ilvl="4">
      <w:start w:val="1"/>
      <w:numFmt w:val="lowerLetter"/>
      <w:lvlText w:val="%5."/>
      <w:lvlJc w:val="left"/>
      <w:pPr>
        <w:ind w:left="3960" w:hanging="360"/>
      </w:pPr>
      <w:rPr>
        <w:smallCaps w:val="0"/>
        <w:strike w:val="0"/>
        <w:shd w:val="clear" w:color="auto" w:fill="auto"/>
        <w:vertAlign w:val="baseline"/>
      </w:rPr>
    </w:lvl>
    <w:lvl w:ilvl="5">
      <w:start w:val="1"/>
      <w:numFmt w:val="lowerRoman"/>
      <w:lvlText w:val="%6."/>
      <w:lvlJc w:val="left"/>
      <w:pPr>
        <w:ind w:left="4680" w:hanging="320"/>
      </w:pPr>
      <w:rPr>
        <w:smallCaps w:val="0"/>
        <w:strike w:val="0"/>
        <w:shd w:val="clear" w:color="auto" w:fill="auto"/>
        <w:vertAlign w:val="baseline"/>
      </w:rPr>
    </w:lvl>
    <w:lvl w:ilvl="6">
      <w:start w:val="1"/>
      <w:numFmt w:val="decimal"/>
      <w:lvlText w:val="%7."/>
      <w:lvlJc w:val="left"/>
      <w:pPr>
        <w:ind w:left="5400" w:hanging="360"/>
      </w:pPr>
      <w:rPr>
        <w:smallCaps w:val="0"/>
        <w:strike w:val="0"/>
        <w:shd w:val="clear" w:color="auto" w:fill="auto"/>
        <w:vertAlign w:val="baseline"/>
      </w:rPr>
    </w:lvl>
    <w:lvl w:ilvl="7">
      <w:start w:val="1"/>
      <w:numFmt w:val="lowerLetter"/>
      <w:lvlText w:val="%8."/>
      <w:lvlJc w:val="left"/>
      <w:pPr>
        <w:ind w:left="6120" w:hanging="360"/>
      </w:pPr>
      <w:rPr>
        <w:smallCaps w:val="0"/>
        <w:strike w:val="0"/>
        <w:shd w:val="clear" w:color="auto" w:fill="auto"/>
        <w:vertAlign w:val="baseline"/>
      </w:rPr>
    </w:lvl>
    <w:lvl w:ilvl="8">
      <w:start w:val="1"/>
      <w:numFmt w:val="lowerRoman"/>
      <w:lvlText w:val="%9."/>
      <w:lvlJc w:val="left"/>
      <w:pPr>
        <w:ind w:left="6840" w:hanging="320"/>
      </w:pPr>
      <w:rPr>
        <w:smallCaps w:val="0"/>
        <w:strike w:val="0"/>
        <w:shd w:val="clear" w:color="auto" w:fill="auto"/>
        <w:vertAlign w:val="baseline"/>
      </w:rPr>
    </w:lvl>
  </w:abstractNum>
  <w:abstractNum w:abstractNumId="28" w15:restartNumberingAfterBreak="0">
    <w:nsid w:val="32E81DAF"/>
    <w:multiLevelType w:val="multilevel"/>
    <w:tmpl w:val="EB967660"/>
    <w:lvl w:ilvl="0">
      <w:start w:val="1"/>
      <w:numFmt w:val="bullet"/>
      <w:lvlText w:val="●"/>
      <w:lvlJc w:val="left"/>
      <w:pPr>
        <w:ind w:left="720" w:hanging="360"/>
      </w:pPr>
      <w:rPr>
        <w:rFonts w:ascii="Helvetica Neue" w:eastAsia="Helvetica Neue" w:hAnsi="Helvetica Neue" w:cs="Helvetica Neue"/>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29" w15:restartNumberingAfterBreak="0">
    <w:nsid w:val="33CF5626"/>
    <w:multiLevelType w:val="multilevel"/>
    <w:tmpl w:val="50509910"/>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30" w15:restartNumberingAfterBreak="0">
    <w:nsid w:val="389B42F2"/>
    <w:multiLevelType w:val="multilevel"/>
    <w:tmpl w:val="E8C8FF36"/>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31" w15:restartNumberingAfterBreak="0">
    <w:nsid w:val="3CE7179C"/>
    <w:multiLevelType w:val="multilevel"/>
    <w:tmpl w:val="C4E065CE"/>
    <w:lvl w:ilvl="0">
      <w:start w:val="1"/>
      <w:numFmt w:val="bullet"/>
      <w:lvlText w:val="●"/>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1">
      <w:start w:val="1"/>
      <w:numFmt w:val="bullet"/>
      <w:lvlText w:val="●"/>
      <w:lvlJc w:val="left"/>
      <w:pPr>
        <w:ind w:left="108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1800" w:hanging="360"/>
      </w:pPr>
      <w:rPr>
        <w:rFonts w:ascii="Helvetica Neue" w:eastAsia="Helvetica Neue" w:hAnsi="Helvetica Neue" w:cs="Helvetica Neue"/>
        <w:b w:val="0"/>
        <w:i w:val="0"/>
        <w:smallCaps w:val="0"/>
        <w:strike w:val="0"/>
        <w:shd w:val="clear" w:color="auto" w:fill="auto"/>
        <w:vertAlign w:val="baseline"/>
      </w:rPr>
    </w:lvl>
    <w:lvl w:ilvl="3">
      <w:start w:val="1"/>
      <w:numFmt w:val="bullet"/>
      <w:lvlText w:val="●"/>
      <w:lvlJc w:val="left"/>
      <w:pPr>
        <w:ind w:left="252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
      <w:lvlJc w:val="left"/>
      <w:pPr>
        <w:ind w:left="324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3960" w:hanging="360"/>
      </w:pPr>
      <w:rPr>
        <w:rFonts w:ascii="Helvetica Neue" w:eastAsia="Helvetica Neue" w:hAnsi="Helvetica Neue" w:cs="Helvetica Neue"/>
        <w:b w:val="0"/>
        <w:i w:val="0"/>
        <w:smallCaps w:val="0"/>
        <w:strike w:val="0"/>
        <w:shd w:val="clear" w:color="auto" w:fill="auto"/>
        <w:vertAlign w:val="baseline"/>
      </w:rPr>
    </w:lvl>
    <w:lvl w:ilvl="6">
      <w:start w:val="1"/>
      <w:numFmt w:val="bullet"/>
      <w:lvlText w:val="●"/>
      <w:lvlJc w:val="left"/>
      <w:pPr>
        <w:ind w:left="468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
      <w:lvlJc w:val="left"/>
      <w:pPr>
        <w:ind w:left="540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120" w:hanging="360"/>
      </w:pPr>
      <w:rPr>
        <w:rFonts w:ascii="Helvetica Neue" w:eastAsia="Helvetica Neue" w:hAnsi="Helvetica Neue" w:cs="Helvetica Neue"/>
        <w:b w:val="0"/>
        <w:i w:val="0"/>
        <w:smallCaps w:val="0"/>
        <w:strike w:val="0"/>
        <w:shd w:val="clear" w:color="auto" w:fill="auto"/>
        <w:vertAlign w:val="baseline"/>
      </w:rPr>
    </w:lvl>
  </w:abstractNum>
  <w:abstractNum w:abstractNumId="32" w15:restartNumberingAfterBreak="0">
    <w:nsid w:val="3D941513"/>
    <w:multiLevelType w:val="multilevel"/>
    <w:tmpl w:val="5E06673C"/>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33" w15:restartNumberingAfterBreak="0">
    <w:nsid w:val="3F013823"/>
    <w:multiLevelType w:val="multilevel"/>
    <w:tmpl w:val="932A478E"/>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34" w15:restartNumberingAfterBreak="0">
    <w:nsid w:val="40653710"/>
    <w:multiLevelType w:val="multilevel"/>
    <w:tmpl w:val="3D904C86"/>
    <w:lvl w:ilvl="0">
      <w:start w:val="1"/>
      <w:numFmt w:val="decimal"/>
      <w:lvlText w:val="%1."/>
      <w:lvlJc w:val="left"/>
      <w:pPr>
        <w:ind w:left="360" w:hanging="360"/>
      </w:pPr>
      <w:rPr>
        <w:smallCaps w:val="0"/>
        <w:strike w:val="0"/>
        <w:shd w:val="clear" w:color="auto" w:fill="auto"/>
        <w:vertAlign w:val="baseline"/>
      </w:rPr>
    </w:lvl>
    <w:lvl w:ilvl="1">
      <w:start w:val="1"/>
      <w:numFmt w:val="lowerLetter"/>
      <w:lvlText w:val="%2."/>
      <w:lvlJc w:val="left"/>
      <w:pPr>
        <w:ind w:left="1080" w:hanging="360"/>
      </w:pPr>
      <w:rPr>
        <w:smallCaps w:val="0"/>
        <w:strike w:val="0"/>
        <w:shd w:val="clear" w:color="auto" w:fill="auto"/>
        <w:vertAlign w:val="baseline"/>
      </w:rPr>
    </w:lvl>
    <w:lvl w:ilvl="2">
      <w:start w:val="1"/>
      <w:numFmt w:val="lowerRoman"/>
      <w:lvlText w:val="%3."/>
      <w:lvlJc w:val="left"/>
      <w:pPr>
        <w:ind w:left="1800" w:hanging="320"/>
      </w:pPr>
      <w:rPr>
        <w:smallCaps w:val="0"/>
        <w:strike w:val="0"/>
        <w:shd w:val="clear" w:color="auto" w:fill="auto"/>
        <w:vertAlign w:val="baseline"/>
      </w:rPr>
    </w:lvl>
    <w:lvl w:ilvl="3">
      <w:start w:val="1"/>
      <w:numFmt w:val="decimal"/>
      <w:lvlText w:val="%4."/>
      <w:lvlJc w:val="left"/>
      <w:pPr>
        <w:ind w:left="2520" w:hanging="360"/>
      </w:pPr>
      <w:rPr>
        <w:smallCaps w:val="0"/>
        <w:strike w:val="0"/>
        <w:shd w:val="clear" w:color="auto" w:fill="auto"/>
        <w:vertAlign w:val="baseline"/>
      </w:rPr>
    </w:lvl>
    <w:lvl w:ilvl="4">
      <w:start w:val="1"/>
      <w:numFmt w:val="lowerLetter"/>
      <w:lvlText w:val="%5."/>
      <w:lvlJc w:val="left"/>
      <w:pPr>
        <w:ind w:left="3240" w:hanging="360"/>
      </w:pPr>
      <w:rPr>
        <w:smallCaps w:val="0"/>
        <w:strike w:val="0"/>
        <w:shd w:val="clear" w:color="auto" w:fill="auto"/>
        <w:vertAlign w:val="baseline"/>
      </w:rPr>
    </w:lvl>
    <w:lvl w:ilvl="5">
      <w:start w:val="1"/>
      <w:numFmt w:val="lowerRoman"/>
      <w:lvlText w:val="%6."/>
      <w:lvlJc w:val="left"/>
      <w:pPr>
        <w:ind w:left="3960" w:hanging="320"/>
      </w:pPr>
      <w:rPr>
        <w:smallCaps w:val="0"/>
        <w:strike w:val="0"/>
        <w:shd w:val="clear" w:color="auto" w:fill="auto"/>
        <w:vertAlign w:val="baseline"/>
      </w:rPr>
    </w:lvl>
    <w:lvl w:ilvl="6">
      <w:start w:val="1"/>
      <w:numFmt w:val="decimal"/>
      <w:lvlText w:val="%7."/>
      <w:lvlJc w:val="left"/>
      <w:pPr>
        <w:ind w:left="4680" w:hanging="360"/>
      </w:pPr>
      <w:rPr>
        <w:smallCaps w:val="0"/>
        <w:strike w:val="0"/>
        <w:shd w:val="clear" w:color="auto" w:fill="auto"/>
        <w:vertAlign w:val="baseline"/>
      </w:rPr>
    </w:lvl>
    <w:lvl w:ilvl="7">
      <w:start w:val="1"/>
      <w:numFmt w:val="lowerLetter"/>
      <w:lvlText w:val="%8."/>
      <w:lvlJc w:val="left"/>
      <w:pPr>
        <w:ind w:left="5400" w:hanging="360"/>
      </w:pPr>
      <w:rPr>
        <w:smallCaps w:val="0"/>
        <w:strike w:val="0"/>
        <w:shd w:val="clear" w:color="auto" w:fill="auto"/>
        <w:vertAlign w:val="baseline"/>
      </w:rPr>
    </w:lvl>
    <w:lvl w:ilvl="8">
      <w:start w:val="1"/>
      <w:numFmt w:val="lowerRoman"/>
      <w:lvlText w:val="%9."/>
      <w:lvlJc w:val="left"/>
      <w:pPr>
        <w:ind w:left="6120" w:hanging="320"/>
      </w:pPr>
      <w:rPr>
        <w:smallCaps w:val="0"/>
        <w:strike w:val="0"/>
        <w:shd w:val="clear" w:color="auto" w:fill="auto"/>
        <w:vertAlign w:val="baseline"/>
      </w:rPr>
    </w:lvl>
  </w:abstractNum>
  <w:abstractNum w:abstractNumId="35" w15:restartNumberingAfterBreak="0">
    <w:nsid w:val="433463CE"/>
    <w:multiLevelType w:val="multilevel"/>
    <w:tmpl w:val="46F47A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480110ED"/>
    <w:multiLevelType w:val="multilevel"/>
    <w:tmpl w:val="2C8EC910"/>
    <w:lvl w:ilvl="0">
      <w:start w:val="1"/>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482"/>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482"/>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482"/>
      </w:pPr>
      <w:rPr>
        <w:smallCaps w:val="0"/>
        <w:strike w:val="0"/>
        <w:shd w:val="clear" w:color="auto" w:fill="auto"/>
        <w:vertAlign w:val="baseline"/>
      </w:rPr>
    </w:lvl>
  </w:abstractNum>
  <w:abstractNum w:abstractNumId="37" w15:restartNumberingAfterBreak="0">
    <w:nsid w:val="48E52FAF"/>
    <w:multiLevelType w:val="multilevel"/>
    <w:tmpl w:val="119CFD88"/>
    <w:lvl w:ilvl="0">
      <w:start w:val="1"/>
      <w:numFmt w:val="lowerLetter"/>
      <w:lvlText w:val="%1."/>
      <w:lvlJc w:val="left"/>
      <w:pPr>
        <w:ind w:left="1440" w:hanging="360"/>
      </w:pPr>
      <w:rPr>
        <w:smallCaps w:val="0"/>
        <w:strike w:val="0"/>
        <w:shd w:val="clear" w:color="auto" w:fill="auto"/>
        <w:vertAlign w:val="baseline"/>
      </w:rPr>
    </w:lvl>
    <w:lvl w:ilvl="1">
      <w:start w:val="1"/>
      <w:numFmt w:val="lowerLetter"/>
      <w:lvlText w:val="%2."/>
      <w:lvlJc w:val="left"/>
      <w:pPr>
        <w:ind w:left="1080" w:hanging="360"/>
      </w:pPr>
      <w:rPr>
        <w:smallCaps w:val="0"/>
        <w:strike w:val="0"/>
        <w:shd w:val="clear" w:color="auto" w:fill="auto"/>
        <w:vertAlign w:val="baseline"/>
      </w:rPr>
    </w:lvl>
    <w:lvl w:ilvl="2">
      <w:start w:val="1"/>
      <w:numFmt w:val="lowerLetter"/>
      <w:lvlText w:val="%3."/>
      <w:lvlJc w:val="left"/>
      <w:pPr>
        <w:ind w:left="1800" w:hanging="360"/>
      </w:pPr>
      <w:rPr>
        <w:smallCaps w:val="0"/>
        <w:strike w:val="0"/>
        <w:shd w:val="clear" w:color="auto" w:fill="auto"/>
        <w:vertAlign w:val="baseline"/>
      </w:rPr>
    </w:lvl>
    <w:lvl w:ilvl="3">
      <w:start w:val="1"/>
      <w:numFmt w:val="lowerLetter"/>
      <w:lvlText w:val="%4."/>
      <w:lvlJc w:val="left"/>
      <w:pPr>
        <w:ind w:left="2520" w:hanging="360"/>
      </w:pPr>
      <w:rPr>
        <w:smallCaps w:val="0"/>
        <w:strike w:val="0"/>
        <w:shd w:val="clear" w:color="auto" w:fill="auto"/>
        <w:vertAlign w:val="baseline"/>
      </w:rPr>
    </w:lvl>
    <w:lvl w:ilvl="4">
      <w:start w:val="1"/>
      <w:numFmt w:val="lowerLetter"/>
      <w:lvlText w:val="%5."/>
      <w:lvlJc w:val="left"/>
      <w:pPr>
        <w:ind w:left="3240" w:hanging="360"/>
      </w:pPr>
      <w:rPr>
        <w:smallCaps w:val="0"/>
        <w:strike w:val="0"/>
        <w:shd w:val="clear" w:color="auto" w:fill="auto"/>
        <w:vertAlign w:val="baseline"/>
      </w:rPr>
    </w:lvl>
    <w:lvl w:ilvl="5">
      <w:start w:val="1"/>
      <w:numFmt w:val="lowerLetter"/>
      <w:lvlText w:val="%6."/>
      <w:lvlJc w:val="left"/>
      <w:pPr>
        <w:ind w:left="3960" w:hanging="360"/>
      </w:pPr>
      <w:rPr>
        <w:smallCaps w:val="0"/>
        <w:strike w:val="0"/>
        <w:shd w:val="clear" w:color="auto" w:fill="auto"/>
        <w:vertAlign w:val="baseline"/>
      </w:rPr>
    </w:lvl>
    <w:lvl w:ilvl="6">
      <w:start w:val="1"/>
      <w:numFmt w:val="lowerLetter"/>
      <w:lvlText w:val="%7."/>
      <w:lvlJc w:val="left"/>
      <w:pPr>
        <w:ind w:left="4680" w:hanging="360"/>
      </w:pPr>
      <w:rPr>
        <w:smallCaps w:val="0"/>
        <w:strike w:val="0"/>
        <w:shd w:val="clear" w:color="auto" w:fill="auto"/>
        <w:vertAlign w:val="baseline"/>
      </w:rPr>
    </w:lvl>
    <w:lvl w:ilvl="7">
      <w:start w:val="1"/>
      <w:numFmt w:val="lowerLetter"/>
      <w:lvlText w:val="%8."/>
      <w:lvlJc w:val="left"/>
      <w:pPr>
        <w:ind w:left="5400" w:hanging="360"/>
      </w:pPr>
      <w:rPr>
        <w:smallCaps w:val="0"/>
        <w:strike w:val="0"/>
        <w:shd w:val="clear" w:color="auto" w:fill="auto"/>
        <w:vertAlign w:val="baseline"/>
      </w:rPr>
    </w:lvl>
    <w:lvl w:ilvl="8">
      <w:start w:val="1"/>
      <w:numFmt w:val="lowerLetter"/>
      <w:lvlText w:val="%9."/>
      <w:lvlJc w:val="left"/>
      <w:pPr>
        <w:ind w:left="6120" w:hanging="360"/>
      </w:pPr>
      <w:rPr>
        <w:smallCaps w:val="0"/>
        <w:strike w:val="0"/>
        <w:shd w:val="clear" w:color="auto" w:fill="auto"/>
        <w:vertAlign w:val="baseline"/>
      </w:rPr>
    </w:lvl>
  </w:abstractNum>
  <w:abstractNum w:abstractNumId="38" w15:restartNumberingAfterBreak="0">
    <w:nsid w:val="4BD604F3"/>
    <w:multiLevelType w:val="multilevel"/>
    <w:tmpl w:val="16FABEF0"/>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Courier New" w:eastAsia="Courier New" w:hAnsi="Courier New" w:cs="Courier New"/>
        <w:b w:val="0"/>
        <w:i w:val="0"/>
        <w:smallCaps w:val="0"/>
        <w:strike w:val="0"/>
        <w:shd w:val="clear" w:color="auto" w:fill="auto"/>
        <w:vertAlign w:val="baseline"/>
      </w:rPr>
    </w:lvl>
    <w:lvl w:ilvl="2">
      <w:start w:val="1"/>
      <w:numFmt w:val="bullet"/>
      <w:lvlText w:val="▪"/>
      <w:lvlJc w:val="left"/>
      <w:pPr>
        <w:ind w:left="2160" w:hanging="360"/>
      </w:pPr>
      <w:rPr>
        <w:rFonts w:ascii="Courier New" w:eastAsia="Courier New" w:hAnsi="Courier New" w:cs="Courier New"/>
        <w:b w:val="0"/>
        <w:i w:val="0"/>
        <w:smallCaps w:val="0"/>
        <w:strike w:val="0"/>
        <w:shd w:val="clear" w:color="auto" w:fill="auto"/>
        <w:vertAlign w:val="baseline"/>
      </w:rPr>
    </w:lvl>
    <w:lvl w:ilvl="3">
      <w:start w:val="1"/>
      <w:numFmt w:val="bullet"/>
      <w:lvlText w:val="●"/>
      <w:lvlJc w:val="left"/>
      <w:pPr>
        <w:ind w:left="2880" w:hanging="360"/>
      </w:pPr>
      <w:rPr>
        <w:rFonts w:ascii="Courier New" w:eastAsia="Courier New" w:hAnsi="Courier New" w:cs="Courier New"/>
        <w:b w:val="0"/>
        <w:i w:val="0"/>
        <w:smallCaps w:val="0"/>
        <w:strike w:val="0"/>
        <w:shd w:val="clear" w:color="auto" w:fill="auto"/>
        <w:vertAlign w:val="baseline"/>
      </w:rPr>
    </w:lvl>
    <w:lvl w:ilvl="4">
      <w:start w:val="1"/>
      <w:numFmt w:val="bullet"/>
      <w:lvlText w:val="o"/>
      <w:lvlJc w:val="left"/>
      <w:pPr>
        <w:ind w:left="3600" w:hanging="360"/>
      </w:pPr>
      <w:rPr>
        <w:rFonts w:ascii="Courier New" w:eastAsia="Courier New" w:hAnsi="Courier New" w:cs="Courier New"/>
        <w:b w:val="0"/>
        <w:i w:val="0"/>
        <w:smallCaps w:val="0"/>
        <w:strike w:val="0"/>
        <w:shd w:val="clear" w:color="auto" w:fill="auto"/>
        <w:vertAlign w:val="baseline"/>
      </w:rPr>
    </w:lvl>
    <w:lvl w:ilvl="5">
      <w:start w:val="1"/>
      <w:numFmt w:val="bullet"/>
      <w:lvlText w:val="▪"/>
      <w:lvlJc w:val="left"/>
      <w:pPr>
        <w:ind w:left="4320" w:hanging="360"/>
      </w:pPr>
      <w:rPr>
        <w:rFonts w:ascii="Courier New" w:eastAsia="Courier New" w:hAnsi="Courier New" w:cs="Courier New"/>
        <w:b w:val="0"/>
        <w:i w:val="0"/>
        <w:smallCaps w:val="0"/>
        <w:strike w:val="0"/>
        <w:shd w:val="clear" w:color="auto" w:fill="auto"/>
        <w:vertAlign w:val="baseline"/>
      </w:rPr>
    </w:lvl>
    <w:lvl w:ilvl="6">
      <w:start w:val="1"/>
      <w:numFmt w:val="bullet"/>
      <w:lvlText w:val="●"/>
      <w:lvlJc w:val="left"/>
      <w:pPr>
        <w:ind w:left="5040" w:hanging="360"/>
      </w:pPr>
      <w:rPr>
        <w:rFonts w:ascii="Courier New" w:eastAsia="Courier New" w:hAnsi="Courier New" w:cs="Courier New"/>
        <w:b w:val="0"/>
        <w:i w:val="0"/>
        <w:smallCaps w:val="0"/>
        <w:strike w:val="0"/>
        <w:shd w:val="clear" w:color="auto" w:fill="auto"/>
        <w:vertAlign w:val="baseline"/>
      </w:rPr>
    </w:lvl>
    <w:lvl w:ilvl="7">
      <w:start w:val="1"/>
      <w:numFmt w:val="bullet"/>
      <w:lvlText w:val="o"/>
      <w:lvlJc w:val="left"/>
      <w:pPr>
        <w:ind w:left="5760" w:hanging="360"/>
      </w:pPr>
      <w:rPr>
        <w:rFonts w:ascii="Courier New" w:eastAsia="Courier New" w:hAnsi="Courier New" w:cs="Courier New"/>
        <w:b w:val="0"/>
        <w:i w:val="0"/>
        <w:smallCaps w:val="0"/>
        <w:strike w:val="0"/>
        <w:shd w:val="clear" w:color="auto" w:fill="auto"/>
        <w:vertAlign w:val="baseline"/>
      </w:rPr>
    </w:lvl>
    <w:lvl w:ilvl="8">
      <w:start w:val="1"/>
      <w:numFmt w:val="bullet"/>
      <w:lvlText w:val="▪"/>
      <w:lvlJc w:val="left"/>
      <w:pPr>
        <w:ind w:left="6480" w:hanging="360"/>
      </w:pPr>
      <w:rPr>
        <w:rFonts w:ascii="Courier New" w:eastAsia="Courier New" w:hAnsi="Courier New" w:cs="Courier New"/>
        <w:b w:val="0"/>
        <w:i w:val="0"/>
        <w:smallCaps w:val="0"/>
        <w:strike w:val="0"/>
        <w:shd w:val="clear" w:color="auto" w:fill="auto"/>
        <w:vertAlign w:val="baseline"/>
      </w:rPr>
    </w:lvl>
  </w:abstractNum>
  <w:abstractNum w:abstractNumId="39" w15:restartNumberingAfterBreak="0">
    <w:nsid w:val="4FCB5419"/>
    <w:multiLevelType w:val="multilevel"/>
    <w:tmpl w:val="FA06559E"/>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Courier New" w:eastAsia="Courier New" w:hAnsi="Courier New" w:cs="Courier New"/>
        <w:b w:val="0"/>
        <w:i w:val="0"/>
        <w:smallCaps w:val="0"/>
        <w:strike w:val="0"/>
        <w:shd w:val="clear" w:color="auto" w:fill="auto"/>
        <w:vertAlign w:val="baseline"/>
      </w:rPr>
    </w:lvl>
    <w:lvl w:ilvl="2">
      <w:start w:val="1"/>
      <w:numFmt w:val="bullet"/>
      <w:lvlText w:val="▪"/>
      <w:lvlJc w:val="left"/>
      <w:pPr>
        <w:ind w:left="2160" w:hanging="360"/>
      </w:pPr>
      <w:rPr>
        <w:rFonts w:ascii="Courier New" w:eastAsia="Courier New" w:hAnsi="Courier New" w:cs="Courier New"/>
        <w:b w:val="0"/>
        <w:i w:val="0"/>
        <w:smallCaps w:val="0"/>
        <w:strike w:val="0"/>
        <w:shd w:val="clear" w:color="auto" w:fill="auto"/>
        <w:vertAlign w:val="baseline"/>
      </w:rPr>
    </w:lvl>
    <w:lvl w:ilvl="3">
      <w:start w:val="1"/>
      <w:numFmt w:val="bullet"/>
      <w:lvlText w:val="●"/>
      <w:lvlJc w:val="left"/>
      <w:pPr>
        <w:ind w:left="2880" w:hanging="360"/>
      </w:pPr>
      <w:rPr>
        <w:rFonts w:ascii="Courier New" w:eastAsia="Courier New" w:hAnsi="Courier New" w:cs="Courier New"/>
        <w:b w:val="0"/>
        <w:i w:val="0"/>
        <w:smallCaps w:val="0"/>
        <w:strike w:val="0"/>
        <w:shd w:val="clear" w:color="auto" w:fill="auto"/>
        <w:vertAlign w:val="baseline"/>
      </w:rPr>
    </w:lvl>
    <w:lvl w:ilvl="4">
      <w:start w:val="1"/>
      <w:numFmt w:val="bullet"/>
      <w:lvlText w:val="o"/>
      <w:lvlJc w:val="left"/>
      <w:pPr>
        <w:ind w:left="3600" w:hanging="360"/>
      </w:pPr>
      <w:rPr>
        <w:rFonts w:ascii="Courier New" w:eastAsia="Courier New" w:hAnsi="Courier New" w:cs="Courier New"/>
        <w:b w:val="0"/>
        <w:i w:val="0"/>
        <w:smallCaps w:val="0"/>
        <w:strike w:val="0"/>
        <w:shd w:val="clear" w:color="auto" w:fill="auto"/>
        <w:vertAlign w:val="baseline"/>
      </w:rPr>
    </w:lvl>
    <w:lvl w:ilvl="5">
      <w:start w:val="1"/>
      <w:numFmt w:val="bullet"/>
      <w:lvlText w:val="▪"/>
      <w:lvlJc w:val="left"/>
      <w:pPr>
        <w:ind w:left="4320" w:hanging="360"/>
      </w:pPr>
      <w:rPr>
        <w:rFonts w:ascii="Courier New" w:eastAsia="Courier New" w:hAnsi="Courier New" w:cs="Courier New"/>
        <w:b w:val="0"/>
        <w:i w:val="0"/>
        <w:smallCaps w:val="0"/>
        <w:strike w:val="0"/>
        <w:shd w:val="clear" w:color="auto" w:fill="auto"/>
        <w:vertAlign w:val="baseline"/>
      </w:rPr>
    </w:lvl>
    <w:lvl w:ilvl="6">
      <w:start w:val="1"/>
      <w:numFmt w:val="bullet"/>
      <w:lvlText w:val="●"/>
      <w:lvlJc w:val="left"/>
      <w:pPr>
        <w:ind w:left="5040" w:hanging="360"/>
      </w:pPr>
      <w:rPr>
        <w:rFonts w:ascii="Courier New" w:eastAsia="Courier New" w:hAnsi="Courier New" w:cs="Courier New"/>
        <w:b w:val="0"/>
        <w:i w:val="0"/>
        <w:smallCaps w:val="0"/>
        <w:strike w:val="0"/>
        <w:shd w:val="clear" w:color="auto" w:fill="auto"/>
        <w:vertAlign w:val="baseline"/>
      </w:rPr>
    </w:lvl>
    <w:lvl w:ilvl="7">
      <w:start w:val="1"/>
      <w:numFmt w:val="bullet"/>
      <w:lvlText w:val="o"/>
      <w:lvlJc w:val="left"/>
      <w:pPr>
        <w:ind w:left="5760" w:hanging="360"/>
      </w:pPr>
      <w:rPr>
        <w:rFonts w:ascii="Courier New" w:eastAsia="Courier New" w:hAnsi="Courier New" w:cs="Courier New"/>
        <w:b w:val="0"/>
        <w:i w:val="0"/>
        <w:smallCaps w:val="0"/>
        <w:strike w:val="0"/>
        <w:shd w:val="clear" w:color="auto" w:fill="auto"/>
        <w:vertAlign w:val="baseline"/>
      </w:rPr>
    </w:lvl>
    <w:lvl w:ilvl="8">
      <w:start w:val="1"/>
      <w:numFmt w:val="bullet"/>
      <w:lvlText w:val="▪"/>
      <w:lvlJc w:val="left"/>
      <w:pPr>
        <w:ind w:left="6480" w:hanging="360"/>
      </w:pPr>
      <w:rPr>
        <w:rFonts w:ascii="Courier New" w:eastAsia="Courier New" w:hAnsi="Courier New" w:cs="Courier New"/>
        <w:b w:val="0"/>
        <w:i w:val="0"/>
        <w:smallCaps w:val="0"/>
        <w:strike w:val="0"/>
        <w:shd w:val="clear" w:color="auto" w:fill="auto"/>
        <w:vertAlign w:val="baseline"/>
      </w:rPr>
    </w:lvl>
  </w:abstractNum>
  <w:abstractNum w:abstractNumId="40" w15:restartNumberingAfterBreak="0">
    <w:nsid w:val="52320DE8"/>
    <w:multiLevelType w:val="multilevel"/>
    <w:tmpl w:val="40D6D258"/>
    <w:lvl w:ilvl="0">
      <w:start w:val="1"/>
      <w:numFmt w:val="bullet"/>
      <w:lvlText w:val="●"/>
      <w:lvlJc w:val="left"/>
      <w:pPr>
        <w:ind w:left="720" w:hanging="360"/>
      </w:pPr>
      <w:rPr>
        <w:rFonts w:ascii="Helvetica Neue" w:eastAsia="Helvetica Neue" w:hAnsi="Helvetica Neue" w:cs="Helvetica Neue"/>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41" w15:restartNumberingAfterBreak="0">
    <w:nsid w:val="58B27734"/>
    <w:multiLevelType w:val="multilevel"/>
    <w:tmpl w:val="A2C6EF68"/>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42" w15:restartNumberingAfterBreak="0">
    <w:nsid w:val="59C40CF7"/>
    <w:multiLevelType w:val="multilevel"/>
    <w:tmpl w:val="040ECDC2"/>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43" w15:restartNumberingAfterBreak="0">
    <w:nsid w:val="5DB77323"/>
    <w:multiLevelType w:val="multilevel"/>
    <w:tmpl w:val="B596B75E"/>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44" w15:restartNumberingAfterBreak="0">
    <w:nsid w:val="600159D6"/>
    <w:multiLevelType w:val="multilevel"/>
    <w:tmpl w:val="7BAA8F98"/>
    <w:lvl w:ilvl="0">
      <w:start w:val="1"/>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50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50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500"/>
      </w:pPr>
      <w:rPr>
        <w:smallCaps w:val="0"/>
        <w:strike w:val="0"/>
        <w:shd w:val="clear" w:color="auto" w:fill="auto"/>
        <w:vertAlign w:val="baseline"/>
      </w:rPr>
    </w:lvl>
  </w:abstractNum>
  <w:abstractNum w:abstractNumId="45" w15:restartNumberingAfterBreak="0">
    <w:nsid w:val="62D72B16"/>
    <w:multiLevelType w:val="multilevel"/>
    <w:tmpl w:val="54A23E68"/>
    <w:lvl w:ilvl="0">
      <w:start w:val="1"/>
      <w:numFmt w:val="lowerLetter"/>
      <w:lvlText w:val="%1."/>
      <w:lvlJc w:val="left"/>
      <w:pPr>
        <w:ind w:left="1440" w:hanging="360"/>
      </w:pPr>
      <w:rPr>
        <w:smallCaps w:val="0"/>
        <w:strike w:val="0"/>
        <w:shd w:val="clear" w:color="auto" w:fill="auto"/>
        <w:vertAlign w:val="baseline"/>
      </w:rPr>
    </w:lvl>
    <w:lvl w:ilvl="1">
      <w:start w:val="1"/>
      <w:numFmt w:val="lowerLetter"/>
      <w:lvlText w:val="%2."/>
      <w:lvlJc w:val="left"/>
      <w:pPr>
        <w:ind w:left="1080" w:hanging="360"/>
      </w:pPr>
      <w:rPr>
        <w:smallCaps w:val="0"/>
        <w:strike w:val="0"/>
        <w:shd w:val="clear" w:color="auto" w:fill="auto"/>
        <w:vertAlign w:val="baseline"/>
      </w:rPr>
    </w:lvl>
    <w:lvl w:ilvl="2">
      <w:start w:val="1"/>
      <w:numFmt w:val="lowerLetter"/>
      <w:lvlText w:val="%3."/>
      <w:lvlJc w:val="left"/>
      <w:pPr>
        <w:ind w:left="1800" w:hanging="360"/>
      </w:pPr>
      <w:rPr>
        <w:smallCaps w:val="0"/>
        <w:strike w:val="0"/>
        <w:shd w:val="clear" w:color="auto" w:fill="auto"/>
        <w:vertAlign w:val="baseline"/>
      </w:rPr>
    </w:lvl>
    <w:lvl w:ilvl="3">
      <w:start w:val="1"/>
      <w:numFmt w:val="lowerLetter"/>
      <w:lvlText w:val="%4."/>
      <w:lvlJc w:val="left"/>
      <w:pPr>
        <w:ind w:left="2520" w:hanging="360"/>
      </w:pPr>
      <w:rPr>
        <w:smallCaps w:val="0"/>
        <w:strike w:val="0"/>
        <w:shd w:val="clear" w:color="auto" w:fill="auto"/>
        <w:vertAlign w:val="baseline"/>
      </w:rPr>
    </w:lvl>
    <w:lvl w:ilvl="4">
      <w:start w:val="1"/>
      <w:numFmt w:val="lowerLetter"/>
      <w:lvlText w:val="%5."/>
      <w:lvlJc w:val="left"/>
      <w:pPr>
        <w:ind w:left="3240" w:hanging="360"/>
      </w:pPr>
      <w:rPr>
        <w:smallCaps w:val="0"/>
        <w:strike w:val="0"/>
        <w:shd w:val="clear" w:color="auto" w:fill="auto"/>
        <w:vertAlign w:val="baseline"/>
      </w:rPr>
    </w:lvl>
    <w:lvl w:ilvl="5">
      <w:start w:val="1"/>
      <w:numFmt w:val="lowerLetter"/>
      <w:lvlText w:val="%6."/>
      <w:lvlJc w:val="left"/>
      <w:pPr>
        <w:ind w:left="3960" w:hanging="360"/>
      </w:pPr>
      <w:rPr>
        <w:smallCaps w:val="0"/>
        <w:strike w:val="0"/>
        <w:shd w:val="clear" w:color="auto" w:fill="auto"/>
        <w:vertAlign w:val="baseline"/>
      </w:rPr>
    </w:lvl>
    <w:lvl w:ilvl="6">
      <w:start w:val="1"/>
      <w:numFmt w:val="lowerLetter"/>
      <w:lvlText w:val="%7."/>
      <w:lvlJc w:val="left"/>
      <w:pPr>
        <w:ind w:left="4680" w:hanging="360"/>
      </w:pPr>
      <w:rPr>
        <w:smallCaps w:val="0"/>
        <w:strike w:val="0"/>
        <w:shd w:val="clear" w:color="auto" w:fill="auto"/>
        <w:vertAlign w:val="baseline"/>
      </w:rPr>
    </w:lvl>
    <w:lvl w:ilvl="7">
      <w:start w:val="1"/>
      <w:numFmt w:val="lowerLetter"/>
      <w:lvlText w:val="%8."/>
      <w:lvlJc w:val="left"/>
      <w:pPr>
        <w:ind w:left="5400" w:hanging="360"/>
      </w:pPr>
      <w:rPr>
        <w:smallCaps w:val="0"/>
        <w:strike w:val="0"/>
        <w:shd w:val="clear" w:color="auto" w:fill="auto"/>
        <w:vertAlign w:val="baseline"/>
      </w:rPr>
    </w:lvl>
    <w:lvl w:ilvl="8">
      <w:start w:val="1"/>
      <w:numFmt w:val="lowerLetter"/>
      <w:lvlText w:val="%9."/>
      <w:lvlJc w:val="left"/>
      <w:pPr>
        <w:ind w:left="6120" w:hanging="360"/>
      </w:pPr>
      <w:rPr>
        <w:smallCaps w:val="0"/>
        <w:strike w:val="0"/>
        <w:shd w:val="clear" w:color="auto" w:fill="auto"/>
        <w:vertAlign w:val="baseline"/>
      </w:rPr>
    </w:lvl>
  </w:abstractNum>
  <w:abstractNum w:abstractNumId="46" w15:restartNumberingAfterBreak="0">
    <w:nsid w:val="630F0C42"/>
    <w:multiLevelType w:val="multilevel"/>
    <w:tmpl w:val="BE0C560E"/>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47" w15:restartNumberingAfterBreak="0">
    <w:nsid w:val="632F4006"/>
    <w:multiLevelType w:val="multilevel"/>
    <w:tmpl w:val="F1FA94FC"/>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48" w15:restartNumberingAfterBreak="0">
    <w:nsid w:val="653E4C36"/>
    <w:multiLevelType w:val="multilevel"/>
    <w:tmpl w:val="09EADB04"/>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49" w15:restartNumberingAfterBreak="0">
    <w:nsid w:val="65C4536B"/>
    <w:multiLevelType w:val="multilevel"/>
    <w:tmpl w:val="DE2A94D6"/>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50" w15:restartNumberingAfterBreak="0">
    <w:nsid w:val="67D63ED8"/>
    <w:multiLevelType w:val="multilevel"/>
    <w:tmpl w:val="389C4858"/>
    <w:lvl w:ilvl="0">
      <w:start w:val="1"/>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50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50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500"/>
      </w:pPr>
      <w:rPr>
        <w:smallCaps w:val="0"/>
        <w:strike w:val="0"/>
        <w:shd w:val="clear" w:color="auto" w:fill="auto"/>
        <w:vertAlign w:val="baseline"/>
      </w:rPr>
    </w:lvl>
  </w:abstractNum>
  <w:abstractNum w:abstractNumId="51" w15:restartNumberingAfterBreak="0">
    <w:nsid w:val="68FC6519"/>
    <w:multiLevelType w:val="multilevel"/>
    <w:tmpl w:val="560A371A"/>
    <w:lvl w:ilvl="0">
      <w:start w:val="1"/>
      <w:numFmt w:val="bullet"/>
      <w:lvlText w:val="▪"/>
      <w:lvlJc w:val="left"/>
      <w:pPr>
        <w:ind w:left="720" w:hanging="360"/>
      </w:pPr>
      <w:rPr>
        <w:rFonts w:ascii="Arimo" w:eastAsia="Arimo" w:hAnsi="Arimo" w:cs="Arimo"/>
        <w:b w:val="0"/>
        <w:i w:val="0"/>
        <w:smallCaps w:val="0"/>
        <w:strike w:val="0"/>
        <w:sz w:val="24"/>
        <w:szCs w:val="24"/>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z w:val="24"/>
        <w:szCs w:val="24"/>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z w:val="24"/>
        <w:szCs w:val="24"/>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z w:val="24"/>
        <w:szCs w:val="24"/>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z w:val="24"/>
        <w:szCs w:val="24"/>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z w:val="24"/>
        <w:szCs w:val="24"/>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z w:val="24"/>
        <w:szCs w:val="24"/>
        <w:shd w:val="clear" w:color="auto" w:fill="auto"/>
        <w:vertAlign w:val="baseline"/>
      </w:rPr>
    </w:lvl>
  </w:abstractNum>
  <w:abstractNum w:abstractNumId="52" w15:restartNumberingAfterBreak="0">
    <w:nsid w:val="6906518C"/>
    <w:multiLevelType w:val="multilevel"/>
    <w:tmpl w:val="6B4836F8"/>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53" w15:restartNumberingAfterBreak="0">
    <w:nsid w:val="69D84346"/>
    <w:multiLevelType w:val="multilevel"/>
    <w:tmpl w:val="4B546E34"/>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54" w15:restartNumberingAfterBreak="0">
    <w:nsid w:val="6C442F4C"/>
    <w:multiLevelType w:val="multilevel"/>
    <w:tmpl w:val="5DF4F2F8"/>
    <w:lvl w:ilvl="0">
      <w:start w:val="1"/>
      <w:numFmt w:val="bullet"/>
      <w:lvlText w:val="▪"/>
      <w:lvlJc w:val="left"/>
      <w:pPr>
        <w:ind w:left="360" w:hanging="360"/>
      </w:pPr>
      <w:rPr>
        <w:smallCaps w:val="0"/>
        <w:strike w:val="0"/>
        <w:shd w:val="clear" w:color="auto" w:fill="auto"/>
        <w:vertAlign w:val="baseline"/>
      </w:rPr>
    </w:lvl>
    <w:lvl w:ilvl="1">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08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1440" w:hanging="360"/>
      </w:pPr>
      <w:rPr>
        <w:rFonts w:ascii="Arimo" w:eastAsia="Arimo" w:hAnsi="Arimo" w:cs="Arimo"/>
        <w:b w:val="0"/>
        <w:i w:val="0"/>
        <w:smallCaps w:val="0"/>
        <w:strike w:val="0"/>
        <w:shd w:val="clear" w:color="auto" w:fill="auto"/>
        <w:vertAlign w:val="baseline"/>
      </w:rPr>
    </w:lvl>
    <w:lvl w:ilvl="4">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2520" w:hanging="360"/>
      </w:pPr>
      <w:rPr>
        <w:rFonts w:ascii="Arimo" w:eastAsia="Arimo" w:hAnsi="Arimo" w:cs="Arimo"/>
        <w:b w:val="0"/>
        <w:i w:val="0"/>
        <w:smallCaps w:val="0"/>
        <w:strike w:val="0"/>
        <w:shd w:val="clear" w:color="auto" w:fill="auto"/>
        <w:vertAlign w:val="baseline"/>
      </w:rPr>
    </w:lvl>
    <w:lvl w:ilvl="7">
      <w:start w:val="1"/>
      <w:numFmt w:val="bullet"/>
      <w:lvlText w:val="▪"/>
      <w:lvlJc w:val="left"/>
      <w:pPr>
        <w:ind w:left="288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3240" w:hanging="360"/>
      </w:pPr>
      <w:rPr>
        <w:rFonts w:ascii="Arimo" w:eastAsia="Arimo" w:hAnsi="Arimo" w:cs="Arimo"/>
        <w:b w:val="0"/>
        <w:i w:val="0"/>
        <w:smallCaps w:val="0"/>
        <w:strike w:val="0"/>
        <w:shd w:val="clear" w:color="auto" w:fill="auto"/>
        <w:vertAlign w:val="baseline"/>
      </w:rPr>
    </w:lvl>
  </w:abstractNum>
  <w:abstractNum w:abstractNumId="55" w15:restartNumberingAfterBreak="0">
    <w:nsid w:val="6CCF7FBC"/>
    <w:multiLevelType w:val="multilevel"/>
    <w:tmpl w:val="2904032C"/>
    <w:lvl w:ilvl="0">
      <w:start w:val="1"/>
      <w:numFmt w:val="bullet"/>
      <w:lvlText w:val="●"/>
      <w:lvlJc w:val="left"/>
      <w:pPr>
        <w:ind w:left="720" w:hanging="360"/>
      </w:pPr>
      <w:rPr>
        <w:rFonts w:ascii="Helvetica Neue" w:eastAsia="Helvetica Neue" w:hAnsi="Helvetica Neue" w:cs="Helvetica Neue"/>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56" w15:restartNumberingAfterBreak="0">
    <w:nsid w:val="6F444E36"/>
    <w:multiLevelType w:val="multilevel"/>
    <w:tmpl w:val="7A3A84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7" w15:restartNumberingAfterBreak="0">
    <w:nsid w:val="72D34757"/>
    <w:multiLevelType w:val="multilevel"/>
    <w:tmpl w:val="309E85AE"/>
    <w:lvl w:ilvl="0">
      <w:start w:val="1"/>
      <w:numFmt w:val="bullet"/>
      <w:lvlText w:val="▪"/>
      <w:lvlJc w:val="left"/>
      <w:pPr>
        <w:ind w:left="108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80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52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324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96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68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40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612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840" w:hanging="360"/>
      </w:pPr>
      <w:rPr>
        <w:rFonts w:ascii="Arimo" w:eastAsia="Arimo" w:hAnsi="Arimo" w:cs="Arimo"/>
        <w:b w:val="0"/>
        <w:i w:val="0"/>
        <w:smallCaps w:val="0"/>
        <w:strike w:val="0"/>
        <w:shd w:val="clear" w:color="auto" w:fill="auto"/>
        <w:vertAlign w:val="baseline"/>
      </w:rPr>
    </w:lvl>
  </w:abstractNum>
  <w:abstractNum w:abstractNumId="58" w15:restartNumberingAfterBreak="0">
    <w:nsid w:val="74F76AB8"/>
    <w:multiLevelType w:val="multilevel"/>
    <w:tmpl w:val="B39016A6"/>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59" w15:restartNumberingAfterBreak="0">
    <w:nsid w:val="750A57A6"/>
    <w:multiLevelType w:val="multilevel"/>
    <w:tmpl w:val="7BD0637C"/>
    <w:lvl w:ilvl="0">
      <w:start w:val="1"/>
      <w:numFmt w:val="bullet"/>
      <w:lvlText w:val="●"/>
      <w:lvlJc w:val="left"/>
      <w:pPr>
        <w:ind w:left="720" w:hanging="360"/>
      </w:pPr>
      <w:rPr>
        <w:rFonts w:ascii="Helvetica Neue" w:eastAsia="Helvetica Neue" w:hAnsi="Helvetica Neue" w:cs="Helvetica Neue"/>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60" w15:restartNumberingAfterBreak="0">
    <w:nsid w:val="75755898"/>
    <w:multiLevelType w:val="multilevel"/>
    <w:tmpl w:val="FBB62BE2"/>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61" w15:restartNumberingAfterBreak="0">
    <w:nsid w:val="760F72B3"/>
    <w:multiLevelType w:val="multilevel"/>
    <w:tmpl w:val="0C06B6F4"/>
    <w:lvl w:ilvl="0">
      <w:start w:val="1"/>
      <w:numFmt w:val="bullet"/>
      <w:lvlText w:val="o"/>
      <w:lvlJc w:val="left"/>
      <w:pPr>
        <w:ind w:left="360" w:hanging="360"/>
      </w:pPr>
      <w:rPr>
        <w:smallCaps w:val="0"/>
        <w:strike w:val="0"/>
        <w:color w:val="000000"/>
        <w:shd w:val="clear" w:color="auto" w:fill="auto"/>
        <w:vertAlign w:val="baseline"/>
      </w:rPr>
    </w:lvl>
    <w:lvl w:ilvl="1">
      <w:start w:val="1"/>
      <w:numFmt w:val="bullet"/>
      <w:lvlText w:val="o"/>
      <w:lvlJc w:val="left"/>
      <w:pPr>
        <w:ind w:left="720" w:hanging="360"/>
      </w:pPr>
      <w:rPr>
        <w:smallCaps w:val="0"/>
        <w:strike w:val="0"/>
        <w:color w:val="000000"/>
        <w:shd w:val="clear" w:color="auto" w:fill="auto"/>
        <w:vertAlign w:val="baseline"/>
      </w:rPr>
    </w:lvl>
    <w:lvl w:ilvl="2">
      <w:start w:val="1"/>
      <w:numFmt w:val="bullet"/>
      <w:lvlText w:val="o"/>
      <w:lvlJc w:val="left"/>
      <w:pPr>
        <w:ind w:left="1080" w:hanging="360"/>
      </w:pPr>
      <w:rPr>
        <w:rFonts w:ascii="Courier New" w:eastAsia="Courier New" w:hAnsi="Courier New" w:cs="Courier New"/>
        <w:b w:val="0"/>
        <w:i w:val="0"/>
        <w:smallCaps w:val="0"/>
        <w:strike w:val="0"/>
        <w:shd w:val="clear" w:color="auto" w:fill="auto"/>
        <w:vertAlign w:val="baseline"/>
      </w:rPr>
    </w:lvl>
    <w:lvl w:ilvl="3">
      <w:start w:val="1"/>
      <w:numFmt w:val="bullet"/>
      <w:lvlText w:val="o"/>
      <w:lvlJc w:val="left"/>
      <w:pPr>
        <w:ind w:left="1440" w:hanging="360"/>
      </w:pPr>
      <w:rPr>
        <w:rFonts w:ascii="Courier New" w:eastAsia="Courier New" w:hAnsi="Courier New" w:cs="Courier New"/>
        <w:b w:val="0"/>
        <w:i w:val="0"/>
        <w:smallCaps w:val="0"/>
        <w:strike w:val="0"/>
        <w:shd w:val="clear" w:color="auto" w:fill="auto"/>
        <w:vertAlign w:val="baseline"/>
      </w:rPr>
    </w:lvl>
    <w:lvl w:ilvl="4">
      <w:start w:val="1"/>
      <w:numFmt w:val="bullet"/>
      <w:lvlText w:val="o"/>
      <w:lvlJc w:val="left"/>
      <w:pPr>
        <w:ind w:left="1800" w:hanging="360"/>
      </w:pPr>
      <w:rPr>
        <w:rFonts w:ascii="Courier New" w:eastAsia="Courier New" w:hAnsi="Courier New" w:cs="Courier New"/>
        <w:b w:val="0"/>
        <w:i w:val="0"/>
        <w:smallCaps w:val="0"/>
        <w:strike w:val="0"/>
        <w:shd w:val="clear" w:color="auto" w:fill="auto"/>
        <w:vertAlign w:val="baseline"/>
      </w:rPr>
    </w:lvl>
    <w:lvl w:ilvl="5">
      <w:start w:val="1"/>
      <w:numFmt w:val="bullet"/>
      <w:lvlText w:val="o"/>
      <w:lvlJc w:val="left"/>
      <w:pPr>
        <w:ind w:left="2160" w:hanging="360"/>
      </w:pPr>
      <w:rPr>
        <w:rFonts w:ascii="Courier New" w:eastAsia="Courier New" w:hAnsi="Courier New" w:cs="Courier New"/>
        <w:b w:val="0"/>
        <w:i w:val="0"/>
        <w:smallCaps w:val="0"/>
        <w:strike w:val="0"/>
        <w:shd w:val="clear" w:color="auto" w:fill="auto"/>
        <w:vertAlign w:val="baseline"/>
      </w:rPr>
    </w:lvl>
    <w:lvl w:ilvl="6">
      <w:start w:val="1"/>
      <w:numFmt w:val="bullet"/>
      <w:lvlText w:val="o"/>
      <w:lvlJc w:val="left"/>
      <w:pPr>
        <w:ind w:left="2520" w:hanging="360"/>
      </w:pPr>
      <w:rPr>
        <w:rFonts w:ascii="Courier New" w:eastAsia="Courier New" w:hAnsi="Courier New" w:cs="Courier New"/>
        <w:b w:val="0"/>
        <w:i w:val="0"/>
        <w:smallCaps w:val="0"/>
        <w:strike w:val="0"/>
        <w:shd w:val="clear" w:color="auto" w:fill="auto"/>
        <w:vertAlign w:val="baseline"/>
      </w:rPr>
    </w:lvl>
    <w:lvl w:ilvl="7">
      <w:start w:val="1"/>
      <w:numFmt w:val="bullet"/>
      <w:lvlText w:val="o"/>
      <w:lvlJc w:val="left"/>
      <w:pPr>
        <w:ind w:left="2880" w:hanging="360"/>
      </w:pPr>
      <w:rPr>
        <w:rFonts w:ascii="Courier New" w:eastAsia="Courier New" w:hAnsi="Courier New" w:cs="Courier New"/>
        <w:b w:val="0"/>
        <w:i w:val="0"/>
        <w:smallCaps w:val="0"/>
        <w:strike w:val="0"/>
        <w:shd w:val="clear" w:color="auto" w:fill="auto"/>
        <w:vertAlign w:val="baseline"/>
      </w:rPr>
    </w:lvl>
    <w:lvl w:ilvl="8">
      <w:start w:val="1"/>
      <w:numFmt w:val="bullet"/>
      <w:lvlText w:val="o"/>
      <w:lvlJc w:val="left"/>
      <w:pPr>
        <w:ind w:left="3240" w:hanging="360"/>
      </w:pPr>
      <w:rPr>
        <w:rFonts w:ascii="Courier New" w:eastAsia="Courier New" w:hAnsi="Courier New" w:cs="Courier New"/>
        <w:b w:val="0"/>
        <w:i w:val="0"/>
        <w:smallCaps w:val="0"/>
        <w:strike w:val="0"/>
        <w:shd w:val="clear" w:color="auto" w:fill="auto"/>
        <w:vertAlign w:val="baseline"/>
      </w:rPr>
    </w:lvl>
  </w:abstractNum>
  <w:abstractNum w:abstractNumId="62" w15:restartNumberingAfterBreak="0">
    <w:nsid w:val="76421949"/>
    <w:multiLevelType w:val="multilevel"/>
    <w:tmpl w:val="61DE11C0"/>
    <w:lvl w:ilvl="0">
      <w:start w:val="1"/>
      <w:numFmt w:val="bullet"/>
      <w:lvlText w:val="●"/>
      <w:lvlJc w:val="left"/>
      <w:pPr>
        <w:ind w:left="720" w:hanging="360"/>
      </w:pPr>
      <w:rPr>
        <w:rFonts w:ascii="Helvetica Neue" w:eastAsia="Helvetica Neue" w:hAnsi="Helvetica Neue" w:cs="Helvetica Neue"/>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63" w15:restartNumberingAfterBreak="0">
    <w:nsid w:val="769A5689"/>
    <w:multiLevelType w:val="multilevel"/>
    <w:tmpl w:val="36B29ED8"/>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64" w15:restartNumberingAfterBreak="0">
    <w:nsid w:val="777E7958"/>
    <w:multiLevelType w:val="multilevel"/>
    <w:tmpl w:val="EDE4D1FA"/>
    <w:lvl w:ilvl="0">
      <w:start w:val="5"/>
      <w:numFmt w:val="upperRoman"/>
      <w:lvlText w:val="%1."/>
      <w:lvlJc w:val="left"/>
      <w:pPr>
        <w:ind w:left="1440" w:hanging="720"/>
      </w:pPr>
      <w:rPr>
        <w:smallCaps w:val="0"/>
        <w:strike w:val="0"/>
        <w:shd w:val="clear" w:color="auto" w:fill="auto"/>
        <w:vertAlign w:val="baseline"/>
      </w:rPr>
    </w:lvl>
    <w:lvl w:ilvl="1">
      <w:start w:val="1"/>
      <w:numFmt w:val="lowerLetter"/>
      <w:lvlText w:val="%2."/>
      <w:lvlJc w:val="left"/>
      <w:pPr>
        <w:ind w:left="1800" w:hanging="360"/>
      </w:pPr>
      <w:rPr>
        <w:smallCaps w:val="0"/>
        <w:strike w:val="0"/>
        <w:shd w:val="clear" w:color="auto" w:fill="auto"/>
        <w:vertAlign w:val="baseline"/>
      </w:rPr>
    </w:lvl>
    <w:lvl w:ilvl="2">
      <w:start w:val="1"/>
      <w:numFmt w:val="lowerRoman"/>
      <w:lvlText w:val="%3."/>
      <w:lvlJc w:val="left"/>
      <w:pPr>
        <w:ind w:left="2520" w:hanging="320"/>
      </w:pPr>
      <w:rPr>
        <w:smallCaps w:val="0"/>
        <w:strike w:val="0"/>
        <w:shd w:val="clear" w:color="auto" w:fill="auto"/>
        <w:vertAlign w:val="baseline"/>
      </w:rPr>
    </w:lvl>
    <w:lvl w:ilvl="3">
      <w:start w:val="1"/>
      <w:numFmt w:val="decimal"/>
      <w:lvlText w:val="%4."/>
      <w:lvlJc w:val="left"/>
      <w:pPr>
        <w:ind w:left="3240" w:hanging="360"/>
      </w:pPr>
      <w:rPr>
        <w:smallCaps w:val="0"/>
        <w:strike w:val="0"/>
        <w:shd w:val="clear" w:color="auto" w:fill="auto"/>
        <w:vertAlign w:val="baseline"/>
      </w:rPr>
    </w:lvl>
    <w:lvl w:ilvl="4">
      <w:start w:val="1"/>
      <w:numFmt w:val="lowerLetter"/>
      <w:lvlText w:val="%5."/>
      <w:lvlJc w:val="left"/>
      <w:pPr>
        <w:ind w:left="3960" w:hanging="360"/>
      </w:pPr>
      <w:rPr>
        <w:smallCaps w:val="0"/>
        <w:strike w:val="0"/>
        <w:shd w:val="clear" w:color="auto" w:fill="auto"/>
        <w:vertAlign w:val="baseline"/>
      </w:rPr>
    </w:lvl>
    <w:lvl w:ilvl="5">
      <w:start w:val="1"/>
      <w:numFmt w:val="lowerRoman"/>
      <w:lvlText w:val="%6."/>
      <w:lvlJc w:val="left"/>
      <w:pPr>
        <w:ind w:left="4680" w:hanging="320"/>
      </w:pPr>
      <w:rPr>
        <w:smallCaps w:val="0"/>
        <w:strike w:val="0"/>
        <w:shd w:val="clear" w:color="auto" w:fill="auto"/>
        <w:vertAlign w:val="baseline"/>
      </w:rPr>
    </w:lvl>
    <w:lvl w:ilvl="6">
      <w:start w:val="1"/>
      <w:numFmt w:val="decimal"/>
      <w:lvlText w:val="%7."/>
      <w:lvlJc w:val="left"/>
      <w:pPr>
        <w:ind w:left="5400" w:hanging="360"/>
      </w:pPr>
      <w:rPr>
        <w:smallCaps w:val="0"/>
        <w:strike w:val="0"/>
        <w:shd w:val="clear" w:color="auto" w:fill="auto"/>
        <w:vertAlign w:val="baseline"/>
      </w:rPr>
    </w:lvl>
    <w:lvl w:ilvl="7">
      <w:start w:val="1"/>
      <w:numFmt w:val="lowerLetter"/>
      <w:lvlText w:val="%8."/>
      <w:lvlJc w:val="left"/>
      <w:pPr>
        <w:ind w:left="6120" w:hanging="360"/>
      </w:pPr>
      <w:rPr>
        <w:smallCaps w:val="0"/>
        <w:strike w:val="0"/>
        <w:shd w:val="clear" w:color="auto" w:fill="auto"/>
        <w:vertAlign w:val="baseline"/>
      </w:rPr>
    </w:lvl>
    <w:lvl w:ilvl="8">
      <w:start w:val="1"/>
      <w:numFmt w:val="lowerRoman"/>
      <w:lvlText w:val="%9."/>
      <w:lvlJc w:val="left"/>
      <w:pPr>
        <w:ind w:left="6840" w:hanging="320"/>
      </w:pPr>
      <w:rPr>
        <w:smallCaps w:val="0"/>
        <w:strike w:val="0"/>
        <w:shd w:val="clear" w:color="auto" w:fill="auto"/>
        <w:vertAlign w:val="baseline"/>
      </w:rPr>
    </w:lvl>
  </w:abstractNum>
  <w:abstractNum w:abstractNumId="65" w15:restartNumberingAfterBreak="0">
    <w:nsid w:val="7A1C480E"/>
    <w:multiLevelType w:val="multilevel"/>
    <w:tmpl w:val="EFF075CE"/>
    <w:lvl w:ilvl="0">
      <w:start w:val="1"/>
      <w:numFmt w:val="bullet"/>
      <w:lvlText w:val="●"/>
      <w:lvlJc w:val="left"/>
      <w:pPr>
        <w:ind w:left="720" w:hanging="360"/>
      </w:pPr>
      <w:rPr>
        <w:rFonts w:ascii="Helvetica Neue" w:eastAsia="Helvetica Neue" w:hAnsi="Helvetica Neue" w:cs="Helvetica Neue"/>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66" w15:restartNumberingAfterBreak="0">
    <w:nsid w:val="7DE755B7"/>
    <w:multiLevelType w:val="multilevel"/>
    <w:tmpl w:val="05ACF758"/>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num w:numId="1" w16cid:durableId="240606424">
    <w:abstractNumId w:val="3"/>
  </w:num>
  <w:num w:numId="2" w16cid:durableId="2105950831">
    <w:abstractNumId w:val="28"/>
  </w:num>
  <w:num w:numId="3" w16cid:durableId="935283129">
    <w:abstractNumId w:val="57"/>
  </w:num>
  <w:num w:numId="4" w16cid:durableId="1660763302">
    <w:abstractNumId w:val="60"/>
  </w:num>
  <w:num w:numId="5" w16cid:durableId="1318146185">
    <w:abstractNumId w:val="51"/>
  </w:num>
  <w:num w:numId="6" w16cid:durableId="24798886">
    <w:abstractNumId w:val="20"/>
  </w:num>
  <w:num w:numId="7" w16cid:durableId="2095927915">
    <w:abstractNumId w:val="25"/>
  </w:num>
  <w:num w:numId="8" w16cid:durableId="628823836">
    <w:abstractNumId w:val="31"/>
  </w:num>
  <w:num w:numId="9" w16cid:durableId="361789002">
    <w:abstractNumId w:val="12"/>
  </w:num>
  <w:num w:numId="10" w16cid:durableId="1858690940">
    <w:abstractNumId w:val="26"/>
  </w:num>
  <w:num w:numId="11" w16cid:durableId="373845994">
    <w:abstractNumId w:val="30"/>
  </w:num>
  <w:num w:numId="12" w16cid:durableId="1499154069">
    <w:abstractNumId w:val="23"/>
  </w:num>
  <w:num w:numId="13" w16cid:durableId="1760440582">
    <w:abstractNumId w:val="7"/>
  </w:num>
  <w:num w:numId="14" w16cid:durableId="1633438234">
    <w:abstractNumId w:val="29"/>
  </w:num>
  <w:num w:numId="15" w16cid:durableId="1225337857">
    <w:abstractNumId w:val="36"/>
  </w:num>
  <w:num w:numId="16" w16cid:durableId="1868518919">
    <w:abstractNumId w:val="1"/>
  </w:num>
  <w:num w:numId="17" w16cid:durableId="328990800">
    <w:abstractNumId w:val="33"/>
  </w:num>
  <w:num w:numId="18" w16cid:durableId="2004577651">
    <w:abstractNumId w:val="37"/>
  </w:num>
  <w:num w:numId="19" w16cid:durableId="1020202714">
    <w:abstractNumId w:val="53"/>
  </w:num>
  <w:num w:numId="20" w16cid:durableId="956717345">
    <w:abstractNumId w:val="15"/>
  </w:num>
  <w:num w:numId="21" w16cid:durableId="1062367457">
    <w:abstractNumId w:val="45"/>
  </w:num>
  <w:num w:numId="22" w16cid:durableId="1687635338">
    <w:abstractNumId w:val="39"/>
  </w:num>
  <w:num w:numId="23" w16cid:durableId="2111076207">
    <w:abstractNumId w:val="10"/>
  </w:num>
  <w:num w:numId="24" w16cid:durableId="1333289549">
    <w:abstractNumId w:val="43"/>
  </w:num>
  <w:num w:numId="25" w16cid:durableId="254170520">
    <w:abstractNumId w:val="17"/>
  </w:num>
  <w:num w:numId="26" w16cid:durableId="1887133575">
    <w:abstractNumId w:val="54"/>
  </w:num>
  <w:num w:numId="27" w16cid:durableId="1735736265">
    <w:abstractNumId w:val="44"/>
  </w:num>
  <w:num w:numId="28" w16cid:durableId="1405641828">
    <w:abstractNumId w:val="9"/>
  </w:num>
  <w:num w:numId="29" w16cid:durableId="993603814">
    <w:abstractNumId w:val="59"/>
  </w:num>
  <w:num w:numId="30" w16cid:durableId="752629887">
    <w:abstractNumId w:val="61"/>
  </w:num>
  <w:num w:numId="31" w16cid:durableId="231234814">
    <w:abstractNumId w:val="21"/>
  </w:num>
  <w:num w:numId="32" w16cid:durableId="1938557487">
    <w:abstractNumId w:val="56"/>
  </w:num>
  <w:num w:numId="33" w16cid:durableId="1437676857">
    <w:abstractNumId w:val="13"/>
  </w:num>
  <w:num w:numId="34" w16cid:durableId="997346798">
    <w:abstractNumId w:val="38"/>
  </w:num>
  <w:num w:numId="35" w16cid:durableId="596325456">
    <w:abstractNumId w:val="34"/>
  </w:num>
  <w:num w:numId="36" w16cid:durableId="1739206847">
    <w:abstractNumId w:val="6"/>
  </w:num>
  <w:num w:numId="37" w16cid:durableId="1353073448">
    <w:abstractNumId w:val="19"/>
  </w:num>
  <w:num w:numId="38" w16cid:durableId="559171382">
    <w:abstractNumId w:val="64"/>
  </w:num>
  <w:num w:numId="39" w16cid:durableId="831877094">
    <w:abstractNumId w:val="2"/>
  </w:num>
  <w:num w:numId="40" w16cid:durableId="1691449691">
    <w:abstractNumId w:val="62"/>
  </w:num>
  <w:num w:numId="41" w16cid:durableId="1039621978">
    <w:abstractNumId w:val="22"/>
  </w:num>
  <w:num w:numId="42" w16cid:durableId="61097816">
    <w:abstractNumId w:val="32"/>
  </w:num>
  <w:num w:numId="43" w16cid:durableId="793644611">
    <w:abstractNumId w:val="52"/>
  </w:num>
  <w:num w:numId="44" w16cid:durableId="670528817">
    <w:abstractNumId w:val="14"/>
  </w:num>
  <w:num w:numId="45" w16cid:durableId="7953766">
    <w:abstractNumId w:val="49"/>
  </w:num>
  <w:num w:numId="46" w16cid:durableId="1023437598">
    <w:abstractNumId w:val="24"/>
  </w:num>
  <w:num w:numId="47" w16cid:durableId="1444760816">
    <w:abstractNumId w:val="40"/>
  </w:num>
  <w:num w:numId="48" w16cid:durableId="996423218">
    <w:abstractNumId w:val="8"/>
  </w:num>
  <w:num w:numId="49" w16cid:durableId="1828857422">
    <w:abstractNumId w:val="27"/>
  </w:num>
  <w:num w:numId="50" w16cid:durableId="1119447418">
    <w:abstractNumId w:val="58"/>
  </w:num>
  <w:num w:numId="51" w16cid:durableId="1238132351">
    <w:abstractNumId w:val="16"/>
  </w:num>
  <w:num w:numId="52" w16cid:durableId="427773618">
    <w:abstractNumId w:val="63"/>
  </w:num>
  <w:num w:numId="53" w16cid:durableId="1834835947">
    <w:abstractNumId w:val="18"/>
  </w:num>
  <w:num w:numId="54" w16cid:durableId="1890608862">
    <w:abstractNumId w:val="55"/>
  </w:num>
  <w:num w:numId="55" w16cid:durableId="273563035">
    <w:abstractNumId w:val="11"/>
  </w:num>
  <w:num w:numId="56" w16cid:durableId="959578593">
    <w:abstractNumId w:val="47"/>
  </w:num>
  <w:num w:numId="57" w16cid:durableId="1815216447">
    <w:abstractNumId w:val="5"/>
  </w:num>
  <w:num w:numId="58" w16cid:durableId="1397316693">
    <w:abstractNumId w:val="46"/>
  </w:num>
  <w:num w:numId="59" w16cid:durableId="1569002303">
    <w:abstractNumId w:val="48"/>
  </w:num>
  <w:num w:numId="60" w16cid:durableId="2033678378">
    <w:abstractNumId w:val="41"/>
  </w:num>
  <w:num w:numId="61" w16cid:durableId="2012680873">
    <w:abstractNumId w:val="0"/>
  </w:num>
  <w:num w:numId="62" w16cid:durableId="828129880">
    <w:abstractNumId w:val="66"/>
  </w:num>
  <w:num w:numId="63" w16cid:durableId="1980528059">
    <w:abstractNumId w:val="35"/>
  </w:num>
  <w:num w:numId="64" w16cid:durableId="603537965">
    <w:abstractNumId w:val="65"/>
  </w:num>
  <w:num w:numId="65" w16cid:durableId="934510389">
    <w:abstractNumId w:val="50"/>
  </w:num>
  <w:num w:numId="66" w16cid:durableId="1845171880">
    <w:abstractNumId w:val="42"/>
  </w:num>
  <w:num w:numId="67" w16cid:durableId="1087313689">
    <w:abstractNumId w:val="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50F"/>
    <w:rsid w:val="00061ABB"/>
    <w:rsid w:val="000C0298"/>
    <w:rsid w:val="001621C4"/>
    <w:rsid w:val="001A7566"/>
    <w:rsid w:val="002B2D68"/>
    <w:rsid w:val="002F41E9"/>
    <w:rsid w:val="00317616"/>
    <w:rsid w:val="0034702C"/>
    <w:rsid w:val="003A03F0"/>
    <w:rsid w:val="003C4596"/>
    <w:rsid w:val="00421B68"/>
    <w:rsid w:val="0057707E"/>
    <w:rsid w:val="005A125F"/>
    <w:rsid w:val="005D5BF8"/>
    <w:rsid w:val="005D6E27"/>
    <w:rsid w:val="007C2D94"/>
    <w:rsid w:val="008E791A"/>
    <w:rsid w:val="00977AAB"/>
    <w:rsid w:val="00AB25E2"/>
    <w:rsid w:val="00AD1DE2"/>
    <w:rsid w:val="00AF754F"/>
    <w:rsid w:val="00B40E4F"/>
    <w:rsid w:val="00B94317"/>
    <w:rsid w:val="00BD1A55"/>
    <w:rsid w:val="00C05303"/>
    <w:rsid w:val="00C34055"/>
    <w:rsid w:val="00C94A19"/>
    <w:rsid w:val="00CB487D"/>
    <w:rsid w:val="00CD45DC"/>
    <w:rsid w:val="00CD72FE"/>
    <w:rsid w:val="00DA1718"/>
    <w:rsid w:val="00E74B5A"/>
    <w:rsid w:val="00EE450F"/>
    <w:rsid w:val="00F94C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000CAC"/>
  <w15:docId w15:val="{4608583A-472E-4450-963D-612A0E5A7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pBdr>
        <w:top w:val="nil"/>
        <w:left w:val="nil"/>
        <w:bottom w:val="nil"/>
        <w:right w:val="nil"/>
        <w:between w:val="nil"/>
      </w:pBdr>
      <w:spacing w:before="360" w:after="120" w:line="276" w:lineRule="auto"/>
      <w:outlineLvl w:val="1"/>
    </w:pPr>
    <w:rPr>
      <w:rFonts w:ascii="Arial" w:eastAsia="Arial" w:hAnsi="Arial" w:cs="Arial"/>
      <w:color w:val="000000"/>
      <w:sz w:val="32"/>
      <w:szCs w:val="32"/>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Hyperlink">
    <w:name w:val="Hyperlink"/>
    <w:uiPriority w:val="99"/>
    <w:rPr>
      <w:u w:val="single"/>
    </w:rPr>
  </w:style>
  <w:style w:type="paragraph" w:customStyle="1" w:styleId="Body">
    <w:name w:val="Body"/>
    <w:pPr>
      <w:spacing w:line="276" w:lineRule="auto"/>
    </w:pPr>
    <w:rPr>
      <w:rFonts w:ascii="Arial" w:eastAsia="Arial Unicode MS" w:hAnsi="Arial" w:cs="Arial Unicode MS"/>
      <w:color w:val="000000"/>
      <w:sz w:val="22"/>
      <w:szCs w:val="22"/>
      <w:u w:color="000000"/>
      <w14:textOutline w14:w="0" w14:cap="flat" w14:cmpd="sng" w14:algn="ctr">
        <w14:noFill/>
        <w14:prstDash w14:val="solid"/>
        <w14:bevel/>
      </w14:textOutline>
    </w:rPr>
  </w:style>
  <w:style w:type="paragraph" w:styleId="Caption">
    <w:name w:val="caption"/>
    <w:pPr>
      <w:suppressAutoHyphens/>
      <w:outlineLvl w:val="0"/>
    </w:pPr>
    <w:rPr>
      <w:rFonts w:ascii="Cambria" w:eastAsia="Arial Unicode MS" w:hAnsi="Cambria" w:cs="Arial Unicode MS"/>
      <w:color w:val="000000"/>
      <w:sz w:val="36"/>
      <w:szCs w:val="36"/>
      <w:lang w:val="de-DE"/>
      <w14:textOutline w14:w="12700" w14:cap="flat" w14:cmpd="sng" w14:algn="ctr">
        <w14:noFill/>
        <w14:prstDash w14:val="solid"/>
        <w14:miter w14:lim="400000"/>
      </w14:textOutline>
    </w:rPr>
  </w:style>
  <w:style w:type="paragraph" w:customStyle="1" w:styleId="HeaderFooter">
    <w:name w:val="Header &amp; Footer"/>
    <w:pPr>
      <w:tabs>
        <w:tab w:val="right" w:pos="9020"/>
      </w:tabs>
    </w:pPr>
    <w:rPr>
      <w:rFonts w:ascii="Helvetica Neue" w:eastAsia="Helvetica Neue" w:hAnsi="Helvetica Neue" w:cs="Helvetica Neue"/>
      <w:color w:val="000000"/>
      <w14:textOutline w14:w="0" w14:cap="flat" w14:cmpd="sng" w14:algn="ctr">
        <w14:noFill/>
        <w14:prstDash w14:val="solid"/>
        <w14:bevel/>
      </w14:textOutline>
    </w:rPr>
  </w:style>
  <w:style w:type="character" w:customStyle="1" w:styleId="None">
    <w:name w:val="None"/>
  </w:style>
  <w:style w:type="character" w:customStyle="1" w:styleId="Hyperlink0">
    <w:name w:val="Hyperlink.0"/>
    <w:basedOn w:val="None"/>
    <w:rPr>
      <w:rFonts w:ascii="Verdana" w:eastAsia="Verdana" w:hAnsi="Verdana" w:cs="Verdana"/>
      <w:outline w:val="0"/>
      <w:color w:val="003399"/>
      <w:u w:val="single" w:color="003399"/>
    </w:rPr>
  </w:style>
  <w:style w:type="paragraph" w:styleId="TOC1">
    <w:name w:val="toc 1"/>
    <w:pPr>
      <w:tabs>
        <w:tab w:val="right" w:pos="9360"/>
      </w:tabs>
      <w:spacing w:before="160"/>
    </w:pPr>
    <w:rPr>
      <w:rFonts w:ascii="Helvetica Neue" w:eastAsia="Helvetica Neue" w:hAnsi="Helvetica Neue" w:cs="Helvetica Neue"/>
      <w:color w:val="000000"/>
      <w:sz w:val="28"/>
      <w:szCs w:val="28"/>
      <w14:textOutline w14:w="0" w14:cap="flat" w14:cmpd="sng" w14:algn="ctr">
        <w14:noFill/>
        <w14:prstDash w14:val="solid"/>
        <w14:bevel/>
      </w14:textOutline>
    </w:rPr>
  </w:style>
  <w:style w:type="paragraph" w:customStyle="1" w:styleId="Heading">
    <w:name w:val="Heading"/>
    <w:next w:val="Body"/>
    <w:pPr>
      <w:keepNext/>
      <w:keepLines/>
      <w:spacing w:before="360" w:after="120" w:line="276" w:lineRule="auto"/>
      <w:outlineLvl w:val="0"/>
    </w:pPr>
    <w:rPr>
      <w:rFonts w:ascii="Verdana" w:eastAsia="Verdana" w:hAnsi="Verdana" w:cs="Verdana"/>
      <w:b/>
      <w:bCs/>
      <w:color w:val="000000"/>
      <w:u w:color="000000"/>
      <w14:textOutline w14:w="0" w14:cap="flat" w14:cmpd="sng" w14:algn="ctr">
        <w14:noFill/>
        <w14:prstDash w14:val="solid"/>
        <w14:bevel/>
      </w14:textOutline>
    </w:rPr>
  </w:style>
  <w:style w:type="paragraph" w:styleId="TOC2">
    <w:name w:val="toc 2"/>
    <w:uiPriority w:val="39"/>
    <w:pPr>
      <w:tabs>
        <w:tab w:val="right" w:pos="9360"/>
      </w:tabs>
      <w:spacing w:before="160"/>
      <w:ind w:firstLine="240"/>
    </w:pPr>
    <w:rPr>
      <w:rFonts w:ascii="Helvetica Neue" w:eastAsia="Helvetica Neue" w:hAnsi="Helvetica Neue" w:cs="Helvetica Neue"/>
      <w:color w:val="000000"/>
      <w:sz w:val="28"/>
      <w:szCs w:val="28"/>
      <w14:textOutline w14:w="0" w14:cap="flat" w14:cmpd="sng" w14:algn="ctr">
        <w14:noFill/>
        <w14:prstDash w14:val="solid"/>
        <w14:bevel/>
      </w14:textOutline>
    </w:rPr>
  </w:style>
  <w:style w:type="paragraph" w:customStyle="1" w:styleId="Default">
    <w:name w:val="Default"/>
    <w:pPr>
      <w:spacing w:before="160" w:line="288" w:lineRule="auto"/>
    </w:pPr>
    <w:rPr>
      <w:rFonts w:ascii="Helvetica Neue" w:eastAsia="Helvetica Neue" w:hAnsi="Helvetica Neue" w:cs="Helvetica Neue"/>
      <w:color w:val="000000"/>
      <w14:textOutline w14:w="0" w14:cap="flat" w14:cmpd="sng" w14:algn="ctr">
        <w14:noFill/>
        <w14:prstDash w14:val="solid"/>
        <w14:bevel/>
      </w14:textOutline>
    </w:rPr>
  </w:style>
  <w:style w:type="numbering" w:customStyle="1" w:styleId="ImportedStyle1">
    <w:name w:val="Imported Style 1"/>
  </w:style>
  <w:style w:type="numbering" w:customStyle="1" w:styleId="ImportedStyle2">
    <w:name w:val="Imported Style 2"/>
  </w:style>
  <w:style w:type="numbering" w:customStyle="1" w:styleId="ImportedStyle3">
    <w:name w:val="Imported Style 3"/>
  </w:style>
  <w:style w:type="numbering" w:customStyle="1" w:styleId="ImportedStyle4">
    <w:name w:val="Imported Style 4"/>
  </w:style>
  <w:style w:type="numbering" w:customStyle="1" w:styleId="ImportedStyle5">
    <w:name w:val="Imported Style 5"/>
  </w:style>
  <w:style w:type="numbering" w:customStyle="1" w:styleId="ImportedStyle6">
    <w:name w:val="Imported Style 6"/>
  </w:style>
  <w:style w:type="numbering" w:customStyle="1" w:styleId="ImportedStyle7">
    <w:name w:val="Imported Style 7"/>
  </w:style>
  <w:style w:type="numbering" w:customStyle="1" w:styleId="ImportedStyle8">
    <w:name w:val="Imported Style 8"/>
  </w:style>
  <w:style w:type="numbering" w:customStyle="1" w:styleId="ImportedStyle9">
    <w:name w:val="Imported Style 9"/>
  </w:style>
  <w:style w:type="numbering" w:customStyle="1" w:styleId="ImportedStyle10">
    <w:name w:val="Imported Style 10"/>
  </w:style>
  <w:style w:type="numbering" w:customStyle="1" w:styleId="ImportedStyle11">
    <w:name w:val="Imported Style 11"/>
  </w:style>
  <w:style w:type="character" w:customStyle="1" w:styleId="Hyperlink1">
    <w:name w:val="Hyperlink.1"/>
    <w:basedOn w:val="None"/>
    <w:rPr>
      <w:outline w:val="0"/>
      <w:color w:val="1155CC"/>
      <w:sz w:val="24"/>
      <w:szCs w:val="24"/>
      <w:u w:val="single" w:color="1155CC"/>
    </w:rPr>
  </w:style>
  <w:style w:type="numbering" w:customStyle="1" w:styleId="ImportedStyle12">
    <w:name w:val="Imported Style 12"/>
  </w:style>
  <w:style w:type="character" w:customStyle="1" w:styleId="Hyperlink2">
    <w:name w:val="Hyperlink.2"/>
    <w:basedOn w:val="None"/>
    <w:rPr>
      <w:outline w:val="0"/>
      <w:color w:val="1155CC"/>
      <w:u w:val="single" w:color="1155CC"/>
    </w:rPr>
  </w:style>
  <w:style w:type="character" w:customStyle="1" w:styleId="Hyperlink3">
    <w:name w:val="Hyperlink.3"/>
    <w:basedOn w:val="None"/>
    <w:rPr>
      <w:rFonts w:ascii="Verdana" w:eastAsia="Verdana" w:hAnsi="Verdana" w:cs="Verdana"/>
      <w:outline w:val="0"/>
      <w:color w:val="1155CC"/>
      <w:u w:val="single" w:color="1155CC"/>
    </w:rPr>
  </w:style>
  <w:style w:type="numbering" w:customStyle="1" w:styleId="ImportedStyle13">
    <w:name w:val="Imported Style 13"/>
  </w:style>
  <w:style w:type="numbering" w:customStyle="1" w:styleId="ImportedStyle14">
    <w:name w:val="Imported Style 14"/>
  </w:style>
  <w:style w:type="numbering" w:customStyle="1" w:styleId="ImportedStyle15">
    <w:name w:val="Imported Style 15"/>
  </w:style>
  <w:style w:type="character" w:customStyle="1" w:styleId="Hyperlink4">
    <w:name w:val="Hyperlink.4"/>
    <w:basedOn w:val="None"/>
    <w:rPr>
      <w:outline w:val="0"/>
      <w:color w:val="1155CC"/>
      <w:sz w:val="22"/>
      <w:szCs w:val="22"/>
      <w:u w:val="single" w:color="1155CC"/>
    </w:rPr>
  </w:style>
  <w:style w:type="numbering" w:customStyle="1" w:styleId="ImportedStyle16">
    <w:name w:val="Imported Style 16"/>
  </w:style>
  <w:style w:type="numbering" w:customStyle="1" w:styleId="ImportedStyle17">
    <w:name w:val="Imported Style 17"/>
  </w:style>
  <w:style w:type="numbering" w:customStyle="1" w:styleId="ImportedStyle18">
    <w:name w:val="Imported Style 18"/>
  </w:style>
  <w:style w:type="numbering" w:customStyle="1" w:styleId="ImportedStyle19">
    <w:name w:val="Imported Style 19"/>
  </w:style>
  <w:style w:type="numbering" w:customStyle="1" w:styleId="ImportedStyle20">
    <w:name w:val="Imported Style 20"/>
  </w:style>
  <w:style w:type="numbering" w:customStyle="1" w:styleId="ImportedStyle21">
    <w:name w:val="Imported Style 21"/>
  </w:style>
  <w:style w:type="numbering" w:customStyle="1" w:styleId="ImportedStyle22">
    <w:name w:val="Imported Style 22"/>
  </w:style>
  <w:style w:type="numbering" w:customStyle="1" w:styleId="ImportedStyle23">
    <w:name w:val="Imported Style 23"/>
  </w:style>
  <w:style w:type="numbering" w:customStyle="1" w:styleId="ImportedStyle24">
    <w:name w:val="Imported Style 24"/>
  </w:style>
  <w:style w:type="numbering" w:customStyle="1" w:styleId="ImportedStyle25">
    <w:name w:val="Imported Style 25"/>
  </w:style>
  <w:style w:type="numbering" w:customStyle="1" w:styleId="ImportedStyle26">
    <w:name w:val="Imported Style 26"/>
  </w:style>
  <w:style w:type="numbering" w:customStyle="1" w:styleId="ImportedStyle27">
    <w:name w:val="Imported Style 27"/>
  </w:style>
  <w:style w:type="numbering" w:customStyle="1" w:styleId="ImportedStyle28">
    <w:name w:val="Imported Style 28"/>
  </w:style>
  <w:style w:type="numbering" w:customStyle="1" w:styleId="ImportedStyle29">
    <w:name w:val="Imported Style 29"/>
  </w:style>
  <w:style w:type="numbering" w:customStyle="1" w:styleId="ImportedStyle30">
    <w:name w:val="Imported Style 30"/>
  </w:style>
  <w:style w:type="numbering" w:customStyle="1" w:styleId="ImportedStyle31">
    <w:name w:val="Imported Style 31"/>
  </w:style>
  <w:style w:type="numbering" w:customStyle="1" w:styleId="ImportedStyle32">
    <w:name w:val="Imported Style 32"/>
  </w:style>
  <w:style w:type="numbering" w:customStyle="1" w:styleId="ImportedStyle33">
    <w:name w:val="Imported Style 33"/>
  </w:style>
  <w:style w:type="numbering" w:customStyle="1" w:styleId="ImportedStyle34">
    <w:name w:val="Imported Style 34"/>
  </w:style>
  <w:style w:type="numbering" w:customStyle="1" w:styleId="ImportedStyle35">
    <w:name w:val="Imported Style 35"/>
  </w:style>
  <w:style w:type="numbering" w:customStyle="1" w:styleId="ImportedStyle36">
    <w:name w:val="Imported Style 36"/>
  </w:style>
  <w:style w:type="numbering" w:customStyle="1" w:styleId="ImportedStyle37">
    <w:name w:val="Imported Style 37"/>
  </w:style>
  <w:style w:type="numbering" w:customStyle="1" w:styleId="ImportedStyle38">
    <w:name w:val="Imported Style 38"/>
  </w:style>
  <w:style w:type="numbering" w:customStyle="1" w:styleId="ImportedStyle39">
    <w:name w:val="Imported Style 39"/>
  </w:style>
  <w:style w:type="numbering" w:customStyle="1" w:styleId="ImportedStyle40">
    <w:name w:val="Imported Style 40"/>
  </w:style>
  <w:style w:type="numbering" w:customStyle="1" w:styleId="ImportedStyle41">
    <w:name w:val="Imported Style 41"/>
  </w:style>
  <w:style w:type="numbering" w:customStyle="1" w:styleId="ImportedStyle42">
    <w:name w:val="Imported Style 42"/>
  </w:style>
  <w:style w:type="character" w:customStyle="1" w:styleId="Hyperlink5">
    <w:name w:val="Hyperlink.5"/>
    <w:basedOn w:val="None"/>
    <w:rPr>
      <w:rFonts w:ascii="Verdana" w:eastAsia="Verdana" w:hAnsi="Verdana" w:cs="Verdana"/>
      <w:shd w:val="clear" w:color="auto" w:fill="FFFFFF"/>
    </w:rPr>
  </w:style>
  <w:style w:type="character" w:customStyle="1" w:styleId="Hyperlink6">
    <w:name w:val="Hyperlink.6"/>
    <w:basedOn w:val="None"/>
    <w:rPr>
      <w:rFonts w:ascii="Verdana" w:eastAsia="Verdana" w:hAnsi="Verdana" w:cs="Verdana"/>
      <w:outline w:val="0"/>
      <w:color w:val="1155CC"/>
      <w:u w:val="single" w:color="1155CC"/>
      <w:shd w:val="clear" w:color="auto" w:fill="FFFFFF"/>
    </w:rPr>
  </w:style>
  <w:style w:type="numbering" w:customStyle="1" w:styleId="ImportedStyle43">
    <w:name w:val="Imported Style 43"/>
  </w:style>
  <w:style w:type="numbering" w:customStyle="1" w:styleId="ImportedStyle44">
    <w:name w:val="Imported Style 44"/>
  </w:style>
  <w:style w:type="character" w:customStyle="1" w:styleId="Hyperlink7">
    <w:name w:val="Hyperlink.7"/>
    <w:basedOn w:val="None"/>
    <w:rPr>
      <w:rFonts w:ascii="Verdana" w:eastAsia="Verdana" w:hAnsi="Verdana" w:cs="Verdana"/>
      <w:u w:val="single"/>
      <w:lang w:val="en-US"/>
    </w:rPr>
  </w:style>
  <w:style w:type="numbering" w:customStyle="1" w:styleId="ImportedStyle45">
    <w:name w:val="Imported Style 45"/>
  </w:style>
  <w:style w:type="character" w:customStyle="1" w:styleId="Hyperlink8">
    <w:name w:val="Hyperlink.8"/>
    <w:basedOn w:val="None"/>
    <w:rPr>
      <w:rFonts w:ascii="Verdana" w:eastAsia="Verdana" w:hAnsi="Verdana" w:cs="Verdana"/>
      <w:outline w:val="0"/>
      <w:color w:val="003399"/>
      <w:sz w:val="18"/>
      <w:szCs w:val="18"/>
      <w:u w:val="single" w:color="003399"/>
    </w:rPr>
  </w:style>
  <w:style w:type="numbering" w:customStyle="1" w:styleId="ImportedStyle46">
    <w:name w:val="Imported Style 46"/>
  </w:style>
  <w:style w:type="numbering" w:customStyle="1" w:styleId="ImportedStyle47">
    <w:name w:val="Imported Style 47"/>
  </w:style>
  <w:style w:type="numbering" w:customStyle="1" w:styleId="ImportedStyle48">
    <w:name w:val="Imported Style 48"/>
  </w:style>
  <w:style w:type="numbering" w:customStyle="1" w:styleId="ImportedStyle49">
    <w:name w:val="Imported Style 49"/>
  </w:style>
  <w:style w:type="numbering" w:customStyle="1" w:styleId="ImportedStyle50">
    <w:name w:val="Imported Style 50"/>
  </w:style>
  <w:style w:type="numbering" w:customStyle="1" w:styleId="ImportedStyle51">
    <w:name w:val="Imported Style 51"/>
  </w:style>
  <w:style w:type="numbering" w:customStyle="1" w:styleId="ImportedStyle52">
    <w:name w:val="Imported Style 52"/>
  </w:style>
  <w:style w:type="numbering" w:customStyle="1" w:styleId="ImportedStyle53">
    <w:name w:val="Imported Style 53"/>
  </w:style>
  <w:style w:type="numbering" w:customStyle="1" w:styleId="ImportedStyle54">
    <w:name w:val="Imported Style 54"/>
  </w:style>
  <w:style w:type="numbering" w:customStyle="1" w:styleId="ImportedStyle55">
    <w:name w:val="Imported Style 55"/>
  </w:style>
  <w:style w:type="numbering" w:customStyle="1" w:styleId="ImportedStyle56">
    <w:name w:val="Imported Style 56"/>
  </w:style>
  <w:style w:type="numbering" w:customStyle="1" w:styleId="ImportedStyle57">
    <w:name w:val="Imported Style 57"/>
  </w:style>
  <w:style w:type="numbering" w:customStyle="1" w:styleId="ImportedStyle58">
    <w:name w:val="Imported Style 58"/>
  </w:style>
  <w:style w:type="numbering" w:customStyle="1" w:styleId="ImportedStyle59">
    <w:name w:val="Imported Style 59"/>
  </w:style>
  <w:style w:type="character" w:customStyle="1" w:styleId="Hyperlink9">
    <w:name w:val="Hyperlink.9"/>
    <w:basedOn w:val="None"/>
    <w:rPr>
      <w:rFonts w:ascii="Times New Roman" w:eastAsia="Times New Roman" w:hAnsi="Times New Roman" w:cs="Times New Roman"/>
      <w:outline w:val="0"/>
      <w:color w:val="0000FF"/>
      <w:sz w:val="24"/>
      <w:szCs w:val="24"/>
      <w:u w:val="single" w:color="0000FF"/>
    </w:rPr>
  </w:style>
  <w:style w:type="numbering" w:customStyle="1" w:styleId="ImportedStyle60">
    <w:name w:val="Imported Style 60"/>
  </w:style>
  <w:style w:type="numbering" w:customStyle="1" w:styleId="ImportedStyle61">
    <w:name w:val="Imported Style 61"/>
  </w:style>
  <w:style w:type="numbering" w:customStyle="1" w:styleId="ImportedStyle62">
    <w:name w:val="Imported Style 62"/>
  </w:style>
  <w:style w:type="numbering" w:customStyle="1" w:styleId="ImportedStyle63">
    <w:name w:val="Imported Style 63"/>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621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21C4"/>
    <w:rPr>
      <w:rFonts w:ascii="Segoe UI" w:hAnsi="Segoe UI" w:cs="Segoe UI"/>
      <w:sz w:val="18"/>
      <w:szCs w:val="18"/>
    </w:rPr>
  </w:style>
  <w:style w:type="paragraph" w:styleId="Header">
    <w:name w:val="header"/>
    <w:basedOn w:val="Normal"/>
    <w:link w:val="HeaderChar"/>
    <w:uiPriority w:val="99"/>
    <w:unhideWhenUsed/>
    <w:rsid w:val="00CB487D"/>
    <w:pPr>
      <w:tabs>
        <w:tab w:val="center" w:pos="4680"/>
        <w:tab w:val="right" w:pos="9360"/>
      </w:tabs>
    </w:pPr>
  </w:style>
  <w:style w:type="character" w:customStyle="1" w:styleId="HeaderChar">
    <w:name w:val="Header Char"/>
    <w:basedOn w:val="DefaultParagraphFont"/>
    <w:link w:val="Header"/>
    <w:uiPriority w:val="99"/>
    <w:rsid w:val="00CB487D"/>
  </w:style>
  <w:style w:type="paragraph" w:styleId="Footer">
    <w:name w:val="footer"/>
    <w:basedOn w:val="Normal"/>
    <w:link w:val="FooterChar"/>
    <w:uiPriority w:val="99"/>
    <w:unhideWhenUsed/>
    <w:rsid w:val="00CB487D"/>
    <w:pPr>
      <w:tabs>
        <w:tab w:val="center" w:pos="4680"/>
        <w:tab w:val="right" w:pos="9360"/>
      </w:tabs>
    </w:pPr>
  </w:style>
  <w:style w:type="character" w:customStyle="1" w:styleId="FooterChar">
    <w:name w:val="Footer Char"/>
    <w:basedOn w:val="DefaultParagraphFont"/>
    <w:link w:val="Footer"/>
    <w:uiPriority w:val="99"/>
    <w:rsid w:val="00CB487D"/>
  </w:style>
  <w:style w:type="paragraph" w:styleId="ListParagraph">
    <w:name w:val="List Paragraph"/>
    <w:basedOn w:val="Normal"/>
    <w:uiPriority w:val="34"/>
    <w:qFormat/>
    <w:rsid w:val="00577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www.missoulapubliclibrary.org" TargetMode="External"/><Relationship Id="rId18" Type="http://schemas.openxmlformats.org/officeDocument/2006/relationships/hyperlink" Target="https://www.ala.org/advocacy/intfreedom/librarybill" TargetMode="External"/><Relationship Id="rId26" Type="http://schemas.openxmlformats.org/officeDocument/2006/relationships/hyperlink" Target="https://leg.mt.gov/bills/mca/title_0520/chapter_0020/part_0070/section_0130/0520-0020-0070-0130.html" TargetMode="External"/><Relationship Id="rId3" Type="http://schemas.openxmlformats.org/officeDocument/2006/relationships/customXml" Target="../customXml/item3.xml"/><Relationship Id="rId21" Type="http://schemas.openxmlformats.org/officeDocument/2006/relationships/hyperlink" Target="https://www.leg.mt.gov/bills/mca/title_0450/chapter_0080/part_0010/section_0010/0450-0080-0010-0010.htm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ala.org/advocacy/intfreedom/librarybill" TargetMode="External"/><Relationship Id="rId25" Type="http://schemas.openxmlformats.org/officeDocument/2006/relationships/hyperlink" Target="https://leg.mt.gov/bills/mca/title_0520/chapter_0020/part_0070/section_0130/0520-0020-0070-0130.html"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leg.mt.gov/bills/mca/title_0450/chapter_0080/part_0020/section_0010/0450-0080-0020-0010.html" TargetMode="External"/><Relationship Id="rId20" Type="http://schemas.openxmlformats.org/officeDocument/2006/relationships/hyperlink" Target="https://www.ala.org/advocacy/intfreedom/librarybill/interpretations/exhibitsdisplaysbulletinboard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data.opi.mt.gov/bills/mca/22/1/22-1-1103.htm"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co.missoula.mt.us/Personnel/PersonnelPoliciesRev.2007withcover.pdf" TargetMode="External"/><Relationship Id="rId23" Type="http://schemas.openxmlformats.org/officeDocument/2006/relationships/hyperlink" Target="http://data.opi.mt.gov/bills/mca/22/1/22-1-1103.htm" TargetMode="External"/><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www.ala.org/advocacy/intfreedom/librarybill/interpretations/exhibitsdisplaysbulletinboards"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hyperlink" Target="https://www.census.gov/quickfacts/fact/table/missoulacountymontana/AGE295219" TargetMode="External"/><Relationship Id="rId27" Type="http://schemas.openxmlformats.org/officeDocument/2006/relationships/hyperlink" Target="https://leg.mt.gov/bills/mca/title_0020/chapter_0150/part_0220/section_0010/0020-0150-0220-0010.html" TargetMode="External"/><Relationship Id="rId30" Type="http://schemas.openxmlformats.org/officeDocument/2006/relationships/header" Target="header2.xml"/><Relationship Id="rId8" Type="http://schemas.openxmlformats.org/officeDocument/2006/relationships/settings" Target="setting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79d4948-2972-4378-a243-8eee2ad2be64" xsi:nil="true"/>
    <lcf76f155ced4ddcb4097134ff3c332f xmlns="40529776-1cc5-4192-899a-0fa85daeb57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EA6511BE90BD3409F3BAECE42909539" ma:contentTypeVersion="13" ma:contentTypeDescription="Create a new document." ma:contentTypeScope="" ma:versionID="c23c3920501033ec9a6ebae507bc4cec">
  <xsd:schema xmlns:xsd="http://www.w3.org/2001/XMLSchema" xmlns:xs="http://www.w3.org/2001/XMLSchema" xmlns:p="http://schemas.microsoft.com/office/2006/metadata/properties" xmlns:ns2="40529776-1cc5-4192-899a-0fa85daeb57c" xmlns:ns3="579d4948-2972-4378-a243-8eee2ad2be64" targetNamespace="http://schemas.microsoft.com/office/2006/metadata/properties" ma:root="true" ma:fieldsID="e8d31e8bb3d058d9e449edcd2810a3c8" ns2:_="" ns3:_="">
    <xsd:import namespace="40529776-1cc5-4192-899a-0fa85daeb57c"/>
    <xsd:import namespace="579d4948-2972-4378-a243-8eee2ad2be6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529776-1cc5-4192-899a-0fa85daeb5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3d0a904-fdcd-458a-a62f-7b2a24767ba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9d4948-2972-4378-a243-8eee2ad2be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4699319-ec62-4a4d-955e-56408b5b109b}" ma:internalName="TaxCatchAll" ma:showField="CatchAllData" ma:web="579d4948-2972-4378-a243-8eee2ad2be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YdsvoGZGE1yo8J7qQ0YXWSjhvQ==">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</go:docsCustomData>
</go:gDocsCustomXmlDataStorag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E0DDC2-33B9-4F20-8CF9-EF2DAC246F2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EDF2605-4F7F-4528-8A39-7E357C0099E6}">
  <ds:schemaRefs>
    <ds:schemaRef ds:uri="http://schemas.openxmlformats.org/officeDocument/2006/bibliography"/>
  </ds:schemaRefs>
</ds:datastoreItem>
</file>

<file path=customXml/itemProps3.xml><?xml version="1.0" encoding="utf-8"?>
<ds:datastoreItem xmlns:ds="http://schemas.openxmlformats.org/officeDocument/2006/customXml" ds:itemID="{01E8ECCE-4CE1-4BDD-AC83-2E554D840F01}"/>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40884A8D-5A84-4913-9867-D450C2777B3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90</Pages>
  <Words>24584</Words>
  <Characters>140131</Characters>
  <Application>Microsoft Office Word</Application>
  <DocSecurity>0</DocSecurity>
  <Lines>1167</Lines>
  <Paragraphs>328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Slaven Lee</dc:creator>
  <cp:lastModifiedBy>Elizabeth Jonkel</cp:lastModifiedBy>
  <cp:revision>12</cp:revision>
  <cp:lastPrinted>2024-10-24T22:16:00Z</cp:lastPrinted>
  <dcterms:created xsi:type="dcterms:W3CDTF">2024-10-24T22:16:00Z</dcterms:created>
  <dcterms:modified xsi:type="dcterms:W3CDTF">2025-08-19T21:13:00Z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613185b5a7e54eed936222b6a840e3ad354cf891839255ceb93a30b03455db15</vt:lpwstr>
  </property>
  <property fmtid="{D5CDD505-2E9C-101B-9397-08002B2CF9AE}" pid="3" name="ContentTypeId">
    <vt:lpwstr>0x010100EEA6511BE90BD3409F3BAECE42909539</vt:lpwstr>
  </property>
</Properties>
</file>