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70FA" w:rsidRPr="00AF02BA" w:rsidRDefault="00AF02BA" w:rsidP="00B270FA">
      <w:pPr>
        <w:rPr>
          <w:rFonts w:ascii="Open Sans" w:hAnsi="Open Sans" w:cs="Open Sans"/>
        </w:rPr>
      </w:pPr>
      <w:r>
        <w:rPr>
          <w:rFonts w:ascii="Open Sans" w:hAnsi="Open Sans" w:cs="Open Sans"/>
        </w:rPr>
        <w:t xml:space="preserve">Sprinter: </w:t>
      </w:r>
      <w:r w:rsidR="00B270FA" w:rsidRPr="00AF02BA">
        <w:rPr>
          <w:rFonts w:ascii="Open Sans" w:hAnsi="Open Sans" w:cs="Open Sans"/>
        </w:rPr>
        <w:t>$225-$2</w:t>
      </w:r>
      <w:r w:rsidR="00C95A93">
        <w:rPr>
          <w:rFonts w:ascii="Open Sans" w:hAnsi="Open Sans" w:cs="Open Sans"/>
        </w:rPr>
        <w:t>70</w:t>
      </w:r>
      <w:r w:rsidR="00B270FA" w:rsidRPr="00AF02BA">
        <w:rPr>
          <w:rFonts w:ascii="Open Sans" w:hAnsi="Open Sans" w:cs="Open Sans"/>
        </w:rPr>
        <w:t xml:space="preserve">,000 </w:t>
      </w:r>
    </w:p>
    <w:p w:rsidR="00AF02BA" w:rsidRPr="00AF02BA" w:rsidRDefault="00C95A93" w:rsidP="00AF02BA">
      <w:pPr>
        <w:pStyle w:val="ListParagraph"/>
        <w:numPr>
          <w:ilvl w:val="0"/>
          <w:numId w:val="2"/>
        </w:numPr>
        <w:rPr>
          <w:rFonts w:ascii="Open Sans" w:hAnsi="Open Sans" w:cs="Open Sans"/>
        </w:rPr>
      </w:pPr>
      <w:r>
        <w:rPr>
          <w:rFonts w:ascii="Open Sans" w:hAnsi="Open Sans" w:cs="Open Sans"/>
        </w:rPr>
        <w:t>Full</w:t>
      </w:r>
      <w:r w:rsidR="00B270FA" w:rsidRPr="00AF02BA">
        <w:rPr>
          <w:rFonts w:ascii="Open Sans" w:hAnsi="Open Sans" w:cs="Open Sans"/>
        </w:rPr>
        <w:t xml:space="preserve"> wrap graphics, double bus style doors, 5 carts, shelves throughout, swivel seats, awning, wheelchair</w:t>
      </w:r>
      <w:r>
        <w:rPr>
          <w:rFonts w:ascii="Open Sans" w:hAnsi="Open Sans" w:cs="Open Sans"/>
        </w:rPr>
        <w:t xml:space="preserve"> lift, 2 exterior scene lights</w:t>
      </w:r>
    </w:p>
    <w:p w:rsidR="00AF02BA" w:rsidRPr="00AF02BA" w:rsidRDefault="00AF02BA" w:rsidP="00AF02BA">
      <w:pPr>
        <w:pStyle w:val="ListParagraph"/>
        <w:numPr>
          <w:ilvl w:val="0"/>
          <w:numId w:val="2"/>
        </w:numPr>
        <w:rPr>
          <w:rFonts w:ascii="Open Sans" w:hAnsi="Open Sans" w:cs="Open Sans"/>
        </w:rPr>
      </w:pPr>
      <w:r w:rsidRPr="00AF02BA">
        <w:rPr>
          <w:rFonts w:ascii="Open Sans" w:hAnsi="Open Sans" w:cs="Open Sans"/>
        </w:rPr>
        <w:t>Grant funding available</w:t>
      </w:r>
    </w:p>
    <w:p w:rsidR="00AF02BA" w:rsidRPr="00AF02BA" w:rsidRDefault="00AF02BA" w:rsidP="00AF02BA">
      <w:pPr>
        <w:pStyle w:val="ListParagraph"/>
        <w:numPr>
          <w:ilvl w:val="0"/>
          <w:numId w:val="2"/>
        </w:numPr>
        <w:rPr>
          <w:rFonts w:ascii="Open Sans" w:hAnsi="Open Sans" w:cs="Open Sans"/>
        </w:rPr>
      </w:pPr>
      <w:r w:rsidRPr="00AF02BA">
        <w:rPr>
          <w:rFonts w:ascii="Open Sans" w:hAnsi="Open Sans" w:cs="Open Sans"/>
        </w:rPr>
        <w:t>Easier to drive and park</w:t>
      </w:r>
    </w:p>
    <w:p w:rsidR="00AF02BA" w:rsidRPr="00AF02BA" w:rsidRDefault="00AF02BA" w:rsidP="00B270FA">
      <w:pPr>
        <w:rPr>
          <w:rFonts w:ascii="Open Sans" w:hAnsi="Open Sans" w:cs="Open Sans"/>
          <w:sz w:val="24"/>
          <w:szCs w:val="24"/>
        </w:rPr>
      </w:pPr>
    </w:p>
    <w:p w:rsidR="00B270FA" w:rsidRPr="00AF02BA" w:rsidRDefault="00B270FA" w:rsidP="00B270FA">
      <w:pPr>
        <w:rPr>
          <w:rFonts w:ascii="Open Sans" w:hAnsi="Open Sans" w:cs="Open Sans"/>
        </w:rPr>
      </w:pPr>
    </w:p>
    <w:p w:rsidR="00B270FA" w:rsidRPr="00AF02BA" w:rsidRDefault="00B270FA" w:rsidP="00B270FA">
      <w:pPr>
        <w:rPr>
          <w:rFonts w:ascii="Open Sans" w:hAnsi="Open Sans" w:cs="Open Sans"/>
        </w:rPr>
      </w:pPr>
      <w:r w:rsidRPr="00AF02BA">
        <w:rPr>
          <w:rFonts w:ascii="Open Sans" w:hAnsi="Open Sans" w:cs="Open Sans"/>
        </w:rPr>
        <w:t>E450</w:t>
      </w:r>
      <w:r w:rsidR="00AF02BA">
        <w:rPr>
          <w:rFonts w:ascii="Open Sans" w:hAnsi="Open Sans" w:cs="Open Sans"/>
        </w:rPr>
        <w:t xml:space="preserve">: </w:t>
      </w:r>
      <w:r w:rsidRPr="00AF02BA">
        <w:rPr>
          <w:rFonts w:ascii="Open Sans" w:hAnsi="Open Sans" w:cs="Open Sans"/>
        </w:rPr>
        <w:t>$245</w:t>
      </w:r>
      <w:r w:rsidR="00AF02BA">
        <w:rPr>
          <w:rFonts w:ascii="Open Sans" w:hAnsi="Open Sans" w:cs="Open Sans"/>
        </w:rPr>
        <w:t>-</w:t>
      </w:r>
      <w:r w:rsidR="00AF02BA" w:rsidRPr="00AF02BA">
        <w:rPr>
          <w:rFonts w:ascii="Open Sans" w:hAnsi="Open Sans" w:cs="Open Sans"/>
        </w:rPr>
        <w:t>$300,000</w:t>
      </w:r>
    </w:p>
    <w:p w:rsidR="00C95A93" w:rsidRDefault="00C95A93" w:rsidP="00AF02BA">
      <w:pPr>
        <w:pStyle w:val="ListParagraph"/>
        <w:numPr>
          <w:ilvl w:val="0"/>
          <w:numId w:val="1"/>
        </w:numPr>
        <w:rPr>
          <w:rFonts w:ascii="Open Sans" w:hAnsi="Open Sans" w:cs="Open Sans"/>
        </w:rPr>
      </w:pPr>
      <w:r>
        <w:rPr>
          <w:rFonts w:ascii="Open Sans" w:hAnsi="Open Sans" w:cs="Open Sans"/>
        </w:rPr>
        <w:t xml:space="preserve">Electric awning, shelving, </w:t>
      </w:r>
      <w:r w:rsidRPr="00AF02BA">
        <w:rPr>
          <w:rFonts w:ascii="Open Sans" w:hAnsi="Open Sans" w:cs="Open Sans"/>
        </w:rPr>
        <w:t>lift</w:t>
      </w:r>
      <w:r>
        <w:rPr>
          <w:rFonts w:ascii="Open Sans" w:hAnsi="Open Sans" w:cs="Open Sans"/>
        </w:rPr>
        <w:t xml:space="preserve"> for carts</w:t>
      </w:r>
      <w:r w:rsidRPr="00AF02BA">
        <w:rPr>
          <w:rFonts w:ascii="Open Sans" w:hAnsi="Open Sans" w:cs="Open Sans"/>
        </w:rPr>
        <w:t>, 2 exterior scene lights</w:t>
      </w:r>
      <w:r>
        <w:rPr>
          <w:rFonts w:ascii="Open Sans" w:hAnsi="Open Sans" w:cs="Open Sans"/>
        </w:rPr>
        <w:t>, RV style entrance near rear</w:t>
      </w:r>
    </w:p>
    <w:p w:rsidR="00B44E20" w:rsidRPr="00AF02BA" w:rsidRDefault="00AF02BA" w:rsidP="00AF02BA">
      <w:pPr>
        <w:pStyle w:val="ListParagraph"/>
        <w:numPr>
          <w:ilvl w:val="0"/>
          <w:numId w:val="1"/>
        </w:numPr>
        <w:rPr>
          <w:rFonts w:ascii="Open Sans" w:hAnsi="Open Sans" w:cs="Open Sans"/>
        </w:rPr>
      </w:pPr>
      <w:r w:rsidRPr="00AF02BA">
        <w:rPr>
          <w:rFonts w:ascii="Open Sans" w:hAnsi="Open Sans" w:cs="Open Sans"/>
        </w:rPr>
        <w:t>Grant funding for e-bookmobiles and a program that would provide funds for retiring older diesel vehicles like the WOW Bus</w:t>
      </w:r>
    </w:p>
    <w:p w:rsidR="00AF02BA" w:rsidRDefault="00AF02BA" w:rsidP="004A6E27">
      <w:pPr>
        <w:pStyle w:val="ListParagraph"/>
        <w:numPr>
          <w:ilvl w:val="0"/>
          <w:numId w:val="1"/>
        </w:numPr>
        <w:rPr>
          <w:rFonts w:ascii="Open Sans" w:hAnsi="Open Sans" w:cs="Open Sans"/>
        </w:rPr>
      </w:pPr>
      <w:r w:rsidRPr="00AF02BA">
        <w:rPr>
          <w:rFonts w:ascii="Open Sans" w:hAnsi="Open Sans" w:cs="Open Sans"/>
        </w:rPr>
        <w:t>Approximately 2000 pounds of batteries aboard the vehicl</w:t>
      </w:r>
      <w:r w:rsidR="00B9096C">
        <w:rPr>
          <w:rFonts w:ascii="Open Sans" w:hAnsi="Open Sans" w:cs="Open Sans"/>
        </w:rPr>
        <w:t>e. D</w:t>
      </w:r>
      <w:r w:rsidR="004A6E27">
        <w:rPr>
          <w:rFonts w:ascii="Open Sans" w:hAnsi="Open Sans" w:cs="Open Sans"/>
        </w:rPr>
        <w:t>epending on the terrain,</w:t>
      </w:r>
      <w:r w:rsidRPr="00AF02BA">
        <w:rPr>
          <w:rFonts w:ascii="Open Sans" w:hAnsi="Open Sans" w:cs="Open Sans"/>
        </w:rPr>
        <w:t xml:space="preserve"> they can go approximately 100 miles before needed recharged</w:t>
      </w:r>
      <w:r w:rsidR="004A6E27">
        <w:rPr>
          <w:rFonts w:ascii="Open Sans" w:hAnsi="Open Sans" w:cs="Open Sans"/>
        </w:rPr>
        <w:t xml:space="preserve">. Farber does not sell electric F450’s, but they do use Ford e-transit vans. </w:t>
      </w:r>
      <w:r w:rsidR="004A6E27" w:rsidRPr="004A6E27">
        <w:rPr>
          <w:rFonts w:ascii="Open Sans" w:hAnsi="Open Sans" w:cs="Open Sans"/>
        </w:rPr>
        <w:t>Due to the high weight of the batteries a</w:t>
      </w:r>
      <w:r w:rsidR="004A6E27">
        <w:rPr>
          <w:rFonts w:ascii="Open Sans" w:hAnsi="Open Sans" w:cs="Open Sans"/>
        </w:rPr>
        <w:t xml:space="preserve">nd the lowered payload capacity, they </w:t>
      </w:r>
      <w:proofErr w:type="gramStart"/>
      <w:r w:rsidR="004A6E27">
        <w:rPr>
          <w:rFonts w:ascii="Open Sans" w:hAnsi="Open Sans" w:cs="Open Sans"/>
        </w:rPr>
        <w:t>are not meant</w:t>
      </w:r>
      <w:proofErr w:type="gramEnd"/>
      <w:r w:rsidR="004A6E27">
        <w:rPr>
          <w:rFonts w:ascii="Open Sans" w:hAnsi="Open Sans" w:cs="Open Sans"/>
        </w:rPr>
        <w:t xml:space="preserve"> for patron entry and are more of a book hauler. </w:t>
      </w:r>
      <w:r w:rsidR="004A6E27" w:rsidRPr="004A6E27">
        <w:rPr>
          <w:rFonts w:ascii="Open Sans" w:hAnsi="Open Sans" w:cs="Open Sans"/>
        </w:rPr>
        <w:t xml:space="preserve">This means the unit would not have an auxiliary heating/cooling system, the walls are typically uninsulated and less finished and the unit </w:t>
      </w:r>
      <w:proofErr w:type="gramStart"/>
      <w:r w:rsidR="004A6E27" w:rsidRPr="004A6E27">
        <w:rPr>
          <w:rFonts w:ascii="Open Sans" w:hAnsi="Open Sans" w:cs="Open Sans"/>
        </w:rPr>
        <w:t>is designed</w:t>
      </w:r>
      <w:proofErr w:type="gramEnd"/>
      <w:r w:rsidR="004A6E27" w:rsidRPr="004A6E27">
        <w:rPr>
          <w:rFonts w:ascii="Open Sans" w:hAnsi="Open Sans" w:cs="Open Sans"/>
        </w:rPr>
        <w:t xml:space="preserve"> for material transpo</w:t>
      </w:r>
      <w:r w:rsidR="004A6E27">
        <w:rPr>
          <w:rFonts w:ascii="Open Sans" w:hAnsi="Open Sans" w:cs="Open Sans"/>
        </w:rPr>
        <w:t>rtation.</w:t>
      </w:r>
    </w:p>
    <w:p w:rsidR="004A6E27" w:rsidRPr="00AF02BA" w:rsidRDefault="004A6E27" w:rsidP="004A6E27">
      <w:pPr>
        <w:pStyle w:val="ListParagraph"/>
        <w:numPr>
          <w:ilvl w:val="0"/>
          <w:numId w:val="1"/>
        </w:numPr>
        <w:rPr>
          <w:rFonts w:ascii="Open Sans" w:hAnsi="Open Sans" w:cs="Open Sans"/>
        </w:rPr>
      </w:pPr>
      <w:r>
        <w:rPr>
          <w:rFonts w:ascii="Open Sans" w:hAnsi="Open Sans" w:cs="Open Sans"/>
        </w:rPr>
        <w:t>Phoenix Motorcars (CA) does custom E450s</w:t>
      </w:r>
      <w:r w:rsidR="00B9096C">
        <w:rPr>
          <w:rFonts w:ascii="Open Sans" w:hAnsi="Open Sans" w:cs="Open Sans"/>
        </w:rPr>
        <w:t xml:space="preserve"> that operate as traditional bookmobiles and allow for patron entry/browsing.</w:t>
      </w:r>
      <w:bookmarkStart w:id="0" w:name="_GoBack"/>
      <w:bookmarkEnd w:id="0"/>
    </w:p>
    <w:p w:rsidR="00AF02BA" w:rsidRDefault="00AF02BA">
      <w:pPr>
        <w:rPr>
          <w:rFonts w:ascii="Open Sans" w:hAnsi="Open Sans" w:cs="Open Sans"/>
        </w:rPr>
      </w:pPr>
    </w:p>
    <w:p w:rsidR="00AF02BA" w:rsidRDefault="00AF02BA">
      <w:pPr>
        <w:rPr>
          <w:rFonts w:ascii="Open Sans" w:hAnsi="Open Sans" w:cs="Open Sans"/>
        </w:rPr>
      </w:pPr>
    </w:p>
    <w:p w:rsidR="00AF02BA" w:rsidRPr="00AF02BA" w:rsidRDefault="00AF02BA">
      <w:pPr>
        <w:rPr>
          <w:rFonts w:ascii="Open Sans" w:hAnsi="Open Sans" w:cs="Open Sans"/>
        </w:rPr>
      </w:pPr>
      <w:r>
        <w:rPr>
          <w:rFonts w:ascii="Open Sans" w:hAnsi="Open Sans" w:cs="Open Sans"/>
        </w:rPr>
        <w:t>*Estimates are not official quotes</w:t>
      </w:r>
    </w:p>
    <w:sectPr w:rsidR="00AF02BA" w:rsidRPr="00AF02B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CC15E2B"/>
    <w:multiLevelType w:val="hybridMultilevel"/>
    <w:tmpl w:val="B3ECEC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94D42E6"/>
    <w:multiLevelType w:val="hybridMultilevel"/>
    <w:tmpl w:val="637042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70FA"/>
    <w:rsid w:val="004A6E27"/>
    <w:rsid w:val="00530830"/>
    <w:rsid w:val="00AF02BA"/>
    <w:rsid w:val="00B270FA"/>
    <w:rsid w:val="00B44E20"/>
    <w:rsid w:val="00B9096C"/>
    <w:rsid w:val="00C95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0A107E"/>
  <w15:chartTrackingRefBased/>
  <w15:docId w15:val="{508DC82E-C31B-4768-A7F9-17093E6F5C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270FA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F02B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783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9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171</Words>
  <Characters>977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Slaven Lee</dc:creator>
  <cp:keywords/>
  <dc:description/>
  <cp:lastModifiedBy>Slaven Lee</cp:lastModifiedBy>
  <cp:revision>3</cp:revision>
  <dcterms:created xsi:type="dcterms:W3CDTF">2023-02-16T20:27:00Z</dcterms:created>
  <dcterms:modified xsi:type="dcterms:W3CDTF">2023-02-21T18:39:00Z</dcterms:modified>
</cp:coreProperties>
</file>