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Open Sans" w:hAnsi="Open Sans" w:eastAsia="Arial" w:cs="Open Sans"/>
          <w:color w:val="auto"/>
          <w:sz w:val="24"/>
          <w:szCs w:val="24"/>
        </w:rPr>
        <w:id w:val="989755491"/>
        <w:docPartObj>
          <w:docPartGallery w:val="Table of Contents"/>
          <w:docPartUnique/>
        </w:docPartObj>
      </w:sdtPr>
      <w:sdtEndPr>
        <w:rPr>
          <w:rFonts w:ascii="Open Sans" w:hAnsi="Open Sans" w:eastAsia="Times New Roman" w:cs="Open Sans"/>
          <w:b w:val="1"/>
          <w:bCs w:val="1"/>
          <w:noProof/>
          <w:color w:val="auto"/>
          <w:sz w:val="24"/>
          <w:szCs w:val="24"/>
        </w:rPr>
      </w:sdtEndPr>
      <w:sdtContent>
        <w:p w:rsidRPr="008B1EF7" w:rsidR="003275A4" w:rsidP="7D987B88" w:rsidRDefault="003275A4" w14:paraId="2C683EB2" w14:textId="2247B6F2">
          <w:pPr>
            <w:pStyle w:val="TOCHeading"/>
            <w:jc w:val="center"/>
            <w:rPr>
              <w:rFonts w:ascii="Open Sans" w:hAnsi="Open Sans" w:eastAsia="Arial" w:cs="Open Sans"/>
              <w:sz w:val="24"/>
              <w:szCs w:val="24"/>
            </w:rPr>
          </w:pPr>
        </w:p>
        <w:p w:rsidR="00C444CC" w:rsidRDefault="003275A4" w14:paraId="39C09C50" w14:textId="13F78855">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r w:rsidRPr="008B1EF7">
            <w:rPr>
              <w:rFonts w:ascii="Open Sans" w:hAnsi="Open Sans" w:cs="Open Sans"/>
              <w:sz w:val="24"/>
              <w:szCs w:val="24"/>
            </w:rPr>
            <w:fldChar w:fldCharType="begin"/>
          </w:r>
          <w:r w:rsidRPr="008B1EF7">
            <w:rPr>
              <w:rFonts w:ascii="Open Sans" w:hAnsi="Open Sans" w:cs="Open Sans"/>
              <w:sz w:val="24"/>
              <w:szCs w:val="24"/>
            </w:rPr>
            <w:instrText xml:space="preserve"> TOC \o "1-3" \h \z \u </w:instrText>
          </w:r>
          <w:r w:rsidRPr="008B1EF7">
            <w:rPr>
              <w:rFonts w:ascii="Open Sans" w:hAnsi="Open Sans" w:cs="Open Sans"/>
              <w:sz w:val="24"/>
              <w:szCs w:val="24"/>
            </w:rPr>
            <w:fldChar w:fldCharType="separate"/>
          </w:r>
          <w:hyperlink w:history="1" w:anchor="_Toc206510981">
            <w:r w:rsidRPr="00A902C5" w:rsidR="00C444CC">
              <w:rPr>
                <w:rStyle w:val="Hyperlink"/>
                <w:rFonts w:ascii="Open Sans" w:hAnsi="Open Sans" w:eastAsia="Arial" w:cs="Open Sans"/>
                <w:noProof/>
              </w:rPr>
              <w:t>MISSION AND VISION</w:t>
            </w:r>
            <w:r w:rsidR="00C444CC">
              <w:rPr>
                <w:noProof/>
                <w:webHidden/>
              </w:rPr>
              <w:tab/>
            </w:r>
            <w:r w:rsidR="00C444CC">
              <w:rPr>
                <w:noProof/>
                <w:webHidden/>
              </w:rPr>
              <w:fldChar w:fldCharType="begin"/>
            </w:r>
            <w:r w:rsidR="00C444CC">
              <w:rPr>
                <w:noProof/>
                <w:webHidden/>
              </w:rPr>
              <w:instrText xml:space="preserve"> PAGEREF _Toc206510981 \h </w:instrText>
            </w:r>
            <w:r w:rsidR="00C444CC">
              <w:rPr>
                <w:noProof/>
                <w:webHidden/>
              </w:rPr>
            </w:r>
            <w:r w:rsidR="00C444CC">
              <w:rPr>
                <w:noProof/>
                <w:webHidden/>
              </w:rPr>
              <w:fldChar w:fldCharType="separate"/>
            </w:r>
            <w:r w:rsidR="00C444CC">
              <w:rPr>
                <w:noProof/>
                <w:webHidden/>
              </w:rPr>
              <w:t>4</w:t>
            </w:r>
            <w:r w:rsidR="00C444CC">
              <w:rPr>
                <w:noProof/>
                <w:webHidden/>
              </w:rPr>
              <w:fldChar w:fldCharType="end"/>
            </w:r>
          </w:hyperlink>
        </w:p>
        <w:p w:rsidR="00C444CC" w:rsidRDefault="00C444CC" w14:paraId="2D3971AB" w14:textId="22C4BE2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2">
            <w:r w:rsidRPr="00A902C5">
              <w:rPr>
                <w:rStyle w:val="Hyperlink"/>
                <w:rFonts w:ascii="Open Sans" w:hAnsi="Open Sans" w:cs="Open Sans"/>
                <w:i/>
                <w:noProof/>
              </w:rPr>
              <w:t>Preface</w:t>
            </w:r>
            <w:r>
              <w:rPr>
                <w:noProof/>
                <w:webHidden/>
              </w:rPr>
              <w:tab/>
            </w:r>
            <w:r>
              <w:rPr>
                <w:noProof/>
                <w:webHidden/>
              </w:rPr>
              <w:fldChar w:fldCharType="begin"/>
            </w:r>
            <w:r>
              <w:rPr>
                <w:noProof/>
                <w:webHidden/>
              </w:rPr>
              <w:instrText xml:space="preserve"> PAGEREF _Toc206510982 \h </w:instrText>
            </w:r>
            <w:r>
              <w:rPr>
                <w:noProof/>
                <w:webHidden/>
              </w:rPr>
            </w:r>
            <w:r>
              <w:rPr>
                <w:noProof/>
                <w:webHidden/>
              </w:rPr>
              <w:fldChar w:fldCharType="separate"/>
            </w:r>
            <w:r>
              <w:rPr>
                <w:noProof/>
                <w:webHidden/>
              </w:rPr>
              <w:t>4</w:t>
            </w:r>
            <w:r>
              <w:rPr>
                <w:noProof/>
                <w:webHidden/>
              </w:rPr>
              <w:fldChar w:fldCharType="end"/>
            </w:r>
          </w:hyperlink>
        </w:p>
        <w:p w:rsidR="00C444CC" w:rsidRDefault="00C444CC" w14:paraId="0FCA8757" w14:textId="24935660">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3">
            <w:r w:rsidRPr="00A902C5">
              <w:rPr>
                <w:rStyle w:val="Hyperlink"/>
                <w:rFonts w:ascii="Open Sans" w:hAnsi="Open Sans" w:cs="Open Sans"/>
                <w:i/>
                <w:noProof/>
              </w:rPr>
              <w:t>Intellectual Freedom</w:t>
            </w:r>
            <w:r>
              <w:rPr>
                <w:noProof/>
                <w:webHidden/>
              </w:rPr>
              <w:tab/>
            </w:r>
            <w:r>
              <w:rPr>
                <w:noProof/>
                <w:webHidden/>
              </w:rPr>
              <w:fldChar w:fldCharType="begin"/>
            </w:r>
            <w:r>
              <w:rPr>
                <w:noProof/>
                <w:webHidden/>
              </w:rPr>
              <w:instrText xml:space="preserve"> PAGEREF _Toc206510983 \h </w:instrText>
            </w:r>
            <w:r>
              <w:rPr>
                <w:noProof/>
                <w:webHidden/>
              </w:rPr>
            </w:r>
            <w:r>
              <w:rPr>
                <w:noProof/>
                <w:webHidden/>
              </w:rPr>
              <w:fldChar w:fldCharType="separate"/>
            </w:r>
            <w:r>
              <w:rPr>
                <w:noProof/>
                <w:webHidden/>
              </w:rPr>
              <w:t>4</w:t>
            </w:r>
            <w:r>
              <w:rPr>
                <w:noProof/>
                <w:webHidden/>
              </w:rPr>
              <w:fldChar w:fldCharType="end"/>
            </w:r>
          </w:hyperlink>
        </w:p>
        <w:p w:rsidR="00C444CC" w:rsidRDefault="00C444CC" w14:paraId="67B6BC64" w14:textId="24C02B92">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4">
            <w:r w:rsidRPr="00A902C5">
              <w:rPr>
                <w:rStyle w:val="Hyperlink"/>
                <w:rFonts w:ascii="Open Sans" w:hAnsi="Open Sans" w:eastAsia="Arial" w:cs="Open Sans"/>
                <w:noProof/>
              </w:rPr>
              <w:t>PUBLIC SERVICES</w:t>
            </w:r>
            <w:r>
              <w:rPr>
                <w:noProof/>
                <w:webHidden/>
              </w:rPr>
              <w:tab/>
            </w:r>
            <w:r>
              <w:rPr>
                <w:noProof/>
                <w:webHidden/>
              </w:rPr>
              <w:fldChar w:fldCharType="begin"/>
            </w:r>
            <w:r>
              <w:rPr>
                <w:noProof/>
                <w:webHidden/>
              </w:rPr>
              <w:instrText xml:space="preserve"> PAGEREF _Toc206510984 \h </w:instrText>
            </w:r>
            <w:r>
              <w:rPr>
                <w:noProof/>
                <w:webHidden/>
              </w:rPr>
            </w:r>
            <w:r>
              <w:rPr>
                <w:noProof/>
                <w:webHidden/>
              </w:rPr>
              <w:fldChar w:fldCharType="separate"/>
            </w:r>
            <w:r>
              <w:rPr>
                <w:noProof/>
                <w:webHidden/>
              </w:rPr>
              <w:t>5</w:t>
            </w:r>
            <w:r>
              <w:rPr>
                <w:noProof/>
                <w:webHidden/>
              </w:rPr>
              <w:fldChar w:fldCharType="end"/>
            </w:r>
          </w:hyperlink>
        </w:p>
        <w:p w:rsidR="00C444CC" w:rsidRDefault="00C444CC" w14:paraId="68663379" w14:textId="6CAA2E2F">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5">
            <w:r w:rsidRPr="00A902C5">
              <w:rPr>
                <w:rStyle w:val="Hyperlink"/>
                <w:rFonts w:ascii="Open Sans" w:hAnsi="Open Sans" w:cs="Open Sans"/>
                <w:i/>
                <w:noProof/>
              </w:rPr>
              <w:t>Programming</w:t>
            </w:r>
            <w:r>
              <w:rPr>
                <w:noProof/>
                <w:webHidden/>
              </w:rPr>
              <w:tab/>
            </w:r>
            <w:r>
              <w:rPr>
                <w:noProof/>
                <w:webHidden/>
              </w:rPr>
              <w:fldChar w:fldCharType="begin"/>
            </w:r>
            <w:r>
              <w:rPr>
                <w:noProof/>
                <w:webHidden/>
              </w:rPr>
              <w:instrText xml:space="preserve"> PAGEREF _Toc206510985 \h </w:instrText>
            </w:r>
            <w:r>
              <w:rPr>
                <w:noProof/>
                <w:webHidden/>
              </w:rPr>
            </w:r>
            <w:r>
              <w:rPr>
                <w:noProof/>
                <w:webHidden/>
              </w:rPr>
              <w:fldChar w:fldCharType="separate"/>
            </w:r>
            <w:r>
              <w:rPr>
                <w:noProof/>
                <w:webHidden/>
              </w:rPr>
              <w:t>5</w:t>
            </w:r>
            <w:r>
              <w:rPr>
                <w:noProof/>
                <w:webHidden/>
              </w:rPr>
              <w:fldChar w:fldCharType="end"/>
            </w:r>
          </w:hyperlink>
        </w:p>
        <w:p w:rsidR="00C444CC" w:rsidRDefault="00C444CC" w14:paraId="33D19F6B" w14:textId="331F8C55">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6">
            <w:r w:rsidRPr="00A902C5">
              <w:rPr>
                <w:rStyle w:val="Hyperlink"/>
                <w:rFonts w:ascii="Open Sans" w:hAnsi="Open Sans" w:cs="Open Sans"/>
                <w:i/>
                <w:noProof/>
              </w:rPr>
              <w:t>Public Meeting Rooms</w:t>
            </w:r>
            <w:r>
              <w:rPr>
                <w:noProof/>
                <w:webHidden/>
              </w:rPr>
              <w:tab/>
            </w:r>
            <w:r>
              <w:rPr>
                <w:noProof/>
                <w:webHidden/>
              </w:rPr>
              <w:fldChar w:fldCharType="begin"/>
            </w:r>
            <w:r>
              <w:rPr>
                <w:noProof/>
                <w:webHidden/>
              </w:rPr>
              <w:instrText xml:space="preserve"> PAGEREF _Toc206510986 \h </w:instrText>
            </w:r>
            <w:r>
              <w:rPr>
                <w:noProof/>
                <w:webHidden/>
              </w:rPr>
            </w:r>
            <w:r>
              <w:rPr>
                <w:noProof/>
                <w:webHidden/>
              </w:rPr>
              <w:fldChar w:fldCharType="separate"/>
            </w:r>
            <w:r>
              <w:rPr>
                <w:noProof/>
                <w:webHidden/>
              </w:rPr>
              <w:t>6</w:t>
            </w:r>
            <w:r>
              <w:rPr>
                <w:noProof/>
                <w:webHidden/>
              </w:rPr>
              <w:fldChar w:fldCharType="end"/>
            </w:r>
          </w:hyperlink>
        </w:p>
        <w:p w:rsidR="00C444CC" w:rsidRDefault="00C444CC" w14:paraId="0BDDAC62" w14:textId="21ECED9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7">
            <w:r w:rsidRPr="00A902C5">
              <w:rPr>
                <w:rStyle w:val="Hyperlink"/>
                <w:rFonts w:ascii="Open Sans" w:hAnsi="Open Sans" w:cs="Open Sans"/>
                <w:i/>
                <w:noProof/>
              </w:rPr>
              <w:t>Reservation of Meeting Rooms and Study Rooms</w:t>
            </w:r>
            <w:r>
              <w:rPr>
                <w:noProof/>
                <w:webHidden/>
              </w:rPr>
              <w:tab/>
            </w:r>
            <w:r>
              <w:rPr>
                <w:noProof/>
                <w:webHidden/>
              </w:rPr>
              <w:fldChar w:fldCharType="begin"/>
            </w:r>
            <w:r>
              <w:rPr>
                <w:noProof/>
                <w:webHidden/>
              </w:rPr>
              <w:instrText xml:space="preserve"> PAGEREF _Toc206510987 \h </w:instrText>
            </w:r>
            <w:r>
              <w:rPr>
                <w:noProof/>
                <w:webHidden/>
              </w:rPr>
            </w:r>
            <w:r>
              <w:rPr>
                <w:noProof/>
                <w:webHidden/>
              </w:rPr>
              <w:fldChar w:fldCharType="separate"/>
            </w:r>
            <w:r>
              <w:rPr>
                <w:noProof/>
                <w:webHidden/>
              </w:rPr>
              <w:t>7</w:t>
            </w:r>
            <w:r>
              <w:rPr>
                <w:noProof/>
                <w:webHidden/>
              </w:rPr>
              <w:fldChar w:fldCharType="end"/>
            </w:r>
          </w:hyperlink>
        </w:p>
        <w:p w:rsidR="00C444CC" w:rsidRDefault="00C444CC" w14:paraId="522ADD47" w14:textId="3A406A9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8">
            <w:r w:rsidRPr="00A902C5">
              <w:rPr>
                <w:rStyle w:val="Hyperlink"/>
                <w:rFonts w:ascii="Open Sans" w:hAnsi="Open Sans" w:cs="Open Sans"/>
                <w:i/>
                <w:noProof/>
              </w:rPr>
              <w:t>Food and Drink in Meeting Rooms</w:t>
            </w:r>
            <w:r>
              <w:rPr>
                <w:noProof/>
                <w:webHidden/>
              </w:rPr>
              <w:tab/>
            </w:r>
            <w:r>
              <w:rPr>
                <w:noProof/>
                <w:webHidden/>
              </w:rPr>
              <w:fldChar w:fldCharType="begin"/>
            </w:r>
            <w:r>
              <w:rPr>
                <w:noProof/>
                <w:webHidden/>
              </w:rPr>
              <w:instrText xml:space="preserve"> PAGEREF _Toc206510988 \h </w:instrText>
            </w:r>
            <w:r>
              <w:rPr>
                <w:noProof/>
                <w:webHidden/>
              </w:rPr>
            </w:r>
            <w:r>
              <w:rPr>
                <w:noProof/>
                <w:webHidden/>
              </w:rPr>
              <w:fldChar w:fldCharType="separate"/>
            </w:r>
            <w:r>
              <w:rPr>
                <w:noProof/>
                <w:webHidden/>
              </w:rPr>
              <w:t>7</w:t>
            </w:r>
            <w:r>
              <w:rPr>
                <w:noProof/>
                <w:webHidden/>
              </w:rPr>
              <w:fldChar w:fldCharType="end"/>
            </w:r>
          </w:hyperlink>
        </w:p>
        <w:p w:rsidR="00C444CC" w:rsidRDefault="00C444CC" w14:paraId="5177D70A" w14:textId="3E6C1DB2">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9">
            <w:r w:rsidRPr="00A902C5">
              <w:rPr>
                <w:rStyle w:val="Hyperlink"/>
                <w:rFonts w:ascii="Open Sans" w:hAnsi="Open Sans" w:cs="Open Sans"/>
                <w:i/>
                <w:noProof/>
              </w:rPr>
              <w:t>Culinary Demonstration Kitchen</w:t>
            </w:r>
            <w:r>
              <w:rPr>
                <w:noProof/>
                <w:webHidden/>
              </w:rPr>
              <w:tab/>
            </w:r>
            <w:r>
              <w:rPr>
                <w:noProof/>
                <w:webHidden/>
              </w:rPr>
              <w:fldChar w:fldCharType="begin"/>
            </w:r>
            <w:r>
              <w:rPr>
                <w:noProof/>
                <w:webHidden/>
              </w:rPr>
              <w:instrText xml:space="preserve"> PAGEREF _Toc206510989 \h </w:instrText>
            </w:r>
            <w:r>
              <w:rPr>
                <w:noProof/>
                <w:webHidden/>
              </w:rPr>
            </w:r>
            <w:r>
              <w:rPr>
                <w:noProof/>
                <w:webHidden/>
              </w:rPr>
              <w:fldChar w:fldCharType="separate"/>
            </w:r>
            <w:r>
              <w:rPr>
                <w:noProof/>
                <w:webHidden/>
              </w:rPr>
              <w:t>7</w:t>
            </w:r>
            <w:r>
              <w:rPr>
                <w:noProof/>
                <w:webHidden/>
              </w:rPr>
              <w:fldChar w:fldCharType="end"/>
            </w:r>
          </w:hyperlink>
        </w:p>
        <w:p w:rsidR="00C444CC" w:rsidRDefault="00C444CC" w14:paraId="7D818A33" w14:textId="4AF118F6">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0">
            <w:r w:rsidRPr="00A902C5">
              <w:rPr>
                <w:rStyle w:val="Hyperlink"/>
                <w:rFonts w:ascii="Open Sans" w:hAnsi="Open Sans" w:eastAsia="Arial" w:cs="Open Sans"/>
                <w:noProof/>
              </w:rPr>
              <w:t>EXHIBIT SPACES</w:t>
            </w:r>
            <w:r>
              <w:rPr>
                <w:noProof/>
                <w:webHidden/>
              </w:rPr>
              <w:tab/>
            </w:r>
            <w:r>
              <w:rPr>
                <w:noProof/>
                <w:webHidden/>
              </w:rPr>
              <w:fldChar w:fldCharType="begin"/>
            </w:r>
            <w:r>
              <w:rPr>
                <w:noProof/>
                <w:webHidden/>
              </w:rPr>
              <w:instrText xml:space="preserve"> PAGEREF _Toc206510990 \h </w:instrText>
            </w:r>
            <w:r>
              <w:rPr>
                <w:noProof/>
                <w:webHidden/>
              </w:rPr>
            </w:r>
            <w:r>
              <w:rPr>
                <w:noProof/>
                <w:webHidden/>
              </w:rPr>
              <w:fldChar w:fldCharType="separate"/>
            </w:r>
            <w:r>
              <w:rPr>
                <w:noProof/>
                <w:webHidden/>
              </w:rPr>
              <w:t>8</w:t>
            </w:r>
            <w:r>
              <w:rPr>
                <w:noProof/>
                <w:webHidden/>
              </w:rPr>
              <w:fldChar w:fldCharType="end"/>
            </w:r>
          </w:hyperlink>
        </w:p>
        <w:p w:rsidR="00C444CC" w:rsidRDefault="00C444CC" w14:paraId="6D9FB21F" w14:textId="1BD92FDA">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1">
            <w:r w:rsidRPr="00A902C5">
              <w:rPr>
                <w:rStyle w:val="Hyperlink"/>
                <w:rFonts w:ascii="Open Sans" w:hAnsi="Open Sans" w:cs="Open Sans"/>
                <w:i/>
                <w:noProof/>
              </w:rPr>
              <w:t>Library Exhibit</w:t>
            </w:r>
            <w:r w:rsidRPr="00A902C5">
              <w:rPr>
                <w:rStyle w:val="Hyperlink"/>
                <w:rFonts w:ascii="Open Sans" w:hAnsi="Open Sans" w:cs="Open Sans"/>
                <w:i/>
                <w:iCs/>
                <w:noProof/>
              </w:rPr>
              <w:t>s</w:t>
            </w:r>
            <w:r w:rsidRPr="00A902C5">
              <w:rPr>
                <w:rStyle w:val="Hyperlink"/>
                <w:rFonts w:ascii="Open Sans" w:hAnsi="Open Sans" w:cs="Open Sans"/>
                <w:i/>
                <w:noProof/>
              </w:rPr>
              <w:t xml:space="preserve"> and Display</w:t>
            </w:r>
            <w:r w:rsidRPr="00A902C5">
              <w:rPr>
                <w:rStyle w:val="Hyperlink"/>
                <w:rFonts w:ascii="Open Sans" w:hAnsi="Open Sans" w:cs="Open Sans"/>
                <w:i/>
                <w:iCs/>
                <w:noProof/>
              </w:rPr>
              <w:t>s</w:t>
            </w:r>
            <w:r>
              <w:rPr>
                <w:noProof/>
                <w:webHidden/>
              </w:rPr>
              <w:tab/>
            </w:r>
            <w:r>
              <w:rPr>
                <w:noProof/>
                <w:webHidden/>
              </w:rPr>
              <w:fldChar w:fldCharType="begin"/>
            </w:r>
            <w:r>
              <w:rPr>
                <w:noProof/>
                <w:webHidden/>
              </w:rPr>
              <w:instrText xml:space="preserve"> PAGEREF _Toc206510991 \h </w:instrText>
            </w:r>
            <w:r>
              <w:rPr>
                <w:noProof/>
                <w:webHidden/>
              </w:rPr>
            </w:r>
            <w:r>
              <w:rPr>
                <w:noProof/>
                <w:webHidden/>
              </w:rPr>
              <w:fldChar w:fldCharType="separate"/>
            </w:r>
            <w:r>
              <w:rPr>
                <w:noProof/>
                <w:webHidden/>
              </w:rPr>
              <w:t>8</w:t>
            </w:r>
            <w:r>
              <w:rPr>
                <w:noProof/>
                <w:webHidden/>
              </w:rPr>
              <w:fldChar w:fldCharType="end"/>
            </w:r>
          </w:hyperlink>
        </w:p>
        <w:p w:rsidR="00C444CC" w:rsidRDefault="00C444CC" w14:paraId="2281492C" w14:textId="7C758929">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2">
            <w:r w:rsidRPr="00A902C5">
              <w:rPr>
                <w:rStyle w:val="Hyperlink"/>
                <w:rFonts w:ascii="Open Sans" w:hAnsi="Open Sans" w:cs="Open Sans"/>
                <w:i/>
                <w:noProof/>
              </w:rPr>
              <w:t>Community Exhibit Space</w:t>
            </w:r>
            <w:r>
              <w:rPr>
                <w:noProof/>
                <w:webHidden/>
              </w:rPr>
              <w:tab/>
            </w:r>
            <w:r>
              <w:rPr>
                <w:noProof/>
                <w:webHidden/>
              </w:rPr>
              <w:fldChar w:fldCharType="begin"/>
            </w:r>
            <w:r>
              <w:rPr>
                <w:noProof/>
                <w:webHidden/>
              </w:rPr>
              <w:instrText xml:space="preserve"> PAGEREF _Toc206510992 \h </w:instrText>
            </w:r>
            <w:r>
              <w:rPr>
                <w:noProof/>
                <w:webHidden/>
              </w:rPr>
            </w:r>
            <w:r>
              <w:rPr>
                <w:noProof/>
                <w:webHidden/>
              </w:rPr>
              <w:fldChar w:fldCharType="separate"/>
            </w:r>
            <w:r>
              <w:rPr>
                <w:noProof/>
                <w:webHidden/>
              </w:rPr>
              <w:t>9</w:t>
            </w:r>
            <w:r>
              <w:rPr>
                <w:noProof/>
                <w:webHidden/>
              </w:rPr>
              <w:fldChar w:fldCharType="end"/>
            </w:r>
          </w:hyperlink>
        </w:p>
        <w:p w:rsidR="00C444CC" w:rsidRDefault="00C444CC" w14:paraId="54E0E4D7" w14:textId="7FC7FD9E">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3">
            <w:r w:rsidRPr="00A902C5">
              <w:rPr>
                <w:rStyle w:val="Hyperlink"/>
                <w:rFonts w:ascii="Open Sans" w:hAnsi="Open Sans" w:cs="Open Sans"/>
                <w:i/>
                <w:noProof/>
              </w:rPr>
              <w:t>Request for Exhibit/Display Reconsideration</w:t>
            </w:r>
            <w:r>
              <w:rPr>
                <w:noProof/>
                <w:webHidden/>
              </w:rPr>
              <w:tab/>
            </w:r>
            <w:r>
              <w:rPr>
                <w:noProof/>
                <w:webHidden/>
              </w:rPr>
              <w:fldChar w:fldCharType="begin"/>
            </w:r>
            <w:r>
              <w:rPr>
                <w:noProof/>
                <w:webHidden/>
              </w:rPr>
              <w:instrText xml:space="preserve"> PAGEREF _Toc206510993 \h </w:instrText>
            </w:r>
            <w:r>
              <w:rPr>
                <w:noProof/>
                <w:webHidden/>
              </w:rPr>
            </w:r>
            <w:r>
              <w:rPr>
                <w:noProof/>
                <w:webHidden/>
              </w:rPr>
              <w:fldChar w:fldCharType="separate"/>
            </w:r>
            <w:r>
              <w:rPr>
                <w:noProof/>
                <w:webHidden/>
              </w:rPr>
              <w:t>10</w:t>
            </w:r>
            <w:r>
              <w:rPr>
                <w:noProof/>
                <w:webHidden/>
              </w:rPr>
              <w:fldChar w:fldCharType="end"/>
            </w:r>
          </w:hyperlink>
        </w:p>
        <w:p w:rsidR="00C444CC" w:rsidRDefault="00C444CC" w14:paraId="52B7ED5D" w14:textId="23612162">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4">
            <w:r w:rsidRPr="00A902C5">
              <w:rPr>
                <w:rStyle w:val="Hyperlink"/>
                <w:rFonts w:ascii="Open Sans" w:hAnsi="Open Sans" w:cs="Open Sans"/>
                <w:i/>
                <w:noProof/>
              </w:rPr>
              <w:t>Public Dissemination of Materials &amp; Information on Library Property</w:t>
            </w:r>
            <w:r>
              <w:rPr>
                <w:noProof/>
                <w:webHidden/>
              </w:rPr>
              <w:tab/>
            </w:r>
            <w:r>
              <w:rPr>
                <w:noProof/>
                <w:webHidden/>
              </w:rPr>
              <w:fldChar w:fldCharType="begin"/>
            </w:r>
            <w:r>
              <w:rPr>
                <w:noProof/>
                <w:webHidden/>
              </w:rPr>
              <w:instrText xml:space="preserve"> PAGEREF _Toc206510994 \h </w:instrText>
            </w:r>
            <w:r>
              <w:rPr>
                <w:noProof/>
                <w:webHidden/>
              </w:rPr>
            </w:r>
            <w:r>
              <w:rPr>
                <w:noProof/>
                <w:webHidden/>
              </w:rPr>
              <w:fldChar w:fldCharType="separate"/>
            </w:r>
            <w:r>
              <w:rPr>
                <w:noProof/>
                <w:webHidden/>
              </w:rPr>
              <w:t>11</w:t>
            </w:r>
            <w:r>
              <w:rPr>
                <w:noProof/>
                <w:webHidden/>
              </w:rPr>
              <w:fldChar w:fldCharType="end"/>
            </w:r>
          </w:hyperlink>
        </w:p>
        <w:p w:rsidR="00C444CC" w:rsidRDefault="00C444CC" w14:paraId="7519D9C8" w14:textId="25CC91F5">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5">
            <w:r w:rsidRPr="00A902C5">
              <w:rPr>
                <w:rStyle w:val="Hyperlink"/>
                <w:rFonts w:ascii="Open Sans" w:hAnsi="Open Sans" w:eastAsia="Arial" w:cs="Open Sans"/>
                <w:noProof/>
              </w:rPr>
              <w:t>CIRCULATION</w:t>
            </w:r>
            <w:r>
              <w:rPr>
                <w:noProof/>
                <w:webHidden/>
              </w:rPr>
              <w:tab/>
            </w:r>
            <w:r>
              <w:rPr>
                <w:noProof/>
                <w:webHidden/>
              </w:rPr>
              <w:fldChar w:fldCharType="begin"/>
            </w:r>
            <w:r>
              <w:rPr>
                <w:noProof/>
                <w:webHidden/>
              </w:rPr>
              <w:instrText xml:space="preserve"> PAGEREF _Toc206510995 \h </w:instrText>
            </w:r>
            <w:r>
              <w:rPr>
                <w:noProof/>
                <w:webHidden/>
              </w:rPr>
            </w:r>
            <w:r>
              <w:rPr>
                <w:noProof/>
                <w:webHidden/>
              </w:rPr>
              <w:fldChar w:fldCharType="separate"/>
            </w:r>
            <w:r>
              <w:rPr>
                <w:noProof/>
                <w:webHidden/>
              </w:rPr>
              <w:t>12</w:t>
            </w:r>
            <w:r>
              <w:rPr>
                <w:noProof/>
                <w:webHidden/>
              </w:rPr>
              <w:fldChar w:fldCharType="end"/>
            </w:r>
          </w:hyperlink>
        </w:p>
        <w:p w:rsidR="00C444CC" w:rsidRDefault="00C444CC" w14:paraId="7BC4B50E" w14:textId="39594EB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6">
            <w:r w:rsidRPr="00A902C5">
              <w:rPr>
                <w:rStyle w:val="Hyperlink"/>
                <w:rFonts w:ascii="Open Sans" w:hAnsi="Open Sans" w:cs="Open Sans"/>
                <w:i/>
                <w:noProof/>
              </w:rPr>
              <w:t>Confidentiality</w:t>
            </w:r>
            <w:r>
              <w:rPr>
                <w:noProof/>
                <w:webHidden/>
              </w:rPr>
              <w:tab/>
            </w:r>
            <w:r>
              <w:rPr>
                <w:noProof/>
                <w:webHidden/>
              </w:rPr>
              <w:fldChar w:fldCharType="begin"/>
            </w:r>
            <w:r>
              <w:rPr>
                <w:noProof/>
                <w:webHidden/>
              </w:rPr>
              <w:instrText xml:space="preserve"> PAGEREF _Toc206510996 \h </w:instrText>
            </w:r>
            <w:r>
              <w:rPr>
                <w:noProof/>
                <w:webHidden/>
              </w:rPr>
            </w:r>
            <w:r>
              <w:rPr>
                <w:noProof/>
                <w:webHidden/>
              </w:rPr>
              <w:fldChar w:fldCharType="separate"/>
            </w:r>
            <w:r>
              <w:rPr>
                <w:noProof/>
                <w:webHidden/>
              </w:rPr>
              <w:t>12</w:t>
            </w:r>
            <w:r>
              <w:rPr>
                <w:noProof/>
                <w:webHidden/>
              </w:rPr>
              <w:fldChar w:fldCharType="end"/>
            </w:r>
          </w:hyperlink>
        </w:p>
        <w:p w:rsidR="00C444CC" w:rsidRDefault="00C444CC" w14:paraId="4462CD67" w14:textId="3CE6DEF5">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7">
            <w:r w:rsidRPr="00A902C5">
              <w:rPr>
                <w:rStyle w:val="Hyperlink"/>
                <w:rFonts w:ascii="Open Sans" w:hAnsi="Open Sans" w:cs="Open Sans"/>
                <w:i/>
                <w:noProof/>
              </w:rPr>
              <w:t>Library Cards</w:t>
            </w:r>
            <w:r>
              <w:rPr>
                <w:noProof/>
                <w:webHidden/>
              </w:rPr>
              <w:tab/>
            </w:r>
            <w:r>
              <w:rPr>
                <w:noProof/>
                <w:webHidden/>
              </w:rPr>
              <w:fldChar w:fldCharType="begin"/>
            </w:r>
            <w:r>
              <w:rPr>
                <w:noProof/>
                <w:webHidden/>
              </w:rPr>
              <w:instrText xml:space="preserve"> PAGEREF _Toc206510997 \h </w:instrText>
            </w:r>
            <w:r>
              <w:rPr>
                <w:noProof/>
                <w:webHidden/>
              </w:rPr>
            </w:r>
            <w:r>
              <w:rPr>
                <w:noProof/>
                <w:webHidden/>
              </w:rPr>
              <w:fldChar w:fldCharType="separate"/>
            </w:r>
            <w:r>
              <w:rPr>
                <w:noProof/>
                <w:webHidden/>
              </w:rPr>
              <w:t>12</w:t>
            </w:r>
            <w:r>
              <w:rPr>
                <w:noProof/>
                <w:webHidden/>
              </w:rPr>
              <w:fldChar w:fldCharType="end"/>
            </w:r>
          </w:hyperlink>
        </w:p>
        <w:p w:rsidR="00C444CC" w:rsidRDefault="00C444CC" w14:paraId="1D6EB0E0" w14:textId="3C823099">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8">
            <w:r w:rsidRPr="00A902C5">
              <w:rPr>
                <w:rStyle w:val="Hyperlink"/>
                <w:rFonts w:ascii="Open Sans" w:hAnsi="Open Sans" w:cs="Open Sans"/>
                <w:i/>
                <w:noProof/>
              </w:rPr>
              <w:t>Loan Periods</w:t>
            </w:r>
            <w:r>
              <w:rPr>
                <w:noProof/>
                <w:webHidden/>
              </w:rPr>
              <w:tab/>
            </w:r>
            <w:r>
              <w:rPr>
                <w:noProof/>
                <w:webHidden/>
              </w:rPr>
              <w:fldChar w:fldCharType="begin"/>
            </w:r>
            <w:r>
              <w:rPr>
                <w:noProof/>
                <w:webHidden/>
              </w:rPr>
              <w:instrText xml:space="preserve"> PAGEREF _Toc206510998 \h </w:instrText>
            </w:r>
            <w:r>
              <w:rPr>
                <w:noProof/>
                <w:webHidden/>
              </w:rPr>
            </w:r>
            <w:r>
              <w:rPr>
                <w:noProof/>
                <w:webHidden/>
              </w:rPr>
              <w:fldChar w:fldCharType="separate"/>
            </w:r>
            <w:r>
              <w:rPr>
                <w:noProof/>
                <w:webHidden/>
              </w:rPr>
              <w:t>13</w:t>
            </w:r>
            <w:r>
              <w:rPr>
                <w:noProof/>
                <w:webHidden/>
              </w:rPr>
              <w:fldChar w:fldCharType="end"/>
            </w:r>
          </w:hyperlink>
        </w:p>
        <w:p w:rsidR="00C444CC" w:rsidRDefault="00C444CC" w14:paraId="3A844DA7" w14:textId="367927D4">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9">
            <w:r w:rsidRPr="00A902C5">
              <w:rPr>
                <w:rStyle w:val="Hyperlink"/>
                <w:rFonts w:ascii="Open Sans" w:hAnsi="Open Sans" w:cs="Open Sans"/>
                <w:i/>
                <w:noProof/>
              </w:rPr>
              <w:t>Fines</w:t>
            </w:r>
            <w:r>
              <w:rPr>
                <w:noProof/>
                <w:webHidden/>
              </w:rPr>
              <w:tab/>
            </w:r>
            <w:r>
              <w:rPr>
                <w:noProof/>
                <w:webHidden/>
              </w:rPr>
              <w:fldChar w:fldCharType="begin"/>
            </w:r>
            <w:r>
              <w:rPr>
                <w:noProof/>
                <w:webHidden/>
              </w:rPr>
              <w:instrText xml:space="preserve"> PAGEREF _Toc206510999 \h </w:instrText>
            </w:r>
            <w:r>
              <w:rPr>
                <w:noProof/>
                <w:webHidden/>
              </w:rPr>
            </w:r>
            <w:r>
              <w:rPr>
                <w:noProof/>
                <w:webHidden/>
              </w:rPr>
              <w:fldChar w:fldCharType="separate"/>
            </w:r>
            <w:r>
              <w:rPr>
                <w:noProof/>
                <w:webHidden/>
              </w:rPr>
              <w:t>14</w:t>
            </w:r>
            <w:r>
              <w:rPr>
                <w:noProof/>
                <w:webHidden/>
              </w:rPr>
              <w:fldChar w:fldCharType="end"/>
            </w:r>
          </w:hyperlink>
        </w:p>
        <w:p w:rsidR="00C444CC" w:rsidRDefault="00C444CC" w14:paraId="00A3D611" w14:textId="69A4E985">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0">
            <w:r w:rsidRPr="00A902C5">
              <w:rPr>
                <w:rStyle w:val="Hyperlink"/>
                <w:rFonts w:ascii="Open Sans" w:hAnsi="Open Sans" w:cs="Open Sans"/>
                <w:i/>
                <w:noProof/>
              </w:rPr>
              <w:t>Damaged and Lost Material</w:t>
            </w:r>
            <w:r>
              <w:rPr>
                <w:noProof/>
                <w:webHidden/>
              </w:rPr>
              <w:tab/>
            </w:r>
            <w:r>
              <w:rPr>
                <w:noProof/>
                <w:webHidden/>
              </w:rPr>
              <w:fldChar w:fldCharType="begin"/>
            </w:r>
            <w:r>
              <w:rPr>
                <w:noProof/>
                <w:webHidden/>
              </w:rPr>
              <w:instrText xml:space="preserve"> PAGEREF _Toc206511000 \h </w:instrText>
            </w:r>
            <w:r>
              <w:rPr>
                <w:noProof/>
                <w:webHidden/>
              </w:rPr>
            </w:r>
            <w:r>
              <w:rPr>
                <w:noProof/>
                <w:webHidden/>
              </w:rPr>
              <w:fldChar w:fldCharType="separate"/>
            </w:r>
            <w:r>
              <w:rPr>
                <w:noProof/>
                <w:webHidden/>
              </w:rPr>
              <w:t>14</w:t>
            </w:r>
            <w:r>
              <w:rPr>
                <w:noProof/>
                <w:webHidden/>
              </w:rPr>
              <w:fldChar w:fldCharType="end"/>
            </w:r>
          </w:hyperlink>
        </w:p>
        <w:p w:rsidR="00C444CC" w:rsidRDefault="00C444CC" w14:paraId="2857E7D9" w14:textId="634722D9">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1">
            <w:r w:rsidRPr="00A902C5">
              <w:rPr>
                <w:rStyle w:val="Hyperlink"/>
                <w:rFonts w:ascii="Open Sans" w:hAnsi="Open Sans" w:cs="Open Sans"/>
                <w:i/>
                <w:noProof/>
              </w:rPr>
              <w:t>Claims Returned</w:t>
            </w:r>
            <w:r>
              <w:rPr>
                <w:noProof/>
                <w:webHidden/>
              </w:rPr>
              <w:tab/>
            </w:r>
            <w:r>
              <w:rPr>
                <w:noProof/>
                <w:webHidden/>
              </w:rPr>
              <w:fldChar w:fldCharType="begin"/>
            </w:r>
            <w:r>
              <w:rPr>
                <w:noProof/>
                <w:webHidden/>
              </w:rPr>
              <w:instrText xml:space="preserve"> PAGEREF _Toc206511001 \h </w:instrText>
            </w:r>
            <w:r>
              <w:rPr>
                <w:noProof/>
                <w:webHidden/>
              </w:rPr>
            </w:r>
            <w:r>
              <w:rPr>
                <w:noProof/>
                <w:webHidden/>
              </w:rPr>
              <w:fldChar w:fldCharType="separate"/>
            </w:r>
            <w:r>
              <w:rPr>
                <w:noProof/>
                <w:webHidden/>
              </w:rPr>
              <w:t>14</w:t>
            </w:r>
            <w:r>
              <w:rPr>
                <w:noProof/>
                <w:webHidden/>
              </w:rPr>
              <w:fldChar w:fldCharType="end"/>
            </w:r>
          </w:hyperlink>
        </w:p>
        <w:p w:rsidR="00C444CC" w:rsidRDefault="00C444CC" w14:paraId="4F6646F9" w14:textId="0EB9CB6E">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2">
            <w:r w:rsidRPr="00A902C5">
              <w:rPr>
                <w:rStyle w:val="Hyperlink"/>
                <w:rFonts w:ascii="Open Sans" w:hAnsi="Open Sans" w:cs="Open Sans"/>
                <w:i/>
                <w:noProof/>
              </w:rPr>
              <w:t>Bankruptcy</w:t>
            </w:r>
            <w:r>
              <w:rPr>
                <w:noProof/>
                <w:webHidden/>
              </w:rPr>
              <w:tab/>
            </w:r>
            <w:r>
              <w:rPr>
                <w:noProof/>
                <w:webHidden/>
              </w:rPr>
              <w:fldChar w:fldCharType="begin"/>
            </w:r>
            <w:r>
              <w:rPr>
                <w:noProof/>
                <w:webHidden/>
              </w:rPr>
              <w:instrText xml:space="preserve"> PAGEREF _Toc206511002 \h </w:instrText>
            </w:r>
            <w:r>
              <w:rPr>
                <w:noProof/>
                <w:webHidden/>
              </w:rPr>
            </w:r>
            <w:r>
              <w:rPr>
                <w:noProof/>
                <w:webHidden/>
              </w:rPr>
              <w:fldChar w:fldCharType="separate"/>
            </w:r>
            <w:r>
              <w:rPr>
                <w:noProof/>
                <w:webHidden/>
              </w:rPr>
              <w:t>14</w:t>
            </w:r>
            <w:r>
              <w:rPr>
                <w:noProof/>
                <w:webHidden/>
              </w:rPr>
              <w:fldChar w:fldCharType="end"/>
            </w:r>
          </w:hyperlink>
        </w:p>
        <w:p w:rsidR="00C444CC" w:rsidRDefault="00C444CC" w14:paraId="21BDAD51" w14:textId="7C34308B">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3">
            <w:r w:rsidRPr="00A902C5">
              <w:rPr>
                <w:rStyle w:val="Hyperlink"/>
                <w:rFonts w:ascii="Open Sans" w:hAnsi="Open Sans" w:cs="Open Sans"/>
                <w:i/>
                <w:noProof/>
              </w:rPr>
              <w:t>Interlibrary Loan (ILL) - Borrowing</w:t>
            </w:r>
            <w:r>
              <w:rPr>
                <w:noProof/>
                <w:webHidden/>
              </w:rPr>
              <w:tab/>
            </w:r>
            <w:r>
              <w:rPr>
                <w:noProof/>
                <w:webHidden/>
              </w:rPr>
              <w:fldChar w:fldCharType="begin"/>
            </w:r>
            <w:r>
              <w:rPr>
                <w:noProof/>
                <w:webHidden/>
              </w:rPr>
              <w:instrText xml:space="preserve"> PAGEREF _Toc206511003 \h </w:instrText>
            </w:r>
            <w:r>
              <w:rPr>
                <w:noProof/>
                <w:webHidden/>
              </w:rPr>
            </w:r>
            <w:r>
              <w:rPr>
                <w:noProof/>
                <w:webHidden/>
              </w:rPr>
              <w:fldChar w:fldCharType="separate"/>
            </w:r>
            <w:r>
              <w:rPr>
                <w:noProof/>
                <w:webHidden/>
              </w:rPr>
              <w:t>15</w:t>
            </w:r>
            <w:r>
              <w:rPr>
                <w:noProof/>
                <w:webHidden/>
              </w:rPr>
              <w:fldChar w:fldCharType="end"/>
            </w:r>
          </w:hyperlink>
        </w:p>
        <w:p w:rsidR="00C444CC" w:rsidRDefault="00C444CC" w14:paraId="04AEB8F9" w14:textId="55CF75BE">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4">
            <w:r w:rsidRPr="00A902C5">
              <w:rPr>
                <w:rStyle w:val="Hyperlink"/>
                <w:rFonts w:ascii="Open Sans" w:hAnsi="Open Sans" w:cs="Open Sans"/>
                <w:i/>
                <w:noProof/>
              </w:rPr>
              <w:t>Interlibrary Loan (ILL) - Lending</w:t>
            </w:r>
            <w:r>
              <w:rPr>
                <w:noProof/>
                <w:webHidden/>
              </w:rPr>
              <w:tab/>
            </w:r>
            <w:r>
              <w:rPr>
                <w:noProof/>
                <w:webHidden/>
              </w:rPr>
              <w:fldChar w:fldCharType="begin"/>
            </w:r>
            <w:r>
              <w:rPr>
                <w:noProof/>
                <w:webHidden/>
              </w:rPr>
              <w:instrText xml:space="preserve"> PAGEREF _Toc206511004 \h </w:instrText>
            </w:r>
            <w:r>
              <w:rPr>
                <w:noProof/>
                <w:webHidden/>
              </w:rPr>
            </w:r>
            <w:r>
              <w:rPr>
                <w:noProof/>
                <w:webHidden/>
              </w:rPr>
              <w:fldChar w:fldCharType="separate"/>
            </w:r>
            <w:r>
              <w:rPr>
                <w:noProof/>
                <w:webHidden/>
              </w:rPr>
              <w:t>16</w:t>
            </w:r>
            <w:r>
              <w:rPr>
                <w:noProof/>
                <w:webHidden/>
              </w:rPr>
              <w:fldChar w:fldCharType="end"/>
            </w:r>
          </w:hyperlink>
        </w:p>
        <w:p w:rsidR="00C444CC" w:rsidRDefault="00C444CC" w14:paraId="3DFAD2F1" w14:textId="70F9876F">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5">
            <w:r w:rsidRPr="00A902C5">
              <w:rPr>
                <w:rStyle w:val="Hyperlink"/>
                <w:rFonts w:ascii="Open Sans" w:hAnsi="Open Sans" w:cs="Open Sans"/>
                <w:i/>
                <w:noProof/>
              </w:rPr>
              <w:t>Interlibrary Loan (ILL) - Fines and Penalties</w:t>
            </w:r>
            <w:r>
              <w:rPr>
                <w:noProof/>
                <w:webHidden/>
              </w:rPr>
              <w:tab/>
            </w:r>
            <w:r>
              <w:rPr>
                <w:noProof/>
                <w:webHidden/>
              </w:rPr>
              <w:fldChar w:fldCharType="begin"/>
            </w:r>
            <w:r>
              <w:rPr>
                <w:noProof/>
                <w:webHidden/>
              </w:rPr>
              <w:instrText xml:space="preserve"> PAGEREF _Toc206511005 \h </w:instrText>
            </w:r>
            <w:r>
              <w:rPr>
                <w:noProof/>
                <w:webHidden/>
              </w:rPr>
            </w:r>
            <w:r>
              <w:rPr>
                <w:noProof/>
                <w:webHidden/>
              </w:rPr>
              <w:fldChar w:fldCharType="separate"/>
            </w:r>
            <w:r>
              <w:rPr>
                <w:noProof/>
                <w:webHidden/>
              </w:rPr>
              <w:t>16</w:t>
            </w:r>
            <w:r>
              <w:rPr>
                <w:noProof/>
                <w:webHidden/>
              </w:rPr>
              <w:fldChar w:fldCharType="end"/>
            </w:r>
          </w:hyperlink>
        </w:p>
        <w:p w:rsidR="00C444CC" w:rsidRDefault="00C444CC" w14:paraId="5A7B4104" w14:textId="01169F54">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6">
            <w:r w:rsidRPr="00A902C5">
              <w:rPr>
                <w:rStyle w:val="Hyperlink"/>
                <w:rFonts w:ascii="Open Sans" w:hAnsi="Open Sans" w:cs="Open Sans"/>
                <w:i/>
                <w:noProof/>
              </w:rPr>
              <w:t xml:space="preserve">Public Access </w:t>
            </w:r>
            <w:r w:rsidRPr="00A902C5">
              <w:rPr>
                <w:rStyle w:val="Hyperlink"/>
                <w:rFonts w:ascii="Open Sans" w:hAnsi="Open Sans" w:cs="Open Sans"/>
                <w:i/>
                <w:iCs/>
                <w:noProof/>
              </w:rPr>
              <w:t>Laptops</w:t>
            </w:r>
            <w:r>
              <w:rPr>
                <w:noProof/>
                <w:webHidden/>
              </w:rPr>
              <w:tab/>
            </w:r>
            <w:r>
              <w:rPr>
                <w:noProof/>
                <w:webHidden/>
              </w:rPr>
              <w:fldChar w:fldCharType="begin"/>
            </w:r>
            <w:r>
              <w:rPr>
                <w:noProof/>
                <w:webHidden/>
              </w:rPr>
              <w:instrText xml:space="preserve"> PAGEREF _Toc206511006 \h </w:instrText>
            </w:r>
            <w:r>
              <w:rPr>
                <w:noProof/>
                <w:webHidden/>
              </w:rPr>
            </w:r>
            <w:r>
              <w:rPr>
                <w:noProof/>
                <w:webHidden/>
              </w:rPr>
              <w:fldChar w:fldCharType="separate"/>
            </w:r>
            <w:r>
              <w:rPr>
                <w:noProof/>
                <w:webHidden/>
              </w:rPr>
              <w:t>16</w:t>
            </w:r>
            <w:r>
              <w:rPr>
                <w:noProof/>
                <w:webHidden/>
              </w:rPr>
              <w:fldChar w:fldCharType="end"/>
            </w:r>
          </w:hyperlink>
        </w:p>
        <w:p w:rsidR="00C444CC" w:rsidRDefault="00C444CC" w14:paraId="457A0BA6" w14:textId="62362B44">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7">
            <w:r w:rsidRPr="00A902C5">
              <w:rPr>
                <w:rStyle w:val="Hyperlink"/>
                <w:rFonts w:ascii="Open Sans" w:hAnsi="Open Sans" w:eastAsia="Arial" w:cs="Open Sans"/>
                <w:noProof/>
              </w:rPr>
              <w:t>REFERENCE</w:t>
            </w:r>
            <w:r>
              <w:rPr>
                <w:noProof/>
                <w:webHidden/>
              </w:rPr>
              <w:tab/>
            </w:r>
            <w:r>
              <w:rPr>
                <w:noProof/>
                <w:webHidden/>
              </w:rPr>
              <w:fldChar w:fldCharType="begin"/>
            </w:r>
            <w:r>
              <w:rPr>
                <w:noProof/>
                <w:webHidden/>
              </w:rPr>
              <w:instrText xml:space="preserve"> PAGEREF _Toc206511007 \h </w:instrText>
            </w:r>
            <w:r>
              <w:rPr>
                <w:noProof/>
                <w:webHidden/>
              </w:rPr>
            </w:r>
            <w:r>
              <w:rPr>
                <w:noProof/>
                <w:webHidden/>
              </w:rPr>
              <w:fldChar w:fldCharType="separate"/>
            </w:r>
            <w:r>
              <w:rPr>
                <w:noProof/>
                <w:webHidden/>
              </w:rPr>
              <w:t>17</w:t>
            </w:r>
            <w:r>
              <w:rPr>
                <w:noProof/>
                <w:webHidden/>
              </w:rPr>
              <w:fldChar w:fldCharType="end"/>
            </w:r>
          </w:hyperlink>
        </w:p>
        <w:p w:rsidR="00C444CC" w:rsidRDefault="00C444CC" w14:paraId="761DA6EF" w14:textId="0F4873E4">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8">
            <w:r w:rsidRPr="00A902C5">
              <w:rPr>
                <w:rStyle w:val="Hyperlink"/>
                <w:rFonts w:ascii="Open Sans" w:hAnsi="Open Sans" w:eastAsia="Arial" w:cs="Open Sans"/>
                <w:noProof/>
              </w:rPr>
              <w:t>FACILITIES</w:t>
            </w:r>
            <w:r>
              <w:rPr>
                <w:noProof/>
                <w:webHidden/>
              </w:rPr>
              <w:tab/>
            </w:r>
            <w:r>
              <w:rPr>
                <w:noProof/>
                <w:webHidden/>
              </w:rPr>
              <w:fldChar w:fldCharType="begin"/>
            </w:r>
            <w:r>
              <w:rPr>
                <w:noProof/>
                <w:webHidden/>
              </w:rPr>
              <w:instrText xml:space="preserve"> PAGEREF _Toc206511008 \h </w:instrText>
            </w:r>
            <w:r>
              <w:rPr>
                <w:noProof/>
                <w:webHidden/>
              </w:rPr>
            </w:r>
            <w:r>
              <w:rPr>
                <w:noProof/>
                <w:webHidden/>
              </w:rPr>
              <w:fldChar w:fldCharType="separate"/>
            </w:r>
            <w:r>
              <w:rPr>
                <w:noProof/>
                <w:webHidden/>
              </w:rPr>
              <w:t>18</w:t>
            </w:r>
            <w:r>
              <w:rPr>
                <w:noProof/>
                <w:webHidden/>
              </w:rPr>
              <w:fldChar w:fldCharType="end"/>
            </w:r>
          </w:hyperlink>
        </w:p>
        <w:p w:rsidR="00C444CC" w:rsidRDefault="00C444CC" w14:paraId="6A9A118A" w14:textId="3D9C87D0">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9">
            <w:r w:rsidRPr="00A902C5">
              <w:rPr>
                <w:rStyle w:val="Hyperlink"/>
                <w:rFonts w:ascii="Open Sans" w:hAnsi="Open Sans" w:eastAsia="Arial" w:cs="Open Sans"/>
                <w:noProof/>
              </w:rPr>
              <w:t>LIBRARY AS A SHARED SPACE</w:t>
            </w:r>
            <w:r>
              <w:rPr>
                <w:noProof/>
                <w:webHidden/>
              </w:rPr>
              <w:tab/>
            </w:r>
            <w:r>
              <w:rPr>
                <w:noProof/>
                <w:webHidden/>
              </w:rPr>
              <w:fldChar w:fldCharType="begin"/>
            </w:r>
            <w:r>
              <w:rPr>
                <w:noProof/>
                <w:webHidden/>
              </w:rPr>
              <w:instrText xml:space="preserve"> PAGEREF _Toc206511009 \h </w:instrText>
            </w:r>
            <w:r>
              <w:rPr>
                <w:noProof/>
                <w:webHidden/>
              </w:rPr>
            </w:r>
            <w:r>
              <w:rPr>
                <w:noProof/>
                <w:webHidden/>
              </w:rPr>
              <w:fldChar w:fldCharType="separate"/>
            </w:r>
            <w:r>
              <w:rPr>
                <w:noProof/>
                <w:webHidden/>
              </w:rPr>
              <w:t>19</w:t>
            </w:r>
            <w:r>
              <w:rPr>
                <w:noProof/>
                <w:webHidden/>
              </w:rPr>
              <w:fldChar w:fldCharType="end"/>
            </w:r>
          </w:hyperlink>
        </w:p>
        <w:p w:rsidR="00C444CC" w:rsidRDefault="00C444CC" w14:paraId="339FB892" w14:textId="2C0A09D9">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0">
            <w:r w:rsidRPr="00A902C5">
              <w:rPr>
                <w:rStyle w:val="Hyperlink"/>
                <w:rFonts w:ascii="Open Sans" w:hAnsi="Open Sans" w:cs="Open Sans"/>
                <w:i/>
                <w:noProof/>
              </w:rPr>
              <w:t>Lost and Found</w:t>
            </w:r>
            <w:r>
              <w:rPr>
                <w:noProof/>
                <w:webHidden/>
              </w:rPr>
              <w:tab/>
            </w:r>
            <w:r>
              <w:rPr>
                <w:noProof/>
                <w:webHidden/>
              </w:rPr>
              <w:fldChar w:fldCharType="begin"/>
            </w:r>
            <w:r>
              <w:rPr>
                <w:noProof/>
                <w:webHidden/>
              </w:rPr>
              <w:instrText xml:space="preserve"> PAGEREF _Toc206511010 \h </w:instrText>
            </w:r>
            <w:r>
              <w:rPr>
                <w:noProof/>
                <w:webHidden/>
              </w:rPr>
            </w:r>
            <w:r>
              <w:rPr>
                <w:noProof/>
                <w:webHidden/>
              </w:rPr>
              <w:fldChar w:fldCharType="separate"/>
            </w:r>
            <w:r>
              <w:rPr>
                <w:noProof/>
                <w:webHidden/>
              </w:rPr>
              <w:t>19</w:t>
            </w:r>
            <w:r>
              <w:rPr>
                <w:noProof/>
                <w:webHidden/>
              </w:rPr>
              <w:fldChar w:fldCharType="end"/>
            </w:r>
          </w:hyperlink>
        </w:p>
        <w:p w:rsidR="00C444CC" w:rsidRDefault="00C444CC" w14:paraId="11787FED" w14:textId="69F390F7">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1">
            <w:r w:rsidRPr="00A902C5">
              <w:rPr>
                <w:rStyle w:val="Hyperlink"/>
                <w:rFonts w:ascii="Open Sans" w:hAnsi="Open Sans" w:cs="Open Sans"/>
                <w:i/>
                <w:noProof/>
              </w:rPr>
              <w:t>Internet Access</w:t>
            </w:r>
            <w:r>
              <w:rPr>
                <w:noProof/>
                <w:webHidden/>
              </w:rPr>
              <w:tab/>
            </w:r>
            <w:r>
              <w:rPr>
                <w:noProof/>
                <w:webHidden/>
              </w:rPr>
              <w:fldChar w:fldCharType="begin"/>
            </w:r>
            <w:r>
              <w:rPr>
                <w:noProof/>
                <w:webHidden/>
              </w:rPr>
              <w:instrText xml:space="preserve"> PAGEREF _Toc206511011 \h </w:instrText>
            </w:r>
            <w:r>
              <w:rPr>
                <w:noProof/>
                <w:webHidden/>
              </w:rPr>
            </w:r>
            <w:r>
              <w:rPr>
                <w:noProof/>
                <w:webHidden/>
              </w:rPr>
              <w:fldChar w:fldCharType="separate"/>
            </w:r>
            <w:r>
              <w:rPr>
                <w:noProof/>
                <w:webHidden/>
              </w:rPr>
              <w:t>20</w:t>
            </w:r>
            <w:r>
              <w:rPr>
                <w:noProof/>
                <w:webHidden/>
              </w:rPr>
              <w:fldChar w:fldCharType="end"/>
            </w:r>
          </w:hyperlink>
        </w:p>
        <w:p w:rsidR="00C444CC" w:rsidRDefault="00C444CC" w14:paraId="56D05421" w14:textId="576E6B1F">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2">
            <w:r w:rsidRPr="00A902C5">
              <w:rPr>
                <w:rStyle w:val="Hyperlink"/>
                <w:rFonts w:ascii="Open Sans" w:hAnsi="Open Sans" w:cs="Open Sans"/>
                <w:i/>
                <w:noProof/>
              </w:rPr>
              <w:t>Makerspace</w:t>
            </w:r>
            <w:r>
              <w:rPr>
                <w:noProof/>
                <w:webHidden/>
              </w:rPr>
              <w:tab/>
            </w:r>
            <w:r>
              <w:rPr>
                <w:noProof/>
                <w:webHidden/>
              </w:rPr>
              <w:fldChar w:fldCharType="begin"/>
            </w:r>
            <w:r>
              <w:rPr>
                <w:noProof/>
                <w:webHidden/>
              </w:rPr>
              <w:instrText xml:space="preserve"> PAGEREF _Toc206511012 \h </w:instrText>
            </w:r>
            <w:r>
              <w:rPr>
                <w:noProof/>
                <w:webHidden/>
              </w:rPr>
            </w:r>
            <w:r>
              <w:rPr>
                <w:noProof/>
                <w:webHidden/>
              </w:rPr>
              <w:fldChar w:fldCharType="separate"/>
            </w:r>
            <w:r>
              <w:rPr>
                <w:noProof/>
                <w:webHidden/>
              </w:rPr>
              <w:t>20</w:t>
            </w:r>
            <w:r>
              <w:rPr>
                <w:noProof/>
                <w:webHidden/>
              </w:rPr>
              <w:fldChar w:fldCharType="end"/>
            </w:r>
          </w:hyperlink>
        </w:p>
        <w:p w:rsidR="00C444CC" w:rsidRDefault="00C444CC" w14:paraId="11385633" w14:textId="087E228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3">
            <w:r w:rsidRPr="00A902C5">
              <w:rPr>
                <w:rStyle w:val="Hyperlink"/>
                <w:rFonts w:ascii="Open Sans" w:hAnsi="Open Sans" w:cs="Open Sans"/>
                <w:i/>
                <w:noProof/>
              </w:rPr>
              <w:t>Food and Drink in the Library</w:t>
            </w:r>
            <w:r>
              <w:rPr>
                <w:noProof/>
                <w:webHidden/>
              </w:rPr>
              <w:tab/>
            </w:r>
            <w:r>
              <w:rPr>
                <w:noProof/>
                <w:webHidden/>
              </w:rPr>
              <w:fldChar w:fldCharType="begin"/>
            </w:r>
            <w:r>
              <w:rPr>
                <w:noProof/>
                <w:webHidden/>
              </w:rPr>
              <w:instrText xml:space="preserve"> PAGEREF _Toc206511013 \h </w:instrText>
            </w:r>
            <w:r>
              <w:rPr>
                <w:noProof/>
                <w:webHidden/>
              </w:rPr>
            </w:r>
            <w:r>
              <w:rPr>
                <w:noProof/>
                <w:webHidden/>
              </w:rPr>
              <w:fldChar w:fldCharType="separate"/>
            </w:r>
            <w:r>
              <w:rPr>
                <w:noProof/>
                <w:webHidden/>
              </w:rPr>
              <w:t>21</w:t>
            </w:r>
            <w:r>
              <w:rPr>
                <w:noProof/>
                <w:webHidden/>
              </w:rPr>
              <w:fldChar w:fldCharType="end"/>
            </w:r>
          </w:hyperlink>
        </w:p>
        <w:p w:rsidR="00C444CC" w:rsidRDefault="00C444CC" w14:paraId="394F9EB2" w14:textId="26EC3998">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4">
            <w:r w:rsidRPr="00A902C5">
              <w:rPr>
                <w:rStyle w:val="Hyperlink"/>
                <w:rFonts w:ascii="Open Sans" w:hAnsi="Open Sans" w:cs="Open Sans"/>
                <w:i/>
                <w:noProof/>
              </w:rPr>
              <w:t>MPL Social Media</w:t>
            </w:r>
            <w:r>
              <w:rPr>
                <w:noProof/>
                <w:webHidden/>
              </w:rPr>
              <w:tab/>
            </w:r>
            <w:r>
              <w:rPr>
                <w:noProof/>
                <w:webHidden/>
              </w:rPr>
              <w:fldChar w:fldCharType="begin"/>
            </w:r>
            <w:r>
              <w:rPr>
                <w:noProof/>
                <w:webHidden/>
              </w:rPr>
              <w:instrText xml:space="preserve"> PAGEREF _Toc206511014 \h </w:instrText>
            </w:r>
            <w:r>
              <w:rPr>
                <w:noProof/>
                <w:webHidden/>
              </w:rPr>
            </w:r>
            <w:r>
              <w:rPr>
                <w:noProof/>
                <w:webHidden/>
              </w:rPr>
              <w:fldChar w:fldCharType="separate"/>
            </w:r>
            <w:r>
              <w:rPr>
                <w:noProof/>
                <w:webHidden/>
              </w:rPr>
              <w:t>21</w:t>
            </w:r>
            <w:r>
              <w:rPr>
                <w:noProof/>
                <w:webHidden/>
              </w:rPr>
              <w:fldChar w:fldCharType="end"/>
            </w:r>
          </w:hyperlink>
        </w:p>
        <w:p w:rsidR="00C444CC" w:rsidRDefault="00C444CC" w14:paraId="3E87E709" w14:textId="3A833101">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5">
            <w:r w:rsidRPr="00A902C5">
              <w:rPr>
                <w:rStyle w:val="Hyperlink"/>
                <w:rFonts w:ascii="Open Sans" w:hAnsi="Open Sans" w:cs="Open Sans"/>
                <w:i/>
                <w:noProof/>
              </w:rPr>
              <w:t>Destruction or Theft of Library Materials or Property</w:t>
            </w:r>
            <w:r>
              <w:rPr>
                <w:noProof/>
                <w:webHidden/>
              </w:rPr>
              <w:tab/>
            </w:r>
            <w:r>
              <w:rPr>
                <w:noProof/>
                <w:webHidden/>
              </w:rPr>
              <w:fldChar w:fldCharType="begin"/>
            </w:r>
            <w:r>
              <w:rPr>
                <w:noProof/>
                <w:webHidden/>
              </w:rPr>
              <w:instrText xml:space="preserve"> PAGEREF _Toc206511015 \h </w:instrText>
            </w:r>
            <w:r>
              <w:rPr>
                <w:noProof/>
                <w:webHidden/>
              </w:rPr>
            </w:r>
            <w:r>
              <w:rPr>
                <w:noProof/>
                <w:webHidden/>
              </w:rPr>
              <w:fldChar w:fldCharType="separate"/>
            </w:r>
            <w:r>
              <w:rPr>
                <w:noProof/>
                <w:webHidden/>
              </w:rPr>
              <w:t>23</w:t>
            </w:r>
            <w:r>
              <w:rPr>
                <w:noProof/>
                <w:webHidden/>
              </w:rPr>
              <w:fldChar w:fldCharType="end"/>
            </w:r>
          </w:hyperlink>
        </w:p>
        <w:p w:rsidR="00C444CC" w:rsidRDefault="00C444CC" w14:paraId="7EB70BF9" w14:textId="38BF8CC5">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6">
            <w:r w:rsidRPr="00A902C5">
              <w:rPr>
                <w:rStyle w:val="Hyperlink"/>
                <w:rFonts w:ascii="Open Sans" w:hAnsi="Open Sans" w:cs="Open Sans"/>
                <w:i/>
                <w:noProof/>
              </w:rPr>
              <w:t>Staff Rights</w:t>
            </w:r>
            <w:r>
              <w:rPr>
                <w:noProof/>
                <w:webHidden/>
              </w:rPr>
              <w:tab/>
            </w:r>
            <w:r>
              <w:rPr>
                <w:noProof/>
                <w:webHidden/>
              </w:rPr>
              <w:fldChar w:fldCharType="begin"/>
            </w:r>
            <w:r>
              <w:rPr>
                <w:noProof/>
                <w:webHidden/>
              </w:rPr>
              <w:instrText xml:space="preserve"> PAGEREF _Toc206511016 \h </w:instrText>
            </w:r>
            <w:r>
              <w:rPr>
                <w:noProof/>
                <w:webHidden/>
              </w:rPr>
            </w:r>
            <w:r>
              <w:rPr>
                <w:noProof/>
                <w:webHidden/>
              </w:rPr>
              <w:fldChar w:fldCharType="separate"/>
            </w:r>
            <w:r>
              <w:rPr>
                <w:noProof/>
                <w:webHidden/>
              </w:rPr>
              <w:t>23</w:t>
            </w:r>
            <w:r>
              <w:rPr>
                <w:noProof/>
                <w:webHidden/>
              </w:rPr>
              <w:fldChar w:fldCharType="end"/>
            </w:r>
          </w:hyperlink>
        </w:p>
        <w:p w:rsidR="00C444CC" w:rsidRDefault="00C444CC" w14:paraId="4F534924" w14:textId="2E8A2B68">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7">
            <w:r w:rsidRPr="00A902C5">
              <w:rPr>
                <w:rStyle w:val="Hyperlink"/>
                <w:rFonts w:ascii="Open Sans" w:hAnsi="Open Sans" w:cs="Open Sans"/>
                <w:i/>
                <w:noProof/>
              </w:rPr>
              <w:t>Library Security and Patron Behavior</w:t>
            </w:r>
            <w:r>
              <w:rPr>
                <w:noProof/>
                <w:webHidden/>
              </w:rPr>
              <w:tab/>
            </w:r>
            <w:r>
              <w:rPr>
                <w:noProof/>
                <w:webHidden/>
              </w:rPr>
              <w:fldChar w:fldCharType="begin"/>
            </w:r>
            <w:r>
              <w:rPr>
                <w:noProof/>
                <w:webHidden/>
              </w:rPr>
              <w:instrText xml:space="preserve"> PAGEREF _Toc206511017 \h </w:instrText>
            </w:r>
            <w:r>
              <w:rPr>
                <w:noProof/>
                <w:webHidden/>
              </w:rPr>
            </w:r>
            <w:r>
              <w:rPr>
                <w:noProof/>
                <w:webHidden/>
              </w:rPr>
              <w:fldChar w:fldCharType="separate"/>
            </w:r>
            <w:r>
              <w:rPr>
                <w:noProof/>
                <w:webHidden/>
              </w:rPr>
              <w:t>23</w:t>
            </w:r>
            <w:r>
              <w:rPr>
                <w:noProof/>
                <w:webHidden/>
              </w:rPr>
              <w:fldChar w:fldCharType="end"/>
            </w:r>
          </w:hyperlink>
        </w:p>
        <w:p w:rsidR="00C444CC" w:rsidRDefault="00C444CC" w14:paraId="4929C351" w14:textId="4AACE3C8">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8">
            <w:r w:rsidRPr="00A902C5">
              <w:rPr>
                <w:rStyle w:val="Hyperlink"/>
                <w:rFonts w:ascii="Open Sans" w:hAnsi="Open Sans" w:cs="Open Sans"/>
                <w:i/>
                <w:noProof/>
              </w:rPr>
              <w:t>Service Animals</w:t>
            </w:r>
            <w:r>
              <w:rPr>
                <w:noProof/>
                <w:webHidden/>
              </w:rPr>
              <w:tab/>
            </w:r>
            <w:r>
              <w:rPr>
                <w:noProof/>
                <w:webHidden/>
              </w:rPr>
              <w:fldChar w:fldCharType="begin"/>
            </w:r>
            <w:r>
              <w:rPr>
                <w:noProof/>
                <w:webHidden/>
              </w:rPr>
              <w:instrText xml:space="preserve"> PAGEREF _Toc206511018 \h </w:instrText>
            </w:r>
            <w:r>
              <w:rPr>
                <w:noProof/>
                <w:webHidden/>
              </w:rPr>
            </w:r>
            <w:r>
              <w:rPr>
                <w:noProof/>
                <w:webHidden/>
              </w:rPr>
              <w:fldChar w:fldCharType="separate"/>
            </w:r>
            <w:r>
              <w:rPr>
                <w:noProof/>
                <w:webHidden/>
              </w:rPr>
              <w:t>25</w:t>
            </w:r>
            <w:r>
              <w:rPr>
                <w:noProof/>
                <w:webHidden/>
              </w:rPr>
              <w:fldChar w:fldCharType="end"/>
            </w:r>
          </w:hyperlink>
        </w:p>
        <w:p w:rsidR="00C444CC" w:rsidRDefault="00C444CC" w14:paraId="6236E113" w14:textId="7A14FD70">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9">
            <w:r w:rsidRPr="00A902C5">
              <w:rPr>
                <w:rStyle w:val="Hyperlink"/>
                <w:rFonts w:ascii="Open Sans" w:hAnsi="Open Sans" w:cs="Open Sans"/>
                <w:i/>
                <w:noProof/>
              </w:rPr>
              <w:t>Unattended Child</w:t>
            </w:r>
            <w:r w:rsidRPr="00A902C5">
              <w:rPr>
                <w:rStyle w:val="Hyperlink"/>
                <w:rFonts w:ascii="Open Sans" w:hAnsi="Open Sans" w:cs="Open Sans"/>
                <w:i/>
                <w:iCs/>
                <w:noProof/>
              </w:rPr>
              <w:t>ren</w:t>
            </w:r>
            <w:r>
              <w:rPr>
                <w:noProof/>
                <w:webHidden/>
              </w:rPr>
              <w:tab/>
            </w:r>
            <w:r>
              <w:rPr>
                <w:noProof/>
                <w:webHidden/>
              </w:rPr>
              <w:fldChar w:fldCharType="begin"/>
            </w:r>
            <w:r>
              <w:rPr>
                <w:noProof/>
                <w:webHidden/>
              </w:rPr>
              <w:instrText xml:space="preserve"> PAGEREF _Toc206511019 \h </w:instrText>
            </w:r>
            <w:r>
              <w:rPr>
                <w:noProof/>
                <w:webHidden/>
              </w:rPr>
            </w:r>
            <w:r>
              <w:rPr>
                <w:noProof/>
                <w:webHidden/>
              </w:rPr>
              <w:fldChar w:fldCharType="separate"/>
            </w:r>
            <w:r>
              <w:rPr>
                <w:noProof/>
                <w:webHidden/>
              </w:rPr>
              <w:t>26</w:t>
            </w:r>
            <w:r>
              <w:rPr>
                <w:noProof/>
                <w:webHidden/>
              </w:rPr>
              <w:fldChar w:fldCharType="end"/>
            </w:r>
          </w:hyperlink>
        </w:p>
        <w:p w:rsidR="00C444CC" w:rsidRDefault="00C444CC" w14:paraId="6E659042" w14:textId="7E86B777">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0">
            <w:r w:rsidRPr="00A902C5">
              <w:rPr>
                <w:rStyle w:val="Hyperlink"/>
                <w:rFonts w:ascii="Open Sans" w:hAnsi="Open Sans" w:eastAsia="Arial" w:cs="Open Sans"/>
                <w:noProof/>
              </w:rPr>
              <w:t>APPENDIX A: Meeting Room Terms of Use and Agreement</w:t>
            </w:r>
            <w:r>
              <w:rPr>
                <w:noProof/>
                <w:webHidden/>
              </w:rPr>
              <w:tab/>
            </w:r>
            <w:r>
              <w:rPr>
                <w:noProof/>
                <w:webHidden/>
              </w:rPr>
              <w:fldChar w:fldCharType="begin"/>
            </w:r>
            <w:r>
              <w:rPr>
                <w:noProof/>
                <w:webHidden/>
              </w:rPr>
              <w:instrText xml:space="preserve"> PAGEREF _Toc206511020 \h </w:instrText>
            </w:r>
            <w:r>
              <w:rPr>
                <w:noProof/>
                <w:webHidden/>
              </w:rPr>
            </w:r>
            <w:r>
              <w:rPr>
                <w:noProof/>
                <w:webHidden/>
              </w:rPr>
              <w:fldChar w:fldCharType="separate"/>
            </w:r>
            <w:r>
              <w:rPr>
                <w:noProof/>
                <w:webHidden/>
              </w:rPr>
              <w:t>27</w:t>
            </w:r>
            <w:r>
              <w:rPr>
                <w:noProof/>
                <w:webHidden/>
              </w:rPr>
              <w:fldChar w:fldCharType="end"/>
            </w:r>
          </w:hyperlink>
        </w:p>
        <w:p w:rsidR="00C444CC" w:rsidRDefault="00C444CC" w14:paraId="495C2591" w14:textId="5F901B7B">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1">
            <w:r w:rsidRPr="00A902C5">
              <w:rPr>
                <w:rStyle w:val="Hyperlink"/>
                <w:rFonts w:ascii="Open Sans" w:hAnsi="Open Sans" w:eastAsia="Arial" w:cs="Open Sans"/>
                <w:noProof/>
              </w:rPr>
              <w:t>APPENDIX B: Reservation of Meeting Rooms and Study Rooms</w:t>
            </w:r>
            <w:r>
              <w:rPr>
                <w:noProof/>
                <w:webHidden/>
              </w:rPr>
              <w:tab/>
            </w:r>
            <w:r>
              <w:rPr>
                <w:noProof/>
                <w:webHidden/>
              </w:rPr>
              <w:fldChar w:fldCharType="begin"/>
            </w:r>
            <w:r>
              <w:rPr>
                <w:noProof/>
                <w:webHidden/>
              </w:rPr>
              <w:instrText xml:space="preserve"> PAGEREF _Toc206511021 \h </w:instrText>
            </w:r>
            <w:r>
              <w:rPr>
                <w:noProof/>
                <w:webHidden/>
              </w:rPr>
            </w:r>
            <w:r>
              <w:rPr>
                <w:noProof/>
                <w:webHidden/>
              </w:rPr>
              <w:fldChar w:fldCharType="separate"/>
            </w:r>
            <w:r>
              <w:rPr>
                <w:noProof/>
                <w:webHidden/>
              </w:rPr>
              <w:t>29</w:t>
            </w:r>
            <w:r>
              <w:rPr>
                <w:noProof/>
                <w:webHidden/>
              </w:rPr>
              <w:fldChar w:fldCharType="end"/>
            </w:r>
          </w:hyperlink>
        </w:p>
        <w:p w:rsidR="00C444CC" w:rsidRDefault="00C444CC" w14:paraId="6F1A1399" w14:textId="2C255723">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2">
            <w:r w:rsidRPr="00A902C5">
              <w:rPr>
                <w:rStyle w:val="Hyperlink"/>
                <w:rFonts w:ascii="Open Sans" w:hAnsi="Open Sans" w:eastAsia="Arial" w:cs="Open Sans"/>
                <w:noProof/>
              </w:rPr>
              <w:t>APPENDIX C: Library Records Confidentiality Act</w:t>
            </w:r>
            <w:r>
              <w:rPr>
                <w:noProof/>
                <w:webHidden/>
              </w:rPr>
              <w:tab/>
            </w:r>
            <w:r>
              <w:rPr>
                <w:noProof/>
                <w:webHidden/>
              </w:rPr>
              <w:fldChar w:fldCharType="begin"/>
            </w:r>
            <w:r>
              <w:rPr>
                <w:noProof/>
                <w:webHidden/>
              </w:rPr>
              <w:instrText xml:space="preserve"> PAGEREF _Toc206511022 \h </w:instrText>
            </w:r>
            <w:r>
              <w:rPr>
                <w:noProof/>
                <w:webHidden/>
              </w:rPr>
            </w:r>
            <w:r>
              <w:rPr>
                <w:noProof/>
                <w:webHidden/>
              </w:rPr>
              <w:fldChar w:fldCharType="separate"/>
            </w:r>
            <w:r>
              <w:rPr>
                <w:noProof/>
                <w:webHidden/>
              </w:rPr>
              <w:t>31</w:t>
            </w:r>
            <w:r>
              <w:rPr>
                <w:noProof/>
                <w:webHidden/>
              </w:rPr>
              <w:fldChar w:fldCharType="end"/>
            </w:r>
          </w:hyperlink>
        </w:p>
        <w:p w:rsidR="00C444CC" w:rsidRDefault="00C444CC" w14:paraId="566ED250" w14:textId="40F4213C">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3">
            <w:r w:rsidRPr="00A902C5">
              <w:rPr>
                <w:rStyle w:val="Hyperlink"/>
                <w:rFonts w:ascii="Open Sans" w:hAnsi="Open Sans" w:eastAsia="Arial" w:cs="Open Sans"/>
                <w:noProof/>
              </w:rPr>
              <w:t>APPENDIX D: Disturbances</w:t>
            </w:r>
            <w:r>
              <w:rPr>
                <w:noProof/>
                <w:webHidden/>
              </w:rPr>
              <w:tab/>
            </w:r>
            <w:r>
              <w:rPr>
                <w:noProof/>
                <w:webHidden/>
              </w:rPr>
              <w:fldChar w:fldCharType="begin"/>
            </w:r>
            <w:r>
              <w:rPr>
                <w:noProof/>
                <w:webHidden/>
              </w:rPr>
              <w:instrText xml:space="preserve"> PAGEREF _Toc206511023 \h </w:instrText>
            </w:r>
            <w:r>
              <w:rPr>
                <w:noProof/>
                <w:webHidden/>
              </w:rPr>
            </w:r>
            <w:r>
              <w:rPr>
                <w:noProof/>
                <w:webHidden/>
              </w:rPr>
              <w:fldChar w:fldCharType="separate"/>
            </w:r>
            <w:r>
              <w:rPr>
                <w:noProof/>
                <w:webHidden/>
              </w:rPr>
              <w:t>32</w:t>
            </w:r>
            <w:r>
              <w:rPr>
                <w:noProof/>
                <w:webHidden/>
              </w:rPr>
              <w:fldChar w:fldCharType="end"/>
            </w:r>
          </w:hyperlink>
        </w:p>
        <w:p w:rsidR="00C444CC" w:rsidRDefault="00C444CC" w14:paraId="7487191B" w14:textId="0D39C9AC">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4">
            <w:r w:rsidRPr="00A902C5">
              <w:rPr>
                <w:rStyle w:val="Hyperlink"/>
                <w:rFonts w:ascii="Open Sans" w:hAnsi="Open Sans" w:eastAsia="Arial" w:cs="Open Sans"/>
                <w:noProof/>
              </w:rPr>
              <w:t>APPENDIX E: Public Display or Dissemination of Obscene Materials to Minors</w:t>
            </w:r>
            <w:r>
              <w:rPr>
                <w:noProof/>
                <w:webHidden/>
              </w:rPr>
              <w:tab/>
            </w:r>
            <w:r>
              <w:rPr>
                <w:noProof/>
                <w:webHidden/>
              </w:rPr>
              <w:fldChar w:fldCharType="begin"/>
            </w:r>
            <w:r>
              <w:rPr>
                <w:noProof/>
                <w:webHidden/>
              </w:rPr>
              <w:instrText xml:space="preserve"> PAGEREF _Toc206511024 \h </w:instrText>
            </w:r>
            <w:r>
              <w:rPr>
                <w:noProof/>
                <w:webHidden/>
              </w:rPr>
            </w:r>
            <w:r>
              <w:rPr>
                <w:noProof/>
                <w:webHidden/>
              </w:rPr>
              <w:fldChar w:fldCharType="separate"/>
            </w:r>
            <w:r>
              <w:rPr>
                <w:noProof/>
                <w:webHidden/>
              </w:rPr>
              <w:t>33</w:t>
            </w:r>
            <w:r>
              <w:rPr>
                <w:noProof/>
                <w:webHidden/>
              </w:rPr>
              <w:fldChar w:fldCharType="end"/>
            </w:r>
          </w:hyperlink>
        </w:p>
        <w:p w:rsidR="00C444CC" w:rsidRDefault="00C444CC" w14:paraId="7DDB1D09" w14:textId="3124B232">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5">
            <w:r w:rsidRPr="00A902C5">
              <w:rPr>
                <w:rStyle w:val="Hyperlink"/>
                <w:rFonts w:ascii="Open Sans" w:hAnsi="Open Sans" w:eastAsia="Arial" w:cs="Open Sans"/>
                <w:noProof/>
              </w:rPr>
              <w:t>APPENDIX F: Destruction or Theft of Library Materials or Property</w:t>
            </w:r>
            <w:r>
              <w:rPr>
                <w:noProof/>
                <w:webHidden/>
              </w:rPr>
              <w:tab/>
            </w:r>
            <w:r>
              <w:rPr>
                <w:noProof/>
                <w:webHidden/>
              </w:rPr>
              <w:fldChar w:fldCharType="begin"/>
            </w:r>
            <w:r>
              <w:rPr>
                <w:noProof/>
                <w:webHidden/>
              </w:rPr>
              <w:instrText xml:space="preserve"> PAGEREF _Toc206511025 \h </w:instrText>
            </w:r>
            <w:r>
              <w:rPr>
                <w:noProof/>
                <w:webHidden/>
              </w:rPr>
            </w:r>
            <w:r>
              <w:rPr>
                <w:noProof/>
                <w:webHidden/>
              </w:rPr>
              <w:fldChar w:fldCharType="separate"/>
            </w:r>
            <w:r>
              <w:rPr>
                <w:noProof/>
                <w:webHidden/>
              </w:rPr>
              <w:t>35</w:t>
            </w:r>
            <w:r>
              <w:rPr>
                <w:noProof/>
                <w:webHidden/>
              </w:rPr>
              <w:fldChar w:fldCharType="end"/>
            </w:r>
          </w:hyperlink>
        </w:p>
        <w:p w:rsidR="00C444CC" w:rsidRDefault="00C444CC" w14:paraId="59F5E8C4" w14:textId="6F92CADD">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6">
            <w:r w:rsidRPr="00A902C5">
              <w:rPr>
                <w:rStyle w:val="Hyperlink"/>
                <w:rFonts w:ascii="Open Sans" w:hAnsi="Open Sans" w:eastAsia="Arial" w:cs="Open Sans"/>
                <w:noProof/>
              </w:rPr>
              <w:t>APPENDIX G: Unattended Children</w:t>
            </w:r>
            <w:r>
              <w:rPr>
                <w:noProof/>
                <w:webHidden/>
              </w:rPr>
              <w:tab/>
            </w:r>
            <w:r>
              <w:rPr>
                <w:noProof/>
                <w:webHidden/>
              </w:rPr>
              <w:fldChar w:fldCharType="begin"/>
            </w:r>
            <w:r>
              <w:rPr>
                <w:noProof/>
                <w:webHidden/>
              </w:rPr>
              <w:instrText xml:space="preserve"> PAGEREF _Toc206511026 \h </w:instrText>
            </w:r>
            <w:r>
              <w:rPr>
                <w:noProof/>
                <w:webHidden/>
              </w:rPr>
            </w:r>
            <w:r>
              <w:rPr>
                <w:noProof/>
                <w:webHidden/>
              </w:rPr>
              <w:fldChar w:fldCharType="separate"/>
            </w:r>
            <w:r>
              <w:rPr>
                <w:noProof/>
                <w:webHidden/>
              </w:rPr>
              <w:t>36</w:t>
            </w:r>
            <w:r>
              <w:rPr>
                <w:noProof/>
                <w:webHidden/>
              </w:rPr>
              <w:fldChar w:fldCharType="end"/>
            </w:r>
          </w:hyperlink>
        </w:p>
        <w:p w:rsidR="00C444CC" w:rsidRDefault="00C444CC" w14:paraId="49EF82D7" w14:textId="007DE6C5">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7">
            <w:r w:rsidRPr="00A902C5">
              <w:rPr>
                <w:rStyle w:val="Hyperlink"/>
                <w:rFonts w:ascii="Open Sans" w:hAnsi="Open Sans" w:eastAsia="Arial" w:cs="Open Sans"/>
                <w:noProof/>
              </w:rPr>
              <w:t>APPENDIX H: Surveillance Footage</w:t>
            </w:r>
            <w:r>
              <w:rPr>
                <w:noProof/>
                <w:webHidden/>
              </w:rPr>
              <w:tab/>
            </w:r>
            <w:r>
              <w:rPr>
                <w:noProof/>
                <w:webHidden/>
              </w:rPr>
              <w:fldChar w:fldCharType="begin"/>
            </w:r>
            <w:r>
              <w:rPr>
                <w:noProof/>
                <w:webHidden/>
              </w:rPr>
              <w:instrText xml:space="preserve"> PAGEREF _Toc206511027 \h </w:instrText>
            </w:r>
            <w:r>
              <w:rPr>
                <w:noProof/>
                <w:webHidden/>
              </w:rPr>
            </w:r>
            <w:r>
              <w:rPr>
                <w:noProof/>
                <w:webHidden/>
              </w:rPr>
              <w:fldChar w:fldCharType="separate"/>
            </w:r>
            <w:r>
              <w:rPr>
                <w:noProof/>
                <w:webHidden/>
              </w:rPr>
              <w:t>39</w:t>
            </w:r>
            <w:r>
              <w:rPr>
                <w:noProof/>
                <w:webHidden/>
              </w:rPr>
              <w:fldChar w:fldCharType="end"/>
            </w:r>
          </w:hyperlink>
        </w:p>
        <w:p w:rsidR="00C444CC" w:rsidRDefault="00C444CC" w14:paraId="047B5191" w14:textId="2A4CA7A8">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8">
            <w:r w:rsidRPr="00A902C5">
              <w:rPr>
                <w:rStyle w:val="Hyperlink"/>
                <w:rFonts w:ascii="Open Sans" w:hAnsi="Open Sans" w:eastAsia="Arial" w:cs="Open Sans"/>
                <w:noProof/>
              </w:rPr>
              <w:t>APPENDIX I: Request for Reconsideration of Library Exhibits/Displays</w:t>
            </w:r>
            <w:r>
              <w:rPr>
                <w:noProof/>
                <w:webHidden/>
              </w:rPr>
              <w:tab/>
            </w:r>
            <w:r>
              <w:rPr>
                <w:noProof/>
                <w:webHidden/>
              </w:rPr>
              <w:fldChar w:fldCharType="begin"/>
            </w:r>
            <w:r>
              <w:rPr>
                <w:noProof/>
                <w:webHidden/>
              </w:rPr>
              <w:instrText xml:space="preserve"> PAGEREF _Toc206511028 \h </w:instrText>
            </w:r>
            <w:r>
              <w:rPr>
                <w:noProof/>
                <w:webHidden/>
              </w:rPr>
            </w:r>
            <w:r>
              <w:rPr>
                <w:noProof/>
                <w:webHidden/>
              </w:rPr>
              <w:fldChar w:fldCharType="separate"/>
            </w:r>
            <w:r>
              <w:rPr>
                <w:noProof/>
                <w:webHidden/>
              </w:rPr>
              <w:t>41</w:t>
            </w:r>
            <w:r>
              <w:rPr>
                <w:noProof/>
                <w:webHidden/>
              </w:rPr>
              <w:fldChar w:fldCharType="end"/>
            </w:r>
          </w:hyperlink>
        </w:p>
        <w:p w:rsidRPr="008B1EF7" w:rsidR="003275A4" w:rsidP="7D987B88" w:rsidRDefault="003275A4" w14:paraId="3639F115" w14:textId="09F4EAE4">
          <w:pPr>
            <w:rPr>
              <w:rFonts w:ascii="Open Sans" w:hAnsi="Open Sans" w:eastAsia="Arial" w:cs="Open Sans"/>
            </w:rPr>
          </w:pPr>
          <w:r w:rsidRPr="008B1EF7">
            <w:rPr>
              <w:rFonts w:ascii="Open Sans" w:hAnsi="Open Sans" w:cs="Open Sans"/>
              <w:b/>
              <w:bCs/>
              <w:noProof/>
            </w:rPr>
            <w:fldChar w:fldCharType="end"/>
          </w:r>
        </w:p>
      </w:sdtContent>
    </w:sdt>
    <w:p w:rsidRPr="008B1EF7" w:rsidR="003275A4" w:rsidP="7D987B88" w:rsidRDefault="003275A4" w14:paraId="58685A2E" w14:textId="77777777">
      <w:pPr>
        <w:rPr>
          <w:rFonts w:ascii="Open Sans" w:hAnsi="Open Sans" w:eastAsia="Arial" w:cs="Open Sans"/>
        </w:rPr>
      </w:pPr>
      <w:r w:rsidRPr="008B1EF7">
        <w:rPr>
          <w:rFonts w:ascii="Open Sans" w:hAnsi="Open Sans" w:eastAsia="Arial" w:cs="Open Sans"/>
          <w:b/>
        </w:rPr>
        <w:br w:type="page"/>
      </w:r>
    </w:p>
    <w:p w:rsidRPr="00214384" w:rsidR="00E01F33" w:rsidP="7D987B88" w:rsidRDefault="004821E3" w14:paraId="05A0C86C" w14:textId="3F436C66">
      <w:pPr>
        <w:pStyle w:val="Heading1"/>
        <w:rPr>
          <w:rFonts w:ascii="Open Sans" w:hAnsi="Open Sans" w:eastAsia="Arial" w:cs="Open Sans"/>
          <w:sz w:val="24"/>
          <w:szCs w:val="24"/>
        </w:rPr>
      </w:pPr>
      <w:bookmarkStart w:name="_Toc206510981" w:id="0"/>
      <w:r w:rsidRPr="00214384">
        <w:rPr>
          <w:rFonts w:ascii="Open Sans" w:hAnsi="Open Sans" w:eastAsia="Arial" w:cs="Open Sans"/>
          <w:sz w:val="24"/>
          <w:szCs w:val="24"/>
        </w:rPr>
        <w:t>MISSION AND VISION</w:t>
      </w:r>
      <w:bookmarkEnd w:id="0"/>
      <w:r w:rsidRPr="00214384">
        <w:rPr>
          <w:rFonts w:ascii="Open Sans" w:hAnsi="Open Sans" w:eastAsia="Arial" w:cs="Open Sans"/>
          <w:sz w:val="24"/>
          <w:szCs w:val="24"/>
        </w:rPr>
        <w:t xml:space="preserve"> </w:t>
      </w:r>
    </w:p>
    <w:p w:rsidRPr="00214384" w:rsidR="0021039C" w:rsidP="00214384" w:rsidRDefault="0DB2EB0C" w14:paraId="342CF896" w14:textId="51A64E4C">
      <w:pPr>
        <w:rPr>
          <w:rFonts w:ascii="Open Sans" w:hAnsi="Open Sans" w:eastAsia="Arial" w:cs="Open Sans"/>
          <w:i/>
        </w:rPr>
      </w:pPr>
      <w:r w:rsidRPr="00214384">
        <w:rPr>
          <w:rFonts w:ascii="Open Sans" w:hAnsi="Open Sans" w:eastAsia="Arial" w:cs="Open Sans"/>
          <w:i/>
        </w:rPr>
        <w:t xml:space="preserve"> Missoula Public Library welcomes all people in pursuit of their freedom to read, learn, and discover. We shall act as a leader in library services. We will provide cultural, recreational, and educational programs and materials, including new advancements as they become available.</w:t>
      </w:r>
    </w:p>
    <w:p w:rsidRPr="00214384" w:rsidR="003275A4" w:rsidP="7D987B88" w:rsidRDefault="003275A4" w14:paraId="671F77AA" w14:textId="77777777">
      <w:pPr>
        <w:rPr>
          <w:rFonts w:ascii="Open Sans" w:hAnsi="Open Sans" w:eastAsia="Arial" w:cs="Open Sans"/>
        </w:rPr>
      </w:pPr>
    </w:p>
    <w:p w:rsidRPr="00214384" w:rsidR="003140A8" w:rsidP="7D987B88" w:rsidRDefault="0021039C" w14:paraId="509E8205" w14:textId="77777777">
      <w:pPr>
        <w:rPr>
          <w:rFonts w:ascii="Open Sans" w:hAnsi="Open Sans" w:eastAsia="Arial" w:cs="Open Sans"/>
        </w:rPr>
      </w:pPr>
      <w:r w:rsidRPr="00214384">
        <w:rPr>
          <w:rFonts w:ascii="Open Sans" w:hAnsi="Open Sans" w:eastAsia="Arial" w:cs="Open Sans"/>
        </w:rPr>
        <w:t>Spark Curiosity. Make Connections. Thrive Together</w:t>
      </w:r>
    </w:p>
    <w:p w:rsidRPr="00214384" w:rsidR="0021039C" w:rsidP="7D987B88" w:rsidRDefault="003140A8" w14:paraId="143CCBD6" w14:textId="23467E4C">
      <w:pPr>
        <w:rPr>
          <w:rFonts w:ascii="Open Sans" w:hAnsi="Open Sans" w:eastAsia="Arial" w:cs="Open Sans"/>
        </w:rPr>
      </w:pPr>
      <w:r w:rsidRPr="00214384">
        <w:rPr>
          <w:rFonts w:ascii="Open Sans" w:hAnsi="Open Sans" w:eastAsia="Arial" w:cs="Open Sans"/>
        </w:rPr>
        <w:t>June 2025</w:t>
      </w:r>
    </w:p>
    <w:p w:rsidRPr="00214384" w:rsidR="0021039C" w:rsidP="00214384" w:rsidRDefault="0021039C" w14:paraId="58E0D925" w14:textId="7E67CD40">
      <w:pPr>
        <w:pStyle w:val="Heading2"/>
        <w:rPr>
          <w:rFonts w:ascii="Open Sans" w:hAnsi="Open Sans" w:cs="Open Sans"/>
          <w:i/>
          <w:sz w:val="24"/>
          <w:szCs w:val="24"/>
        </w:rPr>
      </w:pPr>
      <w:bookmarkStart w:name="_Toc206510982" w:id="1"/>
      <w:r w:rsidRPr="00214384">
        <w:rPr>
          <w:rFonts w:ascii="Open Sans" w:hAnsi="Open Sans" w:cs="Open Sans"/>
          <w:i/>
          <w:sz w:val="24"/>
          <w:szCs w:val="24"/>
        </w:rPr>
        <w:t>Preface</w:t>
      </w:r>
      <w:bookmarkEnd w:id="1"/>
    </w:p>
    <w:p w:rsidRPr="00214384" w:rsidR="0021039C" w:rsidP="7D987B88" w:rsidRDefault="0021039C" w14:paraId="44F74FB6" w14:textId="01EAD7F5">
      <w:pPr>
        <w:rPr>
          <w:rFonts w:ascii="Open Sans" w:hAnsi="Open Sans" w:eastAsia="Arial" w:cs="Open Sans"/>
        </w:rPr>
      </w:pPr>
      <w:r w:rsidRPr="00214384">
        <w:rPr>
          <w:rFonts w:ascii="Open Sans" w:hAnsi="Open Sans" w:eastAsia="Arial" w:cs="Open Sans"/>
        </w:rPr>
        <w:t>The Missoula Public Library</w:t>
      </w:r>
      <w:r w:rsidRPr="00214384" w:rsidR="3B7D11F6">
        <w:rPr>
          <w:rFonts w:ascii="Open Sans" w:hAnsi="Open Sans" w:eastAsia="Arial" w:cs="Open Sans"/>
        </w:rPr>
        <w:t xml:space="preserve"> (MPL)</w:t>
      </w:r>
      <w:r w:rsidRPr="00214384">
        <w:rPr>
          <w:rFonts w:ascii="Open Sans" w:hAnsi="Open Sans" w:eastAsia="Arial" w:cs="Open Sans"/>
        </w:rPr>
        <w:t xml:space="preserve"> Board's policies governing library operations have been compiled in this manual for the use by board members, staff and </w:t>
      </w:r>
      <w:r w:rsidRPr="00214384" w:rsidR="3146FBAC">
        <w:rPr>
          <w:rFonts w:ascii="Open Sans" w:hAnsi="Open Sans" w:eastAsia="Arial" w:cs="Open Sans"/>
        </w:rPr>
        <w:t>patrons</w:t>
      </w:r>
      <w:r w:rsidRPr="00214384">
        <w:rPr>
          <w:rFonts w:ascii="Open Sans" w:hAnsi="Open Sans" w:eastAsia="Arial" w:cs="Open Sans"/>
        </w:rPr>
        <w:t>. The manual is intended to ensure consistency in service throughout the library system, to inform the public about the principles on which decisions are made, and to provide a base for the growth of new policies and plans for the library.</w:t>
      </w:r>
    </w:p>
    <w:p w:rsidRPr="00214384" w:rsidR="00347774" w:rsidP="7D987B88" w:rsidRDefault="00347774" w14:paraId="27CBA32D" w14:textId="77777777">
      <w:pPr>
        <w:rPr>
          <w:rFonts w:ascii="Open Sans" w:hAnsi="Open Sans" w:eastAsia="Arial" w:cs="Open Sans"/>
        </w:rPr>
      </w:pPr>
    </w:p>
    <w:p w:rsidRPr="00214384" w:rsidR="0021039C" w:rsidP="7D987B88" w:rsidRDefault="0021039C" w14:paraId="5EB9C8D7" w14:textId="1C40191F">
      <w:pPr>
        <w:rPr>
          <w:rFonts w:ascii="Open Sans" w:hAnsi="Open Sans" w:eastAsia="Arial" w:cs="Open Sans"/>
        </w:rPr>
      </w:pPr>
      <w:r w:rsidRPr="00214384">
        <w:rPr>
          <w:rFonts w:ascii="Open Sans" w:hAnsi="Open Sans" w:eastAsia="Arial" w:cs="Open Sans"/>
        </w:rPr>
        <w:t xml:space="preserve">Missoula Public Library Board Trustees act as representatives of the community, setting policies and approving services for the institution. Based on these policies, the library administration develops procedures, policy implementation, evaluation and revisions.  MPL staff </w:t>
      </w:r>
      <w:proofErr w:type="gramStart"/>
      <w:r w:rsidRPr="00214384">
        <w:rPr>
          <w:rFonts w:ascii="Open Sans" w:hAnsi="Open Sans" w:eastAsia="Arial" w:cs="Open Sans"/>
        </w:rPr>
        <w:t>reviews</w:t>
      </w:r>
      <w:proofErr w:type="gramEnd"/>
      <w:r w:rsidRPr="00214384">
        <w:rPr>
          <w:rFonts w:ascii="Open Sans" w:hAnsi="Open Sans" w:eastAsia="Arial" w:cs="Open Sans"/>
        </w:rPr>
        <w:t xml:space="preserve"> the entire library policy </w:t>
      </w:r>
      <w:r w:rsidRPr="00214384" w:rsidR="4730DE2B">
        <w:rPr>
          <w:rFonts w:ascii="Open Sans" w:hAnsi="Open Sans" w:eastAsia="Arial" w:cs="Open Sans"/>
        </w:rPr>
        <w:t>every five years</w:t>
      </w:r>
      <w:r w:rsidRPr="00214384">
        <w:rPr>
          <w:rFonts w:ascii="Open Sans" w:hAnsi="Open Sans" w:eastAsia="Arial" w:cs="Open Sans"/>
        </w:rPr>
        <w:t>; the board considers changes (if any) following staff recommendations. Changes are approved and noted in board minutes and within the policy.</w:t>
      </w:r>
    </w:p>
    <w:p w:rsidRPr="00214384" w:rsidR="00347774" w:rsidP="7D987B88" w:rsidRDefault="00347774" w14:paraId="0D24744D" w14:textId="77777777">
      <w:pPr>
        <w:rPr>
          <w:rFonts w:ascii="Open Sans" w:hAnsi="Open Sans" w:eastAsia="Arial" w:cs="Open Sans"/>
        </w:rPr>
      </w:pPr>
    </w:p>
    <w:p w:rsidRPr="00214384" w:rsidR="0021039C" w:rsidP="7D987B88" w:rsidRDefault="0021039C" w14:paraId="185AC423" w14:textId="624B5281">
      <w:pPr>
        <w:rPr>
          <w:rFonts w:ascii="Open Sans" w:hAnsi="Open Sans" w:eastAsia="Arial" w:cs="Open Sans"/>
        </w:rPr>
      </w:pPr>
      <w:r w:rsidRPr="00214384">
        <w:rPr>
          <w:rFonts w:ascii="Open Sans" w:hAnsi="Open Sans" w:eastAsia="Arial" w:cs="Open Sans"/>
        </w:rPr>
        <w:t xml:space="preserve">Library </w:t>
      </w:r>
      <w:r w:rsidRPr="00214384" w:rsidR="006135D6">
        <w:rPr>
          <w:rFonts w:ascii="Open Sans" w:hAnsi="Open Sans" w:eastAsia="Arial" w:cs="Open Sans"/>
        </w:rPr>
        <w:t>patrons</w:t>
      </w:r>
      <w:r w:rsidRPr="00214384">
        <w:rPr>
          <w:rFonts w:ascii="Open Sans" w:hAnsi="Open Sans" w:eastAsia="Arial" w:cs="Open Sans"/>
        </w:rPr>
        <w:t xml:space="preserve"> will have a safe and comfortable environment where resources are easily accessible. Free access to library resources is provided to all </w:t>
      </w:r>
      <w:r w:rsidRPr="00214384" w:rsidR="273DE190">
        <w:rPr>
          <w:rFonts w:ascii="Open Sans" w:hAnsi="Open Sans" w:eastAsia="Arial" w:cs="Open Sans"/>
        </w:rPr>
        <w:t>people in Missoula County</w:t>
      </w:r>
      <w:r w:rsidRPr="00214384">
        <w:rPr>
          <w:rFonts w:ascii="Open Sans" w:hAnsi="Open Sans" w:eastAsia="Arial" w:cs="Open Sans"/>
        </w:rPr>
        <w:t xml:space="preserve"> regardless of age, race, </w:t>
      </w:r>
      <w:proofErr w:type="gramStart"/>
      <w:r w:rsidRPr="00214384" w:rsidR="3BAD3176">
        <w:rPr>
          <w:rFonts w:ascii="Open Sans" w:hAnsi="Open Sans" w:eastAsia="Arial" w:cs="Open Sans"/>
        </w:rPr>
        <w:t>ethnicity</w:t>
      </w:r>
      <w:proofErr w:type="gramEnd"/>
      <w:r w:rsidRPr="00214384" w:rsidR="3BAD3176">
        <w:rPr>
          <w:rFonts w:ascii="Open Sans" w:hAnsi="Open Sans" w:eastAsia="Arial" w:cs="Open Sans"/>
        </w:rPr>
        <w:t xml:space="preserve">, </w:t>
      </w:r>
      <w:r w:rsidRPr="00214384">
        <w:rPr>
          <w:rFonts w:ascii="Open Sans" w:hAnsi="Open Sans" w:eastAsia="Arial" w:cs="Open Sans"/>
        </w:rPr>
        <w:t xml:space="preserve">religion, disability, national origin, sexual orientation, gender identity, </w:t>
      </w:r>
      <w:r w:rsidRPr="00214384" w:rsidR="53CB2D51">
        <w:rPr>
          <w:rFonts w:ascii="Open Sans" w:hAnsi="Open Sans" w:eastAsia="Arial" w:cs="Open Sans"/>
        </w:rPr>
        <w:t xml:space="preserve">citizenship status, </w:t>
      </w:r>
      <w:r w:rsidRPr="00214384">
        <w:rPr>
          <w:rFonts w:ascii="Open Sans" w:hAnsi="Open Sans" w:eastAsia="Arial" w:cs="Open Sans"/>
        </w:rPr>
        <w:t xml:space="preserve">or social or political views. Library policies are based on </w:t>
      </w:r>
      <w:r w:rsidRPr="00214384" w:rsidR="006135D6">
        <w:rPr>
          <w:rFonts w:ascii="Open Sans" w:hAnsi="Open Sans" w:eastAsia="Arial" w:cs="Open Sans"/>
        </w:rPr>
        <w:t xml:space="preserve">patron </w:t>
      </w:r>
      <w:r w:rsidRPr="00214384">
        <w:rPr>
          <w:rFonts w:ascii="Open Sans" w:hAnsi="Open Sans" w:eastAsia="Arial" w:cs="Open Sans"/>
        </w:rPr>
        <w:t>needs</w:t>
      </w:r>
      <w:r w:rsidRPr="00214384" w:rsidR="03953641">
        <w:rPr>
          <w:rFonts w:ascii="Open Sans" w:hAnsi="Open Sans" w:eastAsia="Arial" w:cs="Open Sans"/>
        </w:rPr>
        <w:t>,</w:t>
      </w:r>
      <w:r w:rsidRPr="00214384" w:rsidR="003140A8">
        <w:rPr>
          <w:rFonts w:ascii="Open Sans" w:hAnsi="Open Sans" w:eastAsia="Arial" w:cs="Open Sans"/>
        </w:rPr>
        <w:t xml:space="preserve"> </w:t>
      </w:r>
      <w:r w:rsidRPr="00214384">
        <w:rPr>
          <w:rFonts w:ascii="Open Sans" w:hAnsi="Open Sans" w:eastAsia="Arial" w:cs="Open Sans"/>
        </w:rPr>
        <w:t>the library's mission statement</w:t>
      </w:r>
      <w:r w:rsidRPr="00214384" w:rsidR="4D5082B1">
        <w:rPr>
          <w:rFonts w:ascii="Open Sans" w:hAnsi="Open Sans" w:eastAsia="Arial" w:cs="Open Sans"/>
        </w:rPr>
        <w:t>,</w:t>
      </w:r>
      <w:r w:rsidRPr="00214384">
        <w:rPr>
          <w:rFonts w:ascii="Open Sans" w:hAnsi="Open Sans" w:eastAsia="Arial" w:cs="Open Sans"/>
        </w:rPr>
        <w:t xml:space="preserve"> and established goals.</w:t>
      </w:r>
    </w:p>
    <w:p w:rsidRPr="00214384" w:rsidR="00A74C4E" w:rsidP="00214384" w:rsidRDefault="0021039C" w14:paraId="0826EA42" w14:textId="1CDCA98E">
      <w:pPr>
        <w:pStyle w:val="Heading2"/>
        <w:rPr>
          <w:rFonts w:ascii="Open Sans" w:hAnsi="Open Sans" w:cs="Open Sans"/>
          <w:i/>
          <w:sz w:val="24"/>
          <w:szCs w:val="24"/>
        </w:rPr>
      </w:pPr>
      <w:bookmarkStart w:name="_Toc206510983" w:id="2"/>
      <w:r w:rsidRPr="00214384">
        <w:rPr>
          <w:rFonts w:ascii="Open Sans" w:hAnsi="Open Sans" w:cs="Open Sans"/>
          <w:i/>
          <w:sz w:val="24"/>
          <w:szCs w:val="24"/>
        </w:rPr>
        <w:t>Intellectual Freedom</w:t>
      </w:r>
      <w:bookmarkEnd w:id="2"/>
      <w:r w:rsidRPr="00214384">
        <w:rPr>
          <w:rFonts w:ascii="Open Sans" w:hAnsi="Open Sans" w:cs="Open Sans"/>
          <w:i/>
          <w:sz w:val="24"/>
          <w:szCs w:val="24"/>
        </w:rPr>
        <w:t xml:space="preserve"> </w:t>
      </w:r>
    </w:p>
    <w:p w:rsidRPr="00214384" w:rsidR="0021039C" w:rsidP="7D987B88" w:rsidRDefault="0021039C" w14:paraId="4F15886B" w14:textId="6C8D1588">
      <w:pPr>
        <w:rPr>
          <w:rFonts w:ascii="Open Sans" w:hAnsi="Open Sans" w:eastAsia="Arial" w:cs="Open Sans"/>
        </w:rPr>
      </w:pPr>
      <w:r w:rsidRPr="00214384">
        <w:rPr>
          <w:rFonts w:ascii="Open Sans" w:hAnsi="Open Sans" w:eastAsia="Arial" w:cs="Open Sans"/>
        </w:rPr>
        <w:t>The Missoula Public Library is dedicated to the concept of intellectual freedom and endorses the Library Bill of Rights</w:t>
      </w:r>
      <w:r w:rsidRPr="00214384" w:rsidR="52E091EC">
        <w:rPr>
          <w:rFonts w:ascii="Open Sans" w:hAnsi="Open Sans" w:eastAsia="Arial" w:cs="Open Sans"/>
        </w:rPr>
        <w:t>, Freedom to Read, and Freedom to View Statements</w:t>
      </w:r>
      <w:r w:rsidRPr="00214384">
        <w:rPr>
          <w:rFonts w:ascii="Open Sans" w:hAnsi="Open Sans" w:eastAsia="Arial" w:cs="Open Sans"/>
        </w:rPr>
        <w:t xml:space="preserve"> of the American Library Association. The Missoula Public Library also accepts the Association's Interpretation of the Library Bill of Rights on Exhibit Spaces and Bulletin Boards. These documents were developed to affirm the </w:t>
      </w:r>
      <w:r w:rsidRPr="00214384">
        <w:rPr>
          <w:rFonts w:ascii="Open Sans" w:hAnsi="Open Sans" w:eastAsia="Arial" w:cs="Open Sans"/>
        </w:rPr>
        <w:t>commitment of libraries to the rights of freedom of speech and expression under the United States Constitution.</w:t>
      </w:r>
    </w:p>
    <w:p w:rsidRPr="00214384" w:rsidR="00A74C4E" w:rsidP="7D987B88" w:rsidRDefault="00A74C4E" w14:paraId="2D8376E5" w14:textId="77777777">
      <w:pPr>
        <w:rPr>
          <w:rFonts w:ascii="Open Sans" w:hAnsi="Open Sans" w:eastAsia="Arial" w:cs="Open Sans"/>
        </w:rPr>
      </w:pPr>
    </w:p>
    <w:p w:rsidRPr="00214384" w:rsidR="0021039C" w:rsidP="7D987B88" w:rsidRDefault="0021039C" w14:paraId="081F4B8A" w14:textId="7E0CE8DC">
      <w:pPr>
        <w:rPr>
          <w:rFonts w:ascii="Open Sans" w:hAnsi="Open Sans" w:eastAsia="Arial" w:cs="Open Sans"/>
        </w:rPr>
      </w:pPr>
      <w:r w:rsidRPr="00214384">
        <w:rPr>
          <w:rFonts w:ascii="Open Sans" w:hAnsi="Open Sans" w:eastAsia="Arial" w:cs="Open Sans"/>
        </w:rPr>
        <w:t xml:space="preserve">The library preserves the right of citizens to obtain information on all sides of potentially controversial issues so that </w:t>
      </w:r>
      <w:proofErr w:type="gramStart"/>
      <w:r w:rsidRPr="00214384">
        <w:rPr>
          <w:rFonts w:ascii="Open Sans" w:hAnsi="Open Sans" w:eastAsia="Arial" w:cs="Open Sans"/>
        </w:rPr>
        <w:t>each individual</w:t>
      </w:r>
      <w:proofErr w:type="gramEnd"/>
      <w:r w:rsidRPr="00214384">
        <w:rPr>
          <w:rFonts w:ascii="Open Sans" w:hAnsi="Open Sans" w:eastAsia="Arial" w:cs="Open Sans"/>
        </w:rPr>
        <w:t xml:space="preserve"> can decide for themselves the value of opposing ideas. In </w:t>
      </w:r>
      <w:r w:rsidRPr="00214384" w:rsidR="1E26EB7D">
        <w:rPr>
          <w:rFonts w:ascii="Open Sans" w:hAnsi="Open Sans" w:eastAsia="Arial" w:cs="Open Sans"/>
        </w:rPr>
        <w:t>presenting</w:t>
      </w:r>
      <w:r w:rsidRPr="00214384" w:rsidR="006135D6">
        <w:rPr>
          <w:rFonts w:ascii="Open Sans" w:hAnsi="Open Sans" w:eastAsia="Arial" w:cs="Open Sans"/>
        </w:rPr>
        <w:t xml:space="preserve"> </w:t>
      </w:r>
      <w:r w:rsidRPr="00214384">
        <w:rPr>
          <w:rFonts w:ascii="Open Sans" w:hAnsi="Open Sans" w:eastAsia="Arial" w:cs="Open Sans"/>
        </w:rPr>
        <w:t xml:space="preserve">various sides of a question, the library thus provides citizens with reliable sources of information on which to base intelligent decisions in their daily lives. </w:t>
      </w:r>
    </w:p>
    <w:p w:rsidRPr="00214384" w:rsidR="00A74C4E" w:rsidP="7D987B88" w:rsidRDefault="00A74C4E" w14:paraId="4F6F8F02" w14:textId="77777777">
      <w:pPr>
        <w:rPr>
          <w:rFonts w:ascii="Open Sans" w:hAnsi="Open Sans" w:eastAsia="Arial" w:cs="Open Sans"/>
        </w:rPr>
      </w:pPr>
    </w:p>
    <w:p w:rsidRPr="00387B2C" w:rsidR="0021039C" w:rsidP="0DEA713B" w:rsidRDefault="0021039C" w14:paraId="33A1985E" w14:textId="60BCC51C">
      <w:pPr>
        <w:rPr>
          <w:rFonts w:ascii="Open Sans" w:hAnsi="Open Sans" w:eastAsia="Open Sans" w:cs="Open Sans"/>
          <w:color w:val="000000" w:themeColor="text1"/>
        </w:rPr>
      </w:pPr>
      <w:r w:rsidRPr="00214384">
        <w:rPr>
          <w:rFonts w:ascii="Open Sans" w:hAnsi="Open Sans" w:eastAsia="Arial" w:cs="Open Sans"/>
        </w:rPr>
        <w:t>The library has a responsibility to protect the rights of all patrons</w:t>
      </w:r>
      <w:r w:rsidR="00D554DB">
        <w:rPr>
          <w:rFonts w:ascii="Open Sans" w:hAnsi="Open Sans" w:eastAsia="Arial" w:cs="Open Sans"/>
        </w:rPr>
        <w:t xml:space="preserve">. </w:t>
      </w:r>
      <w:r w:rsidRPr="00387B2C" w:rsidR="758B72AA">
        <w:rPr>
          <w:rFonts w:ascii="Open Sans" w:hAnsi="Open Sans" w:eastAsia="Open Sans" w:cs="Open Sans"/>
          <w:color w:val="000000" w:themeColor="text1"/>
        </w:rPr>
        <w:t>The library recognizes and understands that some materials may be regarded by certain individuals or groups as controversial, whether because of bias, frankness of language, political expression, or moral implication.</w:t>
      </w:r>
    </w:p>
    <w:p w:rsidRPr="00214384" w:rsidR="2C3E2D88" w:rsidP="7D987B88" w:rsidRDefault="2C3E2D88" w14:paraId="582BD02A" w14:textId="08AD721E">
      <w:pPr>
        <w:rPr>
          <w:rFonts w:ascii="Open Sans" w:hAnsi="Open Sans" w:eastAsia="Arial" w:cs="Open Sans"/>
        </w:rPr>
      </w:pPr>
    </w:p>
    <w:p w:rsidRPr="00214384" w:rsidR="00A74C4E" w:rsidP="7D987B88" w:rsidRDefault="0021039C" w14:paraId="5197803D" w14:textId="3B415E02">
      <w:pPr>
        <w:rPr>
          <w:rFonts w:ascii="Open Sans" w:hAnsi="Open Sans" w:eastAsia="Arial" w:cs="Open Sans"/>
        </w:rPr>
      </w:pPr>
      <w:r w:rsidRPr="00214384">
        <w:rPr>
          <w:rFonts w:ascii="Open Sans" w:hAnsi="Open Sans" w:eastAsia="Arial" w:cs="Open Sans"/>
        </w:rPr>
        <w:t>Only parents and legal guardians have the right and responsibility to restrict the access of their children to library resources</w:t>
      </w:r>
      <w:r w:rsidRPr="00214384" w:rsidR="23310AC9">
        <w:rPr>
          <w:rFonts w:ascii="Open Sans" w:hAnsi="Open Sans" w:eastAsia="Arial" w:cs="Open Sans"/>
        </w:rPr>
        <w:t xml:space="preserve"> and services</w:t>
      </w:r>
      <w:r w:rsidRPr="00214384">
        <w:rPr>
          <w:rFonts w:ascii="Open Sans" w:hAnsi="Open Sans" w:eastAsia="Arial" w:cs="Open Sans"/>
        </w:rPr>
        <w:t xml:space="preserve">. The display of materials is not inhibited by the possibility that </w:t>
      </w:r>
      <w:proofErr w:type="gramStart"/>
      <w:r w:rsidRPr="00214384">
        <w:rPr>
          <w:rFonts w:ascii="Open Sans" w:hAnsi="Open Sans" w:eastAsia="Arial" w:cs="Open Sans"/>
        </w:rPr>
        <w:t>particular works</w:t>
      </w:r>
      <w:proofErr w:type="gramEnd"/>
      <w:r w:rsidRPr="00214384">
        <w:rPr>
          <w:rFonts w:ascii="Open Sans" w:hAnsi="Open Sans" w:eastAsia="Arial" w:cs="Open Sans"/>
        </w:rPr>
        <w:t xml:space="preserve"> may inadvertently be seen by or come into the possession of children and young adults.</w:t>
      </w:r>
    </w:p>
    <w:p w:rsidRPr="00214384" w:rsidR="00A74C4E" w:rsidP="7D987B88" w:rsidRDefault="004821E3" w14:paraId="22003758" w14:textId="0AF9B213">
      <w:pPr>
        <w:pStyle w:val="Heading1"/>
        <w:rPr>
          <w:rFonts w:ascii="Open Sans" w:hAnsi="Open Sans" w:eastAsia="Arial" w:cs="Open Sans"/>
          <w:sz w:val="24"/>
          <w:szCs w:val="24"/>
        </w:rPr>
      </w:pPr>
      <w:bookmarkStart w:name="_Toc206510984" w:id="3"/>
      <w:r w:rsidRPr="00214384">
        <w:rPr>
          <w:rFonts w:ascii="Open Sans" w:hAnsi="Open Sans" w:eastAsia="Arial" w:cs="Open Sans"/>
          <w:sz w:val="24"/>
          <w:szCs w:val="24"/>
        </w:rPr>
        <w:t>PUBLIC SERVICES</w:t>
      </w:r>
      <w:bookmarkEnd w:id="3"/>
    </w:p>
    <w:p w:rsidRPr="00214384" w:rsidR="0021039C" w:rsidP="00214384" w:rsidRDefault="0021039C" w14:paraId="6398C857" w14:textId="1E03FF7A">
      <w:pPr>
        <w:pStyle w:val="Heading2"/>
        <w:rPr>
          <w:rFonts w:ascii="Open Sans" w:hAnsi="Open Sans" w:cs="Open Sans"/>
          <w:i/>
          <w:sz w:val="24"/>
          <w:szCs w:val="24"/>
        </w:rPr>
      </w:pPr>
      <w:bookmarkStart w:name="_Toc206510985" w:id="4"/>
      <w:r w:rsidRPr="00214384">
        <w:rPr>
          <w:rFonts w:ascii="Open Sans" w:hAnsi="Open Sans" w:cs="Open Sans"/>
          <w:i/>
          <w:sz w:val="24"/>
          <w:szCs w:val="24"/>
        </w:rPr>
        <w:t>Programming</w:t>
      </w:r>
      <w:bookmarkEnd w:id="4"/>
      <w:r w:rsidRPr="00214384">
        <w:rPr>
          <w:rFonts w:ascii="Open Sans" w:hAnsi="Open Sans" w:cs="Open Sans"/>
          <w:i/>
          <w:sz w:val="24"/>
          <w:szCs w:val="24"/>
        </w:rPr>
        <w:t xml:space="preserve"> </w:t>
      </w:r>
    </w:p>
    <w:p w:rsidRPr="00214384" w:rsidR="0021039C" w:rsidP="7D987B88" w:rsidRDefault="0021039C" w14:paraId="060775B9" w14:textId="77777777">
      <w:pPr>
        <w:rPr>
          <w:rFonts w:ascii="Open Sans" w:hAnsi="Open Sans" w:eastAsia="Arial" w:cs="Open Sans"/>
        </w:rPr>
      </w:pPr>
      <w:r w:rsidRPr="00214384">
        <w:rPr>
          <w:rFonts w:ascii="Open Sans" w:hAnsi="Open Sans" w:eastAsia="Arial" w:cs="Open Sans"/>
        </w:rPr>
        <w:t xml:space="preserve">A library program is an event that promotes the use of library materials, facilities, or services and/or offers the community an educational, recreational, or cultural experience. Programs are planned for the interest and enlightenment of Missoula County citizens and surrounding communities. </w:t>
      </w:r>
    </w:p>
    <w:p w:rsidRPr="00214384" w:rsidR="00A74C4E" w:rsidP="7D987B88" w:rsidRDefault="00A74C4E" w14:paraId="2FC1044B" w14:textId="77777777">
      <w:pPr>
        <w:rPr>
          <w:rFonts w:ascii="Open Sans" w:hAnsi="Open Sans" w:eastAsia="Arial" w:cs="Open Sans"/>
        </w:rPr>
      </w:pPr>
    </w:p>
    <w:p w:rsidRPr="00214384" w:rsidR="0021039C" w:rsidP="7D987B88" w:rsidRDefault="0021039C" w14:paraId="673BE67D" w14:textId="77777777">
      <w:pPr>
        <w:rPr>
          <w:rFonts w:ascii="Open Sans" w:hAnsi="Open Sans" w:eastAsia="Arial" w:cs="Open Sans"/>
        </w:rPr>
      </w:pPr>
      <w:r w:rsidRPr="00214384">
        <w:rPr>
          <w:rFonts w:ascii="Open Sans" w:hAnsi="Open Sans" w:eastAsia="Arial" w:cs="Open Sans"/>
        </w:rPr>
        <w:t xml:space="preserve">MPL strives to offer a variety of programs for all ages that support the mission of the library and reflect the broad range of our community's interests. Programs may be planned and presented by library staff or by individuals or groups with the library acting as sponsor. Programs may be offered in library meeting rooms as space permits or at other locations designated by the library. </w:t>
      </w:r>
    </w:p>
    <w:p w:rsidRPr="00214384" w:rsidR="00A74C4E" w:rsidP="7D987B88" w:rsidRDefault="00A74C4E" w14:paraId="7EEEB15A" w14:textId="77777777">
      <w:pPr>
        <w:rPr>
          <w:rFonts w:ascii="Open Sans" w:hAnsi="Open Sans" w:eastAsia="Arial" w:cs="Open Sans"/>
        </w:rPr>
      </w:pPr>
    </w:p>
    <w:p w:rsidRPr="00214384" w:rsidR="0021039C" w:rsidP="7D987B88" w:rsidRDefault="0021039C" w14:paraId="000630AA" w14:textId="6D986415">
      <w:pPr>
        <w:rPr>
          <w:rFonts w:ascii="Open Sans" w:hAnsi="Open Sans" w:eastAsia="Arial" w:cs="Open Sans"/>
        </w:rPr>
      </w:pPr>
      <w:r w:rsidRPr="00214384">
        <w:rPr>
          <w:rFonts w:ascii="Open Sans" w:hAnsi="Open Sans" w:eastAsia="Arial" w:cs="Open Sans"/>
        </w:rPr>
        <w:t>Library staff use the following criteria in making decisions about program topics, speakers, and accompanying resources:</w:t>
      </w:r>
    </w:p>
    <w:p w:rsidRPr="00214384" w:rsidR="0021039C" w:rsidP="00EE568B" w:rsidRDefault="0021039C" w14:paraId="0AA8848F" w14:textId="77777777">
      <w:pPr>
        <w:pStyle w:val="ListParagraph"/>
        <w:numPr>
          <w:ilvl w:val="0"/>
          <w:numId w:val="8"/>
        </w:numPr>
        <w:rPr>
          <w:rFonts w:ascii="Open Sans" w:hAnsi="Open Sans" w:eastAsia="Arial" w:cs="Open Sans"/>
        </w:rPr>
      </w:pPr>
      <w:r w:rsidRPr="00214384">
        <w:rPr>
          <w:rFonts w:ascii="Open Sans" w:hAnsi="Open Sans" w:eastAsia="Arial" w:cs="Open Sans"/>
        </w:rPr>
        <w:t>Availability of program space</w:t>
      </w:r>
    </w:p>
    <w:p w:rsidRPr="00214384" w:rsidR="0021039C" w:rsidP="00EE568B" w:rsidRDefault="0021039C" w14:paraId="7DF20DCC" w14:textId="77777777">
      <w:pPr>
        <w:pStyle w:val="ListParagraph"/>
        <w:numPr>
          <w:ilvl w:val="0"/>
          <w:numId w:val="8"/>
        </w:numPr>
        <w:rPr>
          <w:rFonts w:ascii="Open Sans" w:hAnsi="Open Sans" w:eastAsia="Arial" w:cs="Open Sans"/>
        </w:rPr>
      </w:pPr>
      <w:r w:rsidRPr="00214384">
        <w:rPr>
          <w:rFonts w:ascii="Open Sans" w:hAnsi="Open Sans" w:eastAsia="Arial" w:cs="Open Sans"/>
        </w:rPr>
        <w:t>Treatment of content for intended audience</w:t>
      </w:r>
    </w:p>
    <w:p w:rsidRPr="00214384" w:rsidR="0021039C" w:rsidP="00EE568B" w:rsidRDefault="0021039C" w14:paraId="4A084D6E" w14:textId="77777777">
      <w:pPr>
        <w:pStyle w:val="ListParagraph"/>
        <w:numPr>
          <w:ilvl w:val="0"/>
          <w:numId w:val="8"/>
        </w:numPr>
        <w:rPr>
          <w:rFonts w:ascii="Open Sans" w:hAnsi="Open Sans" w:eastAsia="Arial" w:cs="Open Sans"/>
        </w:rPr>
      </w:pPr>
      <w:r w:rsidRPr="00214384">
        <w:rPr>
          <w:rFonts w:ascii="Open Sans" w:hAnsi="Open Sans" w:eastAsia="Arial" w:cs="Open Sans"/>
        </w:rPr>
        <w:t>Presentation quality</w:t>
      </w:r>
    </w:p>
    <w:p w:rsidRPr="00214384" w:rsidR="0021039C" w:rsidP="00EE568B" w:rsidRDefault="0021039C" w14:paraId="3B8F4236" w14:textId="77777777">
      <w:pPr>
        <w:pStyle w:val="ListParagraph"/>
        <w:numPr>
          <w:ilvl w:val="0"/>
          <w:numId w:val="8"/>
        </w:numPr>
        <w:rPr>
          <w:rFonts w:ascii="Open Sans" w:hAnsi="Open Sans" w:eastAsia="Arial" w:cs="Open Sans"/>
        </w:rPr>
      </w:pPr>
      <w:r w:rsidRPr="00214384">
        <w:rPr>
          <w:rFonts w:ascii="Open Sans" w:hAnsi="Open Sans" w:eastAsia="Arial" w:cs="Open Sans"/>
        </w:rPr>
        <w:t>Presenter background/qualifications in content area</w:t>
      </w:r>
    </w:p>
    <w:p w:rsidRPr="00214384" w:rsidR="0021039C" w:rsidP="00EE568B" w:rsidRDefault="0021039C" w14:paraId="01EBF5E0" w14:textId="77777777">
      <w:pPr>
        <w:pStyle w:val="ListParagraph"/>
        <w:numPr>
          <w:ilvl w:val="0"/>
          <w:numId w:val="8"/>
        </w:numPr>
        <w:rPr>
          <w:rFonts w:ascii="Open Sans" w:hAnsi="Open Sans" w:eastAsia="Arial" w:cs="Open Sans"/>
        </w:rPr>
      </w:pPr>
      <w:r w:rsidRPr="00214384">
        <w:rPr>
          <w:rFonts w:ascii="Open Sans" w:hAnsi="Open Sans" w:eastAsia="Arial" w:cs="Open Sans"/>
        </w:rPr>
        <w:t>Budget</w:t>
      </w:r>
    </w:p>
    <w:p w:rsidRPr="00214384" w:rsidR="0021039C" w:rsidP="00EE568B" w:rsidRDefault="0021039C" w14:paraId="54444733" w14:textId="7AA0B5CA">
      <w:pPr>
        <w:pStyle w:val="ListParagraph"/>
        <w:numPr>
          <w:ilvl w:val="0"/>
          <w:numId w:val="8"/>
        </w:numPr>
        <w:rPr>
          <w:rFonts w:ascii="Open Sans" w:hAnsi="Open Sans" w:eastAsia="Arial" w:cs="Open Sans"/>
        </w:rPr>
      </w:pPr>
      <w:r w:rsidRPr="00214384">
        <w:rPr>
          <w:rFonts w:ascii="Open Sans" w:hAnsi="Open Sans" w:eastAsia="Arial" w:cs="Open Sans"/>
        </w:rPr>
        <w:t>Relevance to community</w:t>
      </w:r>
      <w:r w:rsidRPr="00214384" w:rsidR="00C96909">
        <w:rPr>
          <w:rFonts w:ascii="Open Sans" w:hAnsi="Open Sans" w:eastAsia="Arial" w:cs="Open Sans"/>
        </w:rPr>
        <w:t xml:space="preserve"> needs,</w:t>
      </w:r>
      <w:r w:rsidRPr="00214384">
        <w:rPr>
          <w:rFonts w:ascii="Open Sans" w:hAnsi="Open Sans" w:eastAsia="Arial" w:cs="Open Sans"/>
        </w:rPr>
        <w:t xml:space="preserve"> interests and issues</w:t>
      </w:r>
    </w:p>
    <w:p w:rsidRPr="00214384" w:rsidR="0021039C" w:rsidP="00EE568B" w:rsidRDefault="0021039C" w14:paraId="5A6C4B8A" w14:textId="77777777">
      <w:pPr>
        <w:pStyle w:val="ListParagraph"/>
        <w:numPr>
          <w:ilvl w:val="0"/>
          <w:numId w:val="8"/>
        </w:numPr>
        <w:rPr>
          <w:rFonts w:ascii="Open Sans" w:hAnsi="Open Sans" w:eastAsia="Arial" w:cs="Open Sans"/>
        </w:rPr>
      </w:pPr>
      <w:r w:rsidRPr="00214384">
        <w:rPr>
          <w:rFonts w:ascii="Open Sans" w:hAnsi="Open Sans" w:eastAsia="Arial" w:cs="Open Sans"/>
        </w:rPr>
        <w:t>Historical or educational significance</w:t>
      </w:r>
    </w:p>
    <w:p w:rsidRPr="00214384" w:rsidR="0021039C" w:rsidP="00EE568B" w:rsidRDefault="0021039C" w14:paraId="079AE014" w14:textId="77777777">
      <w:pPr>
        <w:pStyle w:val="ListParagraph"/>
        <w:numPr>
          <w:ilvl w:val="0"/>
          <w:numId w:val="8"/>
        </w:numPr>
        <w:rPr>
          <w:rFonts w:ascii="Open Sans" w:hAnsi="Open Sans" w:eastAsia="Arial" w:cs="Open Sans"/>
        </w:rPr>
      </w:pPr>
      <w:r w:rsidRPr="00214384">
        <w:rPr>
          <w:rFonts w:ascii="Open Sans" w:hAnsi="Open Sans" w:eastAsia="Arial" w:cs="Open Sans"/>
        </w:rPr>
        <w:t>Connection to other community programs, exhibitions or events</w:t>
      </w:r>
    </w:p>
    <w:p w:rsidRPr="00214384" w:rsidR="0021039C" w:rsidP="00EE568B" w:rsidRDefault="0021039C" w14:paraId="5B9304CE" w14:textId="77777777">
      <w:pPr>
        <w:pStyle w:val="ListParagraph"/>
        <w:numPr>
          <w:ilvl w:val="0"/>
          <w:numId w:val="8"/>
        </w:numPr>
        <w:rPr>
          <w:rFonts w:ascii="Open Sans" w:hAnsi="Open Sans" w:eastAsia="Arial" w:cs="Open Sans"/>
        </w:rPr>
      </w:pPr>
      <w:r w:rsidRPr="00214384">
        <w:rPr>
          <w:rFonts w:ascii="Open Sans" w:hAnsi="Open Sans" w:eastAsia="Arial" w:cs="Open Sans"/>
        </w:rPr>
        <w:t>Relation to library collections, resources, exhibits, and programs</w:t>
      </w:r>
    </w:p>
    <w:p w:rsidRPr="00214384" w:rsidR="0021039C" w:rsidP="7D987B88" w:rsidRDefault="0021039C" w14:paraId="322C2CC0" w14:textId="77777777">
      <w:pPr>
        <w:rPr>
          <w:rFonts w:ascii="Open Sans" w:hAnsi="Open Sans" w:eastAsia="Arial" w:cs="Open Sans"/>
        </w:rPr>
      </w:pPr>
    </w:p>
    <w:p w:rsidRPr="00214384" w:rsidR="0021039C" w:rsidP="7D987B88" w:rsidRDefault="0021039C" w14:paraId="7BD8C398" w14:textId="65413A30">
      <w:pPr>
        <w:rPr>
          <w:rFonts w:ascii="Open Sans" w:hAnsi="Open Sans" w:eastAsia="Arial" w:cs="Open Sans"/>
        </w:rPr>
      </w:pPr>
      <w:r w:rsidRPr="00214384">
        <w:rPr>
          <w:rFonts w:ascii="Open Sans" w:hAnsi="Open Sans" w:eastAsia="Arial" w:cs="Open Sans"/>
        </w:rPr>
        <w:t>Library sponsorship of a program does not constitute an endorsement of the content of the program or the views expressed by participants. Program topics, speakers, and resources are not excluded</w:t>
      </w:r>
      <w:r>
        <w:rPr>
          <w:rFonts w:ascii="Open Sans" w:hAnsi="Open Sans" w:eastAsia="Arial" w:cs="Open Sans"/>
        </w:rPr>
        <w:t xml:space="preserve"> </w:t>
      </w:r>
      <w:r w:rsidRPr="00214384">
        <w:rPr>
          <w:rFonts w:ascii="Open Sans" w:hAnsi="Open Sans" w:eastAsia="Arial" w:cs="Open Sans"/>
        </w:rPr>
        <w:t>because of possible controversy.</w:t>
      </w:r>
    </w:p>
    <w:p w:rsidRPr="00214384" w:rsidR="00A74C4E" w:rsidP="7D987B88" w:rsidRDefault="00A74C4E" w14:paraId="275A3C7B" w14:textId="77777777">
      <w:pPr>
        <w:rPr>
          <w:rFonts w:ascii="Open Sans" w:hAnsi="Open Sans" w:eastAsia="Arial" w:cs="Open Sans"/>
        </w:rPr>
      </w:pPr>
    </w:p>
    <w:p w:rsidRPr="00214384" w:rsidR="0021039C" w:rsidP="7D987B88" w:rsidRDefault="0021039C" w14:paraId="733537B8" w14:textId="66B530BE">
      <w:pPr>
        <w:rPr>
          <w:rFonts w:ascii="Open Sans" w:hAnsi="Open Sans" w:eastAsia="Arial" w:cs="Open Sans"/>
        </w:rPr>
      </w:pPr>
      <w:r w:rsidRPr="00214384">
        <w:rPr>
          <w:rFonts w:ascii="Open Sans" w:hAnsi="Open Sans" w:eastAsia="Arial" w:cs="Open Sans"/>
        </w:rPr>
        <w:t>Attendance at library</w:t>
      </w:r>
      <w:r>
        <w:rPr>
          <w:rFonts w:ascii="Open Sans" w:hAnsi="Open Sans" w:eastAsia="Arial" w:cs="Open Sans"/>
        </w:rPr>
        <w:t xml:space="preserve"> </w:t>
      </w:r>
      <w:r w:rsidRPr="00214384">
        <w:rPr>
          <w:rFonts w:ascii="Open Sans" w:hAnsi="Open Sans" w:eastAsia="Arial" w:cs="Open Sans"/>
        </w:rPr>
        <w:t>programs is always free and open to the public</w:t>
      </w:r>
      <w:r w:rsidRPr="00214384" w:rsidR="0042615B">
        <w:rPr>
          <w:rFonts w:ascii="Open Sans" w:hAnsi="Open Sans" w:eastAsia="Arial" w:cs="Open Sans"/>
        </w:rPr>
        <w:t xml:space="preserve">, though cost recovery fees for materials may apply.  </w:t>
      </w:r>
      <w:r w:rsidRPr="00214384" w:rsidR="008E03CB">
        <w:rPr>
          <w:rFonts w:ascii="Open Sans" w:hAnsi="Open Sans" w:eastAsia="Arial" w:cs="Open Sans"/>
        </w:rPr>
        <w:t xml:space="preserve">Some popular programs may require a ticket for admittance. The library reserves the right to limit group size and age range for admittance.  </w:t>
      </w:r>
      <w:r w:rsidRPr="00214384" w:rsidR="0042615B">
        <w:rPr>
          <w:rFonts w:ascii="Open Sans" w:hAnsi="Open Sans" w:eastAsia="Arial" w:cs="Open Sans"/>
        </w:rPr>
        <w:t>Program attendance</w:t>
      </w:r>
      <w:r w:rsidRPr="00214384">
        <w:rPr>
          <w:rFonts w:ascii="Open Sans" w:hAnsi="Open Sans" w:eastAsia="Arial" w:cs="Open Sans"/>
        </w:rPr>
        <w:t xml:space="preserve"> shall not be restricted because of racial, religious, socioeconomic or political status, sexual orientation, or gender identity. To participate in library programs attendees are expected to adhere to our </w:t>
      </w:r>
      <w:hyperlink w:history="1" w:anchor="_Library_Security_and">
        <w:r w:rsidRPr="00EB5EB6">
          <w:rPr>
            <w:rStyle w:val="Hyperlink"/>
            <w:rFonts w:ascii="Open Sans" w:hAnsi="Open Sans" w:eastAsia="Arial" w:cs="Open Sans"/>
          </w:rPr>
          <w:t xml:space="preserve">Library Security and </w:t>
        </w:r>
        <w:r w:rsidRPr="00EB5EB6" w:rsidR="003140A8">
          <w:rPr>
            <w:rStyle w:val="Hyperlink"/>
            <w:rFonts w:ascii="Open Sans" w:hAnsi="Open Sans" w:eastAsia="Arial" w:cs="Open Sans"/>
          </w:rPr>
          <w:t>Patron</w:t>
        </w:r>
        <w:r w:rsidRPr="00EB5EB6">
          <w:rPr>
            <w:rStyle w:val="Hyperlink"/>
            <w:rFonts w:ascii="Open Sans" w:hAnsi="Open Sans" w:eastAsia="Arial" w:cs="Open Sans"/>
          </w:rPr>
          <w:t xml:space="preserve"> Behavior</w:t>
        </w:r>
      </w:hyperlink>
      <w:r w:rsidRPr="00214384">
        <w:rPr>
          <w:rFonts w:ascii="Open Sans" w:hAnsi="Open Sans" w:eastAsia="Arial" w:cs="Open Sans"/>
        </w:rPr>
        <w:t xml:space="preserve"> </w:t>
      </w:r>
      <w:r w:rsidR="00EB5EB6">
        <w:rPr>
          <w:rFonts w:ascii="Open Sans" w:hAnsi="Open Sans" w:eastAsia="Arial" w:cs="Open Sans"/>
        </w:rPr>
        <w:t>section</w:t>
      </w:r>
      <w:r w:rsidRPr="00214384">
        <w:rPr>
          <w:rFonts w:ascii="Open Sans" w:hAnsi="Open Sans" w:eastAsia="Arial" w:cs="Open Sans"/>
        </w:rPr>
        <w:t>.</w:t>
      </w:r>
    </w:p>
    <w:p w:rsidRPr="00214384" w:rsidR="0021039C" w:rsidP="7D987B88" w:rsidRDefault="0021039C" w14:paraId="5BA7928A" w14:textId="77777777">
      <w:pPr>
        <w:rPr>
          <w:rFonts w:ascii="Open Sans" w:hAnsi="Open Sans" w:eastAsia="Arial" w:cs="Open Sans"/>
        </w:rPr>
      </w:pPr>
    </w:p>
    <w:p w:rsidRPr="00214384" w:rsidR="00A74C4E" w:rsidP="7D987B88" w:rsidRDefault="0021039C" w14:paraId="587AE9F7" w14:textId="11193DBC">
      <w:pPr>
        <w:rPr>
          <w:rFonts w:ascii="Open Sans" w:hAnsi="Open Sans" w:eastAsia="Arial" w:cs="Open Sans"/>
        </w:rPr>
      </w:pPr>
      <w:r w:rsidRPr="00214384">
        <w:rPr>
          <w:rFonts w:ascii="Open Sans" w:hAnsi="Open Sans" w:eastAsia="Arial" w:cs="Open Sans"/>
        </w:rPr>
        <w:t>Individuals who attend an MPL-sponsored event where photographs or videos are taken have the option to opt-out from appearing in these photos and/or videos. Individuals desiring to opt-out are required to inform MPL staff.</w:t>
      </w:r>
    </w:p>
    <w:p w:rsidRPr="00214384" w:rsidR="0021039C" w:rsidP="00214384" w:rsidRDefault="0021039C" w14:paraId="1C2E34CA" w14:textId="23896721">
      <w:pPr>
        <w:pStyle w:val="Heading2"/>
        <w:rPr>
          <w:rFonts w:ascii="Open Sans" w:hAnsi="Open Sans" w:cs="Open Sans"/>
          <w:i/>
          <w:sz w:val="24"/>
          <w:szCs w:val="24"/>
        </w:rPr>
      </w:pPr>
      <w:bookmarkStart w:name="_Toc206510986" w:id="5"/>
      <w:r w:rsidRPr="00214384">
        <w:rPr>
          <w:rFonts w:ascii="Open Sans" w:hAnsi="Open Sans" w:cs="Open Sans"/>
          <w:i/>
          <w:sz w:val="24"/>
          <w:szCs w:val="24"/>
        </w:rPr>
        <w:t>Public Meeting Rooms</w:t>
      </w:r>
      <w:bookmarkEnd w:id="5"/>
    </w:p>
    <w:p w:rsidRPr="006C7356" w:rsidR="006C7356" w:rsidP="006C7356" w:rsidRDefault="006C7356" w14:paraId="25918F48" w14:textId="77777777">
      <w:pPr>
        <w:rPr>
          <w:rFonts w:ascii="Open Sans" w:hAnsi="Open Sans" w:eastAsia="Arial" w:cs="Open Sans"/>
        </w:rPr>
      </w:pPr>
      <w:r w:rsidRPr="006C7356">
        <w:rPr>
          <w:rFonts w:ascii="Open Sans" w:hAnsi="Open Sans" w:eastAsia="Arial" w:cs="Open Sans"/>
        </w:rPr>
        <w:t>MPL public meeting room policy supports equitable distribution and access to a shared community resource.  The MPL Board of Trustees shall have the authority to deny a meeting if it is deemed inappropriate to the mission of MPL. Upon adequate notice and for adequate reasons, the library reserves the right to revoke permission to use any meeting room.  Meetings' content does not reflect the opinions of the library board or staff.  The library adheres to the principles of intellectual freedom, adopted by the American Library Association, as expressed in the Library Bill of Rights.</w:t>
      </w:r>
    </w:p>
    <w:p w:rsidRPr="00214384" w:rsidR="00043FF8" w:rsidP="7D987B88" w:rsidRDefault="00043FF8" w14:paraId="2C2CF8F3" w14:textId="77777777">
      <w:pPr>
        <w:rPr>
          <w:rFonts w:ascii="Open Sans" w:hAnsi="Open Sans" w:eastAsia="Arial" w:cs="Open Sans"/>
        </w:rPr>
      </w:pPr>
    </w:p>
    <w:p w:rsidRPr="00214384" w:rsidR="0021039C" w:rsidP="7D987B88" w:rsidRDefault="0021039C" w14:paraId="6592F1DD" w14:textId="77777777">
      <w:pPr>
        <w:rPr>
          <w:rFonts w:ascii="Open Sans" w:hAnsi="Open Sans" w:eastAsia="Arial" w:cs="Open Sans"/>
        </w:rPr>
      </w:pPr>
      <w:r w:rsidRPr="00214384">
        <w:rPr>
          <w:rFonts w:ascii="Open Sans" w:hAnsi="Open Sans" w:eastAsia="Arial" w:cs="Open Sans"/>
        </w:rPr>
        <w:t xml:space="preserve">The library retains the right to monitor all meetings, programs and events conducted on the premises to ensure compliance with library regulations.  Use of the meeting and study rooms should not interfere with the normal functions of the library.  Library staff will </w:t>
      </w:r>
      <w:proofErr w:type="gramStart"/>
      <w:r w:rsidRPr="00214384">
        <w:rPr>
          <w:rFonts w:ascii="Open Sans" w:hAnsi="Open Sans" w:eastAsia="Arial" w:cs="Open Sans"/>
        </w:rPr>
        <w:t>have free access to rooms at all times</w:t>
      </w:r>
      <w:proofErr w:type="gramEnd"/>
      <w:r w:rsidRPr="00214384">
        <w:rPr>
          <w:rFonts w:ascii="Open Sans" w:hAnsi="Open Sans" w:eastAsia="Arial" w:cs="Open Sans"/>
        </w:rPr>
        <w:t xml:space="preserve">. </w:t>
      </w:r>
    </w:p>
    <w:p w:rsidRPr="00214384" w:rsidR="00B05404" w:rsidP="7D987B88" w:rsidRDefault="00B05404" w14:paraId="29909647" w14:textId="77777777">
      <w:pPr>
        <w:rPr>
          <w:rFonts w:ascii="Open Sans" w:hAnsi="Open Sans" w:eastAsia="Arial" w:cs="Open Sans"/>
        </w:rPr>
      </w:pPr>
    </w:p>
    <w:p w:rsidRPr="00214384" w:rsidR="0021039C" w:rsidP="7D987B88" w:rsidRDefault="0021039C" w14:paraId="51558918" w14:textId="54CB4233">
      <w:pPr>
        <w:rPr>
          <w:rFonts w:ascii="Open Sans" w:hAnsi="Open Sans" w:eastAsia="Arial" w:cs="Open Sans"/>
        </w:rPr>
      </w:pPr>
      <w:r w:rsidRPr="00214384">
        <w:rPr>
          <w:rFonts w:ascii="Open Sans" w:hAnsi="Open Sans" w:eastAsia="Arial" w:cs="Open Sans"/>
        </w:rPr>
        <w:t xml:space="preserve">All meeting rooms are equipped with AV </w:t>
      </w:r>
      <w:r w:rsidRPr="00214384" w:rsidR="00D51430">
        <w:rPr>
          <w:rFonts w:ascii="Open Sans" w:hAnsi="Open Sans" w:eastAsia="Arial" w:cs="Open Sans"/>
        </w:rPr>
        <w:t>e</w:t>
      </w:r>
      <w:r w:rsidRPr="00214384">
        <w:rPr>
          <w:rFonts w:ascii="Open Sans" w:hAnsi="Open Sans" w:eastAsia="Arial" w:cs="Open Sans"/>
        </w:rPr>
        <w:t xml:space="preserve">quipment, tables and chairs.  Each room must be returned to the way it was upon the </w:t>
      </w:r>
      <w:r w:rsidRPr="00214384" w:rsidR="003140A8">
        <w:rPr>
          <w:rFonts w:ascii="Open Sans" w:hAnsi="Open Sans" w:eastAsia="Arial" w:cs="Open Sans"/>
        </w:rPr>
        <w:t>patron</w:t>
      </w:r>
      <w:r w:rsidRPr="00214384">
        <w:rPr>
          <w:rFonts w:ascii="Open Sans" w:hAnsi="Open Sans" w:eastAsia="Arial" w:cs="Open Sans"/>
        </w:rPr>
        <w:t xml:space="preserve">'s entry to the room.  If this is not followed, </w:t>
      </w:r>
      <w:r w:rsidRPr="00214384" w:rsidR="006135D6">
        <w:rPr>
          <w:rFonts w:ascii="Open Sans" w:hAnsi="Open Sans" w:eastAsia="Arial" w:cs="Open Sans"/>
        </w:rPr>
        <w:t>patrons</w:t>
      </w:r>
      <w:r w:rsidRPr="00214384">
        <w:rPr>
          <w:rFonts w:ascii="Open Sans" w:hAnsi="Open Sans" w:eastAsia="Arial" w:cs="Open Sans"/>
        </w:rPr>
        <w:t xml:space="preserve"> may lose the privilege to use the meeting room in the future. </w:t>
      </w:r>
    </w:p>
    <w:p w:rsidRPr="00214384" w:rsidR="00043FF8" w:rsidP="7D987B88" w:rsidRDefault="00043FF8" w14:paraId="6E840B17" w14:textId="77777777">
      <w:pPr>
        <w:rPr>
          <w:rFonts w:ascii="Open Sans" w:hAnsi="Open Sans" w:eastAsia="Arial" w:cs="Open Sans"/>
        </w:rPr>
      </w:pPr>
    </w:p>
    <w:p w:rsidRPr="00214384" w:rsidR="0021039C" w:rsidP="7D987B88" w:rsidRDefault="0021039C" w14:paraId="59794771" w14:textId="14B7887B">
      <w:pPr>
        <w:rPr>
          <w:rFonts w:ascii="Open Sans" w:hAnsi="Open Sans" w:eastAsia="Arial" w:cs="Open Sans"/>
        </w:rPr>
      </w:pPr>
      <w:r w:rsidRPr="00214384">
        <w:rPr>
          <w:rFonts w:ascii="Open Sans" w:hAnsi="Open Sans" w:eastAsia="Arial" w:cs="Open Sans"/>
        </w:rPr>
        <w:t xml:space="preserve">Meeting rooms are intended for larger groups than the study rooms and therefore have additional usage requirements; minimum attendance requirements may be imposed.  Meeting rooms may be used at no charge for cultural, informational or governmental and civic activities.  Preference is always given to MPL and its All Under One Roof Partners. Exceptions must be </w:t>
      </w:r>
      <w:r w:rsidRPr="00214384" w:rsidR="00D51430">
        <w:rPr>
          <w:rFonts w:ascii="Open Sans" w:hAnsi="Open Sans" w:eastAsia="Arial" w:cs="Open Sans"/>
        </w:rPr>
        <w:t>approved by</w:t>
      </w:r>
      <w:r w:rsidRPr="00214384">
        <w:rPr>
          <w:rFonts w:ascii="Open Sans" w:hAnsi="Open Sans" w:eastAsia="Arial" w:cs="Open Sans"/>
        </w:rPr>
        <w:t xml:space="preserve"> the library director.</w:t>
      </w:r>
    </w:p>
    <w:p w:rsidRPr="00214384" w:rsidR="00043FF8" w:rsidP="7D987B88" w:rsidRDefault="00043FF8" w14:paraId="581569CC" w14:textId="77777777">
      <w:pPr>
        <w:rPr>
          <w:rFonts w:ascii="Open Sans" w:hAnsi="Open Sans" w:eastAsia="Arial" w:cs="Open Sans"/>
        </w:rPr>
      </w:pPr>
    </w:p>
    <w:p w:rsidRPr="00214384" w:rsidR="0021039C" w:rsidP="7D987B88" w:rsidRDefault="009151EA" w14:paraId="1CB69F35" w14:textId="1BA6DC1C">
      <w:pPr>
        <w:rPr>
          <w:rFonts w:ascii="Open Sans" w:hAnsi="Open Sans" w:eastAsia="Arial" w:cs="Open Sans"/>
        </w:rPr>
      </w:pPr>
      <w:r>
        <w:rPr>
          <w:rFonts w:ascii="Open Sans" w:hAnsi="Open Sans" w:eastAsia="Arial" w:cs="Open Sans"/>
        </w:rPr>
        <w:t xml:space="preserve">See also </w:t>
      </w:r>
      <w:hyperlink w:history="1" w:anchor="_APPENDIX_X:_Meeting">
        <w:r w:rsidR="00CF089C">
          <w:rPr>
            <w:rStyle w:val="Hyperlink"/>
            <w:rFonts w:ascii="Open Sans" w:hAnsi="Open Sans" w:eastAsia="Arial" w:cs="Open Sans"/>
          </w:rPr>
          <w:t>APPENDIX</w:t>
        </w:r>
        <w:r w:rsidRPr="00D94D85" w:rsidR="0021039C">
          <w:rPr>
            <w:rStyle w:val="Hyperlink"/>
            <w:rFonts w:ascii="Open Sans" w:hAnsi="Open Sans" w:eastAsia="Arial" w:cs="Open Sans"/>
          </w:rPr>
          <w:t xml:space="preserve"> </w:t>
        </w:r>
        <w:r w:rsidR="0090286E">
          <w:rPr>
            <w:rStyle w:val="Hyperlink"/>
            <w:rFonts w:ascii="Open Sans" w:hAnsi="Open Sans" w:eastAsia="Arial" w:cs="Open Sans"/>
          </w:rPr>
          <w:t>A:</w:t>
        </w:r>
        <w:r w:rsidRPr="00D94D85" w:rsidR="0021039C">
          <w:rPr>
            <w:rStyle w:val="Hyperlink"/>
            <w:rFonts w:ascii="Open Sans" w:hAnsi="Open Sans" w:eastAsia="Arial" w:cs="Open Sans"/>
          </w:rPr>
          <w:t xml:space="preserve"> Meeting Room Terms of Use and Agreement.</w:t>
        </w:r>
      </w:hyperlink>
    </w:p>
    <w:p w:rsidRPr="00214384" w:rsidR="00B05404" w:rsidP="7D987B88" w:rsidRDefault="00B05404" w14:paraId="364F17C3" w14:textId="77777777">
      <w:pPr>
        <w:rPr>
          <w:rFonts w:ascii="Open Sans" w:hAnsi="Open Sans" w:eastAsia="Arial" w:cs="Open Sans"/>
        </w:rPr>
      </w:pPr>
    </w:p>
    <w:p w:rsidRPr="00214384" w:rsidR="0021039C" w:rsidP="7D987B88" w:rsidRDefault="006C7356" w14:paraId="25066FF9" w14:textId="5559A2F6">
      <w:pPr>
        <w:rPr>
          <w:rFonts w:ascii="Open Sans" w:hAnsi="Open Sans" w:eastAsia="Arial" w:cs="Open Sans"/>
        </w:rPr>
      </w:pPr>
      <w:r>
        <w:rPr>
          <w:rFonts w:ascii="Open Sans" w:hAnsi="Open Sans" w:eastAsia="Arial" w:cs="Open Sans"/>
        </w:rPr>
        <w:t>Library management</w:t>
      </w:r>
      <w:r w:rsidRPr="00214384" w:rsidR="0021039C">
        <w:rPr>
          <w:rFonts w:ascii="Open Sans" w:hAnsi="Open Sans" w:eastAsia="Arial" w:cs="Open Sans"/>
        </w:rPr>
        <w:t xml:space="preserve"> may authorize </w:t>
      </w:r>
      <w:r w:rsidRPr="00214384" w:rsidR="00013A98">
        <w:rPr>
          <w:rFonts w:ascii="Open Sans" w:hAnsi="Open Sans" w:eastAsia="Arial" w:cs="Open Sans"/>
        </w:rPr>
        <w:t>the termination of</w:t>
      </w:r>
      <w:r w:rsidRPr="00214384" w:rsidR="0021039C">
        <w:rPr>
          <w:rFonts w:ascii="Open Sans" w:hAnsi="Open Sans" w:eastAsia="Arial" w:cs="Open Sans"/>
        </w:rPr>
        <w:t xml:space="preserve"> any meeting in progress by any group that is disorderly in any way or otherwise violates </w:t>
      </w:r>
      <w:r w:rsidR="00013A98">
        <w:rPr>
          <w:rFonts w:ascii="Open Sans" w:hAnsi="Open Sans" w:eastAsia="Arial" w:cs="Open Sans"/>
        </w:rPr>
        <w:t>the Meeting Room Terms of Use</w:t>
      </w:r>
      <w:r>
        <w:rPr>
          <w:rFonts w:ascii="Open Sans" w:hAnsi="Open Sans" w:eastAsia="Arial" w:cs="Open Sans"/>
        </w:rPr>
        <w:t>.</w:t>
      </w:r>
    </w:p>
    <w:p w:rsidRPr="00214384" w:rsidR="00B05404" w:rsidP="7D987B88" w:rsidRDefault="00B05404" w14:paraId="6982DA21" w14:textId="77777777">
      <w:pPr>
        <w:rPr>
          <w:rFonts w:ascii="Open Sans" w:hAnsi="Open Sans" w:eastAsia="Arial" w:cs="Open Sans"/>
        </w:rPr>
      </w:pPr>
    </w:p>
    <w:p w:rsidRPr="00214384" w:rsidR="0021039C" w:rsidP="7D987B88" w:rsidRDefault="0021039C" w14:paraId="03027462" w14:textId="6E24C027">
      <w:pPr>
        <w:rPr>
          <w:rFonts w:ascii="Open Sans" w:hAnsi="Open Sans" w:eastAsia="Arial" w:cs="Open Sans"/>
        </w:rPr>
      </w:pPr>
      <w:r w:rsidRPr="00214384">
        <w:rPr>
          <w:rFonts w:ascii="Open Sans" w:hAnsi="Open Sans" w:eastAsia="Arial" w:cs="Open Sans"/>
        </w:rPr>
        <w:t xml:space="preserve">Permission to use the building </w:t>
      </w:r>
      <w:r w:rsidR="00A77925">
        <w:rPr>
          <w:rFonts w:ascii="Open Sans" w:hAnsi="Open Sans" w:eastAsia="Arial" w:cs="Open Sans"/>
        </w:rPr>
        <w:t xml:space="preserve">before or </w:t>
      </w:r>
      <w:r w:rsidRPr="00214384">
        <w:rPr>
          <w:rFonts w:ascii="Open Sans" w:hAnsi="Open Sans" w:eastAsia="Arial" w:cs="Open Sans"/>
        </w:rPr>
        <w:t xml:space="preserve">after </w:t>
      </w:r>
      <w:r w:rsidR="00A77925">
        <w:rPr>
          <w:rFonts w:ascii="Open Sans" w:hAnsi="Open Sans" w:eastAsia="Arial" w:cs="Open Sans"/>
        </w:rPr>
        <w:t xml:space="preserve">normal </w:t>
      </w:r>
      <w:r w:rsidRPr="00214384">
        <w:rPr>
          <w:rFonts w:ascii="Open Sans" w:hAnsi="Open Sans" w:eastAsia="Arial" w:cs="Open Sans"/>
        </w:rPr>
        <w:t xml:space="preserve">hours </w:t>
      </w:r>
      <w:r w:rsidR="00A77925">
        <w:rPr>
          <w:rFonts w:ascii="Open Sans" w:hAnsi="Open Sans" w:eastAsia="Arial" w:cs="Open Sans"/>
        </w:rPr>
        <w:t xml:space="preserve">of operation </w:t>
      </w:r>
      <w:r w:rsidRPr="00214384">
        <w:rPr>
          <w:rFonts w:ascii="Open Sans" w:hAnsi="Open Sans" w:eastAsia="Arial" w:cs="Open Sans"/>
        </w:rPr>
        <w:t xml:space="preserve">must be approved by the library director. </w:t>
      </w:r>
    </w:p>
    <w:p w:rsidRPr="00214384" w:rsidR="0021039C" w:rsidP="00214384" w:rsidRDefault="0021039C" w14:paraId="10378DAD" w14:textId="77777777">
      <w:pPr>
        <w:pStyle w:val="Heading2"/>
        <w:rPr>
          <w:rFonts w:ascii="Open Sans" w:hAnsi="Open Sans" w:cs="Open Sans"/>
          <w:i/>
        </w:rPr>
      </w:pPr>
      <w:bookmarkStart w:name="_Toc206510987" w:id="6"/>
      <w:r w:rsidRPr="00214384">
        <w:rPr>
          <w:rFonts w:ascii="Open Sans" w:hAnsi="Open Sans" w:cs="Open Sans"/>
          <w:i/>
          <w:sz w:val="24"/>
          <w:szCs w:val="24"/>
        </w:rPr>
        <w:t>Reservation of Meeting Rooms and Study Rooms</w:t>
      </w:r>
      <w:bookmarkEnd w:id="6"/>
    </w:p>
    <w:p w:rsidRPr="00214384" w:rsidR="00B05404" w:rsidP="7D987B88" w:rsidRDefault="0021039C" w14:paraId="0049DB62" w14:textId="2E3EF90F">
      <w:pPr>
        <w:rPr>
          <w:rFonts w:ascii="Open Sans" w:hAnsi="Open Sans" w:eastAsia="Arial" w:cs="Open Sans"/>
        </w:rPr>
      </w:pPr>
      <w:r w:rsidRPr="00214384">
        <w:rPr>
          <w:rFonts w:ascii="Open Sans" w:hAnsi="Open Sans" w:eastAsia="Arial" w:cs="Open Sans"/>
        </w:rPr>
        <w:t xml:space="preserve">Library public spaces include the Cooper Rooms, the Blackfoot </w:t>
      </w:r>
      <w:r w:rsidRPr="00214384" w:rsidR="00013A98">
        <w:rPr>
          <w:rFonts w:ascii="Open Sans" w:hAnsi="Open Sans" w:eastAsia="Arial" w:cs="Open Sans"/>
        </w:rPr>
        <w:t xml:space="preserve">Communications </w:t>
      </w:r>
      <w:r w:rsidRPr="00214384">
        <w:rPr>
          <w:rFonts w:ascii="Open Sans" w:hAnsi="Open Sans" w:eastAsia="Arial" w:cs="Open Sans"/>
        </w:rPr>
        <w:t>Boardroom, the Ellingson Room</w:t>
      </w:r>
      <w:r w:rsidRPr="00214384" w:rsidR="00013A98">
        <w:rPr>
          <w:rFonts w:ascii="Open Sans" w:hAnsi="Open Sans" w:eastAsia="Arial" w:cs="Open Sans"/>
        </w:rPr>
        <w:t>,</w:t>
      </w:r>
      <w:r w:rsidRPr="00214384">
        <w:rPr>
          <w:rFonts w:ascii="Open Sans" w:hAnsi="Open Sans" w:eastAsia="Arial" w:cs="Open Sans"/>
        </w:rPr>
        <w:t xml:space="preserve"> and study rooms on the 2nd and 3rd floor. Reservations can be made for all public spaces. Reservations are managed using </w:t>
      </w:r>
      <w:r w:rsidRPr="00214384" w:rsidR="00013A98">
        <w:rPr>
          <w:rFonts w:ascii="Open Sans" w:hAnsi="Open Sans" w:eastAsia="Arial" w:cs="Open Sans"/>
        </w:rPr>
        <w:t xml:space="preserve">an </w:t>
      </w:r>
      <w:r w:rsidRPr="00214384">
        <w:rPr>
          <w:rFonts w:ascii="Open Sans" w:hAnsi="Open Sans" w:eastAsia="Arial" w:cs="Open Sans"/>
        </w:rPr>
        <w:t xml:space="preserve">online reservation system. (See </w:t>
      </w:r>
      <w:hyperlink w:history="1" w:anchor="_APPENDIX_B:_Reservation">
        <w:r w:rsidR="00CF089C">
          <w:rPr>
            <w:rStyle w:val="Hyperlink"/>
            <w:rFonts w:ascii="Open Sans" w:hAnsi="Open Sans" w:eastAsia="Arial" w:cs="Open Sans"/>
          </w:rPr>
          <w:t>APPENDIX</w:t>
        </w:r>
        <w:r w:rsidRPr="0090286E" w:rsidR="0090286E">
          <w:rPr>
            <w:rStyle w:val="Hyperlink"/>
            <w:rFonts w:ascii="Open Sans" w:hAnsi="Open Sans" w:eastAsia="Arial" w:cs="Open Sans"/>
          </w:rPr>
          <w:t xml:space="preserve"> B</w:t>
        </w:r>
        <w:proofErr w:type="gramStart"/>
        <w:r w:rsidRPr="0090286E" w:rsidR="0090286E">
          <w:rPr>
            <w:rStyle w:val="Hyperlink"/>
            <w:rFonts w:ascii="Open Sans" w:hAnsi="Open Sans" w:eastAsia="Arial" w:cs="Open Sans"/>
          </w:rPr>
          <w:t>:  Reservation</w:t>
        </w:r>
        <w:proofErr w:type="gramEnd"/>
        <w:r w:rsidRPr="0090286E" w:rsidR="0090286E">
          <w:rPr>
            <w:rStyle w:val="Hyperlink"/>
            <w:rFonts w:ascii="Open Sans" w:hAnsi="Open Sans" w:eastAsia="Arial" w:cs="Open Sans"/>
          </w:rPr>
          <w:t xml:space="preserve"> of Meeting Rooms and Study Rooms</w:t>
        </w:r>
      </w:hyperlink>
      <w:r w:rsidRPr="00214384">
        <w:rPr>
          <w:rFonts w:ascii="Open Sans" w:hAnsi="Open Sans" w:eastAsia="Arial" w:cs="Open Sans"/>
        </w:rPr>
        <w:t>).</w:t>
      </w:r>
    </w:p>
    <w:p w:rsidRPr="00214384" w:rsidR="0021039C" w:rsidP="00214384" w:rsidRDefault="0021039C" w14:paraId="2447DCF6" w14:textId="77777777">
      <w:pPr>
        <w:pStyle w:val="Heading2"/>
        <w:rPr>
          <w:rFonts w:ascii="Open Sans" w:hAnsi="Open Sans" w:cs="Open Sans"/>
          <w:i/>
          <w:sz w:val="24"/>
          <w:szCs w:val="24"/>
        </w:rPr>
      </w:pPr>
      <w:bookmarkStart w:name="_Toc206510988" w:id="7"/>
      <w:r w:rsidRPr="00214384">
        <w:rPr>
          <w:rFonts w:ascii="Open Sans" w:hAnsi="Open Sans" w:cs="Open Sans"/>
          <w:i/>
          <w:sz w:val="24"/>
          <w:szCs w:val="24"/>
        </w:rPr>
        <w:t>Food and Drink in Meeting Rooms</w:t>
      </w:r>
      <w:bookmarkEnd w:id="7"/>
    </w:p>
    <w:p w:rsidRPr="00214384" w:rsidR="00B05404" w:rsidP="7D987B88" w:rsidRDefault="0021039C" w14:paraId="28165553" w14:textId="110DC453">
      <w:pPr>
        <w:rPr>
          <w:rFonts w:ascii="Open Sans" w:hAnsi="Open Sans" w:eastAsia="Arial" w:cs="Open Sans"/>
        </w:rPr>
      </w:pPr>
      <w:r w:rsidRPr="00214384">
        <w:rPr>
          <w:rFonts w:ascii="Open Sans" w:hAnsi="Open Sans" w:eastAsia="Arial" w:cs="Open Sans"/>
        </w:rPr>
        <w:t xml:space="preserve">Personal food and drinks are permitted in meeting rooms. </w:t>
      </w:r>
      <w:r w:rsidRPr="00214384" w:rsidR="003140A8">
        <w:rPr>
          <w:rFonts w:ascii="Open Sans" w:hAnsi="Open Sans" w:eastAsia="Arial" w:cs="Open Sans"/>
        </w:rPr>
        <w:t>Patron</w:t>
      </w:r>
      <w:r w:rsidRPr="00214384" w:rsidR="00013A98">
        <w:rPr>
          <w:rFonts w:ascii="Open Sans" w:hAnsi="Open Sans" w:eastAsia="Arial" w:cs="Open Sans"/>
        </w:rPr>
        <w:t>s</w:t>
      </w:r>
      <w:r w:rsidRPr="00214384">
        <w:rPr>
          <w:rFonts w:ascii="Open Sans" w:hAnsi="Open Sans" w:eastAsia="Arial" w:cs="Open Sans"/>
        </w:rPr>
        <w:t xml:space="preserve"> must clean up any messes made. Lids must be used on any drinks.</w:t>
      </w:r>
      <w:r w:rsidRPr="00214384" w:rsidR="00013A98">
        <w:rPr>
          <w:rFonts w:ascii="Open Sans" w:hAnsi="Open Sans" w:eastAsia="Arial" w:cs="Open Sans"/>
        </w:rPr>
        <w:t xml:space="preserve">  </w:t>
      </w:r>
      <w:r w:rsidRPr="00214384" w:rsidR="00B06BB6">
        <w:rPr>
          <w:rFonts w:ascii="Open Sans" w:hAnsi="Open Sans" w:eastAsia="Arial" w:cs="Open Sans"/>
        </w:rPr>
        <w:t xml:space="preserve">Trash </w:t>
      </w:r>
      <w:r w:rsidRPr="00214384" w:rsidR="00013A98">
        <w:rPr>
          <w:rFonts w:ascii="Open Sans" w:hAnsi="Open Sans" w:eastAsia="Arial" w:cs="Open Sans"/>
        </w:rPr>
        <w:t>must be disposed of appropriately</w:t>
      </w:r>
      <w:r w:rsidRPr="00214384" w:rsidR="00B06BB6">
        <w:rPr>
          <w:rFonts w:ascii="Open Sans" w:hAnsi="Open Sans" w:eastAsia="Arial" w:cs="Open Sans"/>
        </w:rPr>
        <w:t xml:space="preserve">; </w:t>
      </w:r>
      <w:r w:rsidRPr="00214384" w:rsidR="00013A98">
        <w:rPr>
          <w:rFonts w:ascii="Open Sans" w:hAnsi="Open Sans" w:eastAsia="Arial" w:cs="Open Sans"/>
        </w:rPr>
        <w:t>staff are available to assist</w:t>
      </w:r>
      <w:r w:rsidRPr="00214384" w:rsidR="00B06BB6">
        <w:rPr>
          <w:rFonts w:ascii="Open Sans" w:hAnsi="Open Sans" w:eastAsia="Arial" w:cs="Open Sans"/>
        </w:rPr>
        <w:t xml:space="preserve"> with excessive </w:t>
      </w:r>
      <w:r w:rsidR="006C7356">
        <w:rPr>
          <w:rFonts w:ascii="Open Sans" w:hAnsi="Open Sans" w:eastAsia="Arial" w:cs="Open Sans"/>
        </w:rPr>
        <w:t>amounts</w:t>
      </w:r>
      <w:r w:rsidRPr="00214384" w:rsidR="00013A98">
        <w:rPr>
          <w:rFonts w:ascii="Open Sans" w:hAnsi="Open Sans" w:eastAsia="Arial" w:cs="Open Sans"/>
        </w:rPr>
        <w:t xml:space="preserve">.  </w:t>
      </w:r>
    </w:p>
    <w:p w:rsidRPr="00214384" w:rsidR="0021039C" w:rsidP="00214384" w:rsidRDefault="0021039C" w14:paraId="073DA6EF" w14:textId="77777777">
      <w:pPr>
        <w:pStyle w:val="Heading2"/>
        <w:rPr>
          <w:rFonts w:ascii="Open Sans" w:hAnsi="Open Sans" w:cs="Open Sans"/>
          <w:i/>
          <w:sz w:val="24"/>
          <w:szCs w:val="24"/>
        </w:rPr>
      </w:pPr>
      <w:bookmarkStart w:name="_Toc206510989" w:id="8"/>
      <w:r w:rsidRPr="00214384">
        <w:rPr>
          <w:rFonts w:ascii="Open Sans" w:hAnsi="Open Sans" w:cs="Open Sans"/>
          <w:i/>
          <w:sz w:val="24"/>
          <w:szCs w:val="24"/>
        </w:rPr>
        <w:t>Culinary Demonstration Kitchen</w:t>
      </w:r>
      <w:bookmarkEnd w:id="8"/>
    </w:p>
    <w:p w:rsidRPr="00214384" w:rsidR="0021039C" w:rsidP="7D987B88" w:rsidRDefault="0021039C" w14:paraId="6339E0AF" w14:textId="5323115B">
      <w:pPr>
        <w:rPr>
          <w:rFonts w:ascii="Open Sans" w:hAnsi="Open Sans" w:eastAsia="Arial" w:cs="Open Sans"/>
        </w:rPr>
      </w:pPr>
      <w:r w:rsidRPr="00214384">
        <w:rPr>
          <w:rFonts w:ascii="Open Sans" w:hAnsi="Open Sans" w:eastAsia="Arial" w:cs="Open Sans"/>
        </w:rPr>
        <w:t xml:space="preserve">The purpose of the culinary demonstration kitchen is to advance </w:t>
      </w:r>
      <w:r w:rsidRPr="00214384" w:rsidR="00B06BB6">
        <w:rPr>
          <w:rFonts w:ascii="Open Sans" w:hAnsi="Open Sans" w:eastAsia="Arial" w:cs="Open Sans"/>
        </w:rPr>
        <w:t xml:space="preserve">food and cooking </w:t>
      </w:r>
      <w:r w:rsidRPr="00214384">
        <w:rPr>
          <w:rFonts w:ascii="Open Sans" w:hAnsi="Open Sans" w:eastAsia="Arial" w:cs="Open Sans"/>
        </w:rPr>
        <w:t>literacy.  This space elevate</w:t>
      </w:r>
      <w:r w:rsidRPr="00214384" w:rsidR="00923E94">
        <w:rPr>
          <w:rFonts w:ascii="Open Sans" w:hAnsi="Open Sans" w:eastAsia="Arial" w:cs="Open Sans"/>
        </w:rPr>
        <w:t>s</w:t>
      </w:r>
      <w:r w:rsidRPr="00214384">
        <w:rPr>
          <w:rFonts w:ascii="Open Sans" w:hAnsi="Open Sans" w:eastAsia="Arial" w:cs="Open Sans"/>
        </w:rPr>
        <w:t xml:space="preserve"> hands-on, project-based learning, while celebrating community</w:t>
      </w:r>
      <w:r w:rsidRPr="00214384" w:rsidR="00B06BB6">
        <w:rPr>
          <w:rFonts w:ascii="Open Sans" w:hAnsi="Open Sans" w:eastAsia="Arial" w:cs="Open Sans"/>
        </w:rPr>
        <w:t xml:space="preserve"> and locally sourced foods</w:t>
      </w:r>
      <w:r w:rsidRPr="00214384">
        <w:rPr>
          <w:rFonts w:ascii="Open Sans" w:hAnsi="Open Sans" w:eastAsia="Arial" w:cs="Open Sans"/>
        </w:rPr>
        <w:t xml:space="preserve">.  </w:t>
      </w:r>
    </w:p>
    <w:p w:rsidRPr="00214384" w:rsidR="00B06BB6" w:rsidP="7D987B88" w:rsidRDefault="00B06BB6" w14:paraId="06C7DC62" w14:textId="77777777">
      <w:pPr>
        <w:rPr>
          <w:rFonts w:ascii="Open Sans" w:hAnsi="Open Sans" w:eastAsia="Arial" w:cs="Open Sans"/>
        </w:rPr>
      </w:pPr>
    </w:p>
    <w:p w:rsidRPr="00214384" w:rsidR="0021039C" w:rsidP="7D987B88" w:rsidRDefault="0021039C" w14:paraId="3E6D8CD0" w14:textId="00B6D61D">
      <w:pPr>
        <w:rPr>
          <w:rFonts w:ascii="Open Sans" w:hAnsi="Open Sans" w:eastAsia="Arial" w:cs="Open Sans"/>
        </w:rPr>
      </w:pPr>
      <w:r w:rsidRPr="00214384">
        <w:rPr>
          <w:rFonts w:ascii="Open Sans" w:hAnsi="Open Sans" w:eastAsia="Arial" w:cs="Open Sans"/>
        </w:rPr>
        <w:t xml:space="preserve">Participants touching food or drinks will be asked to use proper techniques for food safety and hand washing. </w:t>
      </w:r>
    </w:p>
    <w:p w:rsidRPr="00214384" w:rsidR="00B05404" w:rsidP="7D987B88" w:rsidRDefault="00B05404" w14:paraId="15F6978A" w14:textId="77777777">
      <w:pPr>
        <w:rPr>
          <w:rFonts w:ascii="Open Sans" w:hAnsi="Open Sans" w:eastAsia="Arial" w:cs="Open Sans"/>
        </w:rPr>
      </w:pPr>
    </w:p>
    <w:p w:rsidRPr="00214384" w:rsidR="0021039C" w:rsidP="7D987B88" w:rsidRDefault="0021039C" w14:paraId="0BBFEF57" w14:textId="3073BA10">
      <w:pPr>
        <w:rPr>
          <w:rFonts w:ascii="Open Sans" w:hAnsi="Open Sans" w:eastAsia="Arial" w:cs="Open Sans"/>
        </w:rPr>
      </w:pPr>
      <w:r w:rsidRPr="00214384">
        <w:rPr>
          <w:rFonts w:ascii="Open Sans" w:hAnsi="Open Sans" w:eastAsia="Arial" w:cs="Open Sans"/>
        </w:rPr>
        <w:t xml:space="preserve">Food allergies are avoided whenever possible.  Participants will be asked about food allergies before classes and those with life-threatening food allergies </w:t>
      </w:r>
      <w:r w:rsidR="006C7356">
        <w:rPr>
          <w:rFonts w:ascii="Open Sans" w:hAnsi="Open Sans" w:eastAsia="Arial" w:cs="Open Sans"/>
        </w:rPr>
        <w:t>should</w:t>
      </w:r>
      <w:r w:rsidRPr="00214384">
        <w:rPr>
          <w:rFonts w:ascii="Open Sans" w:hAnsi="Open Sans" w:eastAsia="Arial" w:cs="Open Sans"/>
        </w:rPr>
        <w:t xml:space="preserve"> bring </w:t>
      </w:r>
      <w:r w:rsidRPr="00FF290C" w:rsidR="00FF290C">
        <w:rPr>
          <w:rFonts w:ascii="Open Sans" w:hAnsi="Open Sans" w:eastAsia="Arial" w:cs="Open Sans"/>
        </w:rPr>
        <w:t>allergy prophylactics or preventive medications</w:t>
      </w:r>
      <w:r w:rsidRPr="00214384">
        <w:rPr>
          <w:rFonts w:ascii="Open Sans" w:hAnsi="Open Sans" w:eastAsia="Arial" w:cs="Open Sans"/>
        </w:rPr>
        <w:t xml:space="preserve"> in case they need </w:t>
      </w:r>
      <w:r w:rsidR="00FF290C">
        <w:rPr>
          <w:rFonts w:ascii="Open Sans" w:hAnsi="Open Sans" w:eastAsia="Arial" w:cs="Open Sans"/>
        </w:rPr>
        <w:t>them</w:t>
      </w:r>
      <w:r w:rsidRPr="00214384">
        <w:rPr>
          <w:rFonts w:ascii="Open Sans" w:hAnsi="Open Sans" w:eastAsia="Arial" w:cs="Open Sans"/>
        </w:rPr>
        <w:t xml:space="preserve">.  </w:t>
      </w:r>
    </w:p>
    <w:p w:rsidRPr="00214384" w:rsidR="00B05404" w:rsidP="7D987B88" w:rsidRDefault="00B05404" w14:paraId="633196C5" w14:textId="77777777">
      <w:pPr>
        <w:rPr>
          <w:rFonts w:ascii="Open Sans" w:hAnsi="Open Sans" w:eastAsia="Arial" w:cs="Open Sans"/>
        </w:rPr>
      </w:pPr>
    </w:p>
    <w:p w:rsidRPr="00214384" w:rsidR="0021039C" w:rsidP="7D987B88" w:rsidRDefault="0021039C" w14:paraId="06E78169" w14:textId="0EC248CA">
      <w:pPr>
        <w:rPr>
          <w:rFonts w:ascii="Open Sans" w:hAnsi="Open Sans" w:eastAsia="Arial" w:cs="Open Sans"/>
        </w:rPr>
      </w:pPr>
      <w:r w:rsidRPr="00214384">
        <w:rPr>
          <w:rFonts w:ascii="Open Sans" w:hAnsi="Open Sans" w:eastAsia="Arial" w:cs="Open Sans"/>
        </w:rPr>
        <w:t xml:space="preserve">Some presentations may require </w:t>
      </w:r>
      <w:proofErr w:type="gramStart"/>
      <w:r w:rsidRPr="00214384" w:rsidR="00B06BB6">
        <w:rPr>
          <w:rFonts w:ascii="Open Sans" w:hAnsi="Open Sans" w:eastAsia="Arial" w:cs="Open Sans"/>
        </w:rPr>
        <w:t>advance</w:t>
      </w:r>
      <w:proofErr w:type="gramEnd"/>
      <w:r w:rsidRPr="00214384" w:rsidR="00B06BB6">
        <w:rPr>
          <w:rFonts w:ascii="Open Sans" w:hAnsi="Open Sans" w:eastAsia="Arial" w:cs="Open Sans"/>
        </w:rPr>
        <w:t xml:space="preserve"> </w:t>
      </w:r>
      <w:r w:rsidRPr="00214384">
        <w:rPr>
          <w:rFonts w:ascii="Open Sans" w:hAnsi="Open Sans" w:eastAsia="Arial" w:cs="Open Sans"/>
        </w:rPr>
        <w:t xml:space="preserve">registration </w:t>
      </w:r>
      <w:r w:rsidRPr="00214384" w:rsidR="00B06BB6">
        <w:rPr>
          <w:rFonts w:ascii="Open Sans" w:hAnsi="Open Sans" w:eastAsia="Arial" w:cs="Open Sans"/>
        </w:rPr>
        <w:t>due to limited capacity</w:t>
      </w:r>
      <w:r w:rsidRPr="00214384">
        <w:rPr>
          <w:rFonts w:ascii="Open Sans" w:hAnsi="Open Sans" w:eastAsia="Arial" w:cs="Open Sans"/>
        </w:rPr>
        <w:t xml:space="preserve">.   </w:t>
      </w:r>
    </w:p>
    <w:p w:rsidRPr="00214384" w:rsidR="0021039C" w:rsidP="7D987B88" w:rsidRDefault="0021039C" w14:paraId="44E83F6C" w14:textId="77777777">
      <w:pPr>
        <w:rPr>
          <w:rFonts w:ascii="Open Sans" w:hAnsi="Open Sans" w:eastAsia="Arial" w:cs="Open Sans"/>
        </w:rPr>
      </w:pPr>
    </w:p>
    <w:p w:rsidRPr="00214384" w:rsidR="0021039C" w:rsidP="7D987B88" w:rsidRDefault="006C7356" w14:paraId="544D37E7" w14:textId="09F16676">
      <w:pPr>
        <w:rPr>
          <w:rFonts w:ascii="Open Sans" w:hAnsi="Open Sans" w:eastAsia="Arial" w:cs="Open Sans"/>
        </w:rPr>
      </w:pPr>
      <w:r>
        <w:rPr>
          <w:rFonts w:ascii="Open Sans" w:hAnsi="Open Sans" w:eastAsia="Arial" w:cs="Open Sans"/>
        </w:rPr>
        <w:t>K</w:t>
      </w:r>
      <w:r w:rsidRPr="00214384" w:rsidR="0021039C">
        <w:rPr>
          <w:rFonts w:ascii="Open Sans" w:hAnsi="Open Sans" w:eastAsia="Arial" w:cs="Open Sans"/>
        </w:rPr>
        <w:t>itchen</w:t>
      </w:r>
      <w:r>
        <w:rPr>
          <w:rFonts w:ascii="Open Sans" w:hAnsi="Open Sans" w:eastAsia="Arial" w:cs="Open Sans"/>
        </w:rPr>
        <w:t xml:space="preserve"> equipment</w:t>
      </w:r>
      <w:r w:rsidRPr="00214384" w:rsidR="0021039C">
        <w:rPr>
          <w:rFonts w:ascii="Open Sans" w:hAnsi="Open Sans" w:eastAsia="Arial" w:cs="Open Sans"/>
        </w:rPr>
        <w:t xml:space="preserve"> is not available for personal use by the public.</w:t>
      </w:r>
    </w:p>
    <w:p w:rsidRPr="00214384" w:rsidR="0021039C" w:rsidP="7D987B88" w:rsidRDefault="3AE7889C" w14:paraId="2668815E" w14:textId="224968C6">
      <w:pPr>
        <w:pStyle w:val="Heading1"/>
        <w:rPr>
          <w:rFonts w:ascii="Open Sans" w:hAnsi="Open Sans" w:eastAsia="Arial" w:cs="Open Sans"/>
          <w:b w:val="0"/>
          <w:sz w:val="24"/>
          <w:szCs w:val="24"/>
        </w:rPr>
      </w:pPr>
      <w:bookmarkStart w:name="_Toc206510990" w:id="9"/>
      <w:r w:rsidRPr="00214384">
        <w:rPr>
          <w:rFonts w:ascii="Open Sans" w:hAnsi="Open Sans" w:eastAsia="Arial" w:cs="Open Sans"/>
          <w:b w:val="0"/>
          <w:sz w:val="24"/>
          <w:szCs w:val="24"/>
        </w:rPr>
        <w:t>EXHIBIT SPACE</w:t>
      </w:r>
      <w:r w:rsidRPr="00214384" w:rsidR="00087370">
        <w:rPr>
          <w:rFonts w:ascii="Open Sans" w:hAnsi="Open Sans" w:eastAsia="Arial" w:cs="Open Sans"/>
          <w:b w:val="0"/>
          <w:sz w:val="24"/>
          <w:szCs w:val="24"/>
        </w:rPr>
        <w:t>S</w:t>
      </w:r>
      <w:bookmarkEnd w:id="9"/>
      <w:r w:rsidRPr="00214384">
        <w:rPr>
          <w:rFonts w:ascii="Open Sans" w:hAnsi="Open Sans" w:eastAsia="Arial" w:cs="Open Sans"/>
          <w:b w:val="0"/>
          <w:sz w:val="24"/>
          <w:szCs w:val="24"/>
        </w:rPr>
        <w:t xml:space="preserve"> </w:t>
      </w:r>
    </w:p>
    <w:p w:rsidRPr="00214384" w:rsidR="00D51430" w:rsidP="00214384" w:rsidRDefault="00087370" w14:paraId="17C8BE1E" w14:textId="4B1CD269">
      <w:pPr>
        <w:pStyle w:val="Heading2"/>
        <w:rPr>
          <w:rFonts w:ascii="Open Sans" w:hAnsi="Open Sans" w:cs="Open Sans"/>
          <w:i/>
          <w:sz w:val="24"/>
          <w:szCs w:val="24"/>
        </w:rPr>
      </w:pPr>
      <w:bookmarkStart w:name="_Toc206510991" w:id="10"/>
      <w:r w:rsidRPr="00214384">
        <w:rPr>
          <w:rFonts w:ascii="Open Sans" w:hAnsi="Open Sans" w:cs="Open Sans"/>
          <w:i/>
          <w:sz w:val="24"/>
          <w:szCs w:val="24"/>
        </w:rPr>
        <w:t xml:space="preserve">Library </w:t>
      </w:r>
      <w:r w:rsidRPr="00214384" w:rsidR="00D51430">
        <w:rPr>
          <w:rFonts w:ascii="Open Sans" w:hAnsi="Open Sans" w:cs="Open Sans"/>
          <w:i/>
          <w:sz w:val="24"/>
          <w:szCs w:val="24"/>
        </w:rPr>
        <w:t>Exhibit</w:t>
      </w:r>
      <w:r w:rsidR="005F4405">
        <w:rPr>
          <w:rFonts w:ascii="Open Sans" w:hAnsi="Open Sans" w:cs="Open Sans"/>
          <w:i/>
          <w:iCs/>
          <w:sz w:val="24"/>
          <w:szCs w:val="24"/>
        </w:rPr>
        <w:t>s</w:t>
      </w:r>
      <w:r w:rsidRPr="00214384" w:rsidR="00D51430">
        <w:rPr>
          <w:rFonts w:ascii="Open Sans" w:hAnsi="Open Sans" w:cs="Open Sans"/>
          <w:i/>
          <w:sz w:val="24"/>
          <w:szCs w:val="24"/>
        </w:rPr>
        <w:t xml:space="preserve"> </w:t>
      </w:r>
      <w:r w:rsidRPr="00214384">
        <w:rPr>
          <w:rFonts w:ascii="Open Sans" w:hAnsi="Open Sans" w:cs="Open Sans"/>
          <w:i/>
          <w:sz w:val="24"/>
          <w:szCs w:val="24"/>
        </w:rPr>
        <w:t>and Display</w:t>
      </w:r>
      <w:r w:rsidR="005F4405">
        <w:rPr>
          <w:rFonts w:ascii="Open Sans" w:hAnsi="Open Sans" w:cs="Open Sans"/>
          <w:i/>
          <w:iCs/>
          <w:sz w:val="24"/>
          <w:szCs w:val="24"/>
        </w:rPr>
        <w:t>s</w:t>
      </w:r>
      <w:bookmarkEnd w:id="10"/>
    </w:p>
    <w:p w:rsidRPr="00214384" w:rsidR="00D51430" w:rsidP="00D51430" w:rsidRDefault="00D51430" w14:paraId="2319507C" w14:textId="77777777">
      <w:pPr>
        <w:rPr>
          <w:rFonts w:ascii="Open Sans" w:hAnsi="Open Sans" w:eastAsia="Arial" w:cs="Open Sans"/>
        </w:rPr>
      </w:pPr>
      <w:r w:rsidRPr="00214384">
        <w:rPr>
          <w:rFonts w:ascii="Open Sans" w:hAnsi="Open Sans" w:eastAsia="Arial" w:cs="Open Sans"/>
        </w:rPr>
        <w:t xml:space="preserve">Purpose - The Missoula Public Library display spaces are provided to support exhibits and displays of diverse subject matter for children, adults, and families in line with the library's mission, vision, and values. </w:t>
      </w:r>
    </w:p>
    <w:p w:rsidRPr="00214384" w:rsidR="00D51430" w:rsidP="00D51430" w:rsidRDefault="00D51430" w14:paraId="1D317286" w14:textId="77777777">
      <w:pPr>
        <w:rPr>
          <w:rFonts w:ascii="Open Sans" w:hAnsi="Open Sans" w:eastAsia="Arial" w:cs="Open Sans"/>
        </w:rPr>
      </w:pPr>
    </w:p>
    <w:p w:rsidRPr="00214384" w:rsidR="00D51430" w:rsidP="00D51430" w:rsidRDefault="00D51430" w14:paraId="0D03517B" w14:textId="18CBD85B">
      <w:pPr>
        <w:rPr>
          <w:rFonts w:ascii="Open Sans" w:hAnsi="Open Sans" w:eastAsia="Arial" w:cs="Open Sans"/>
        </w:rPr>
      </w:pPr>
      <w:r w:rsidRPr="00214384">
        <w:rPr>
          <w:rFonts w:ascii="Open Sans" w:hAnsi="Open Sans" w:eastAsia="Arial" w:cs="Open Sans"/>
        </w:rPr>
        <w:t>Exhibits</w:t>
      </w:r>
      <w:r w:rsidRPr="00214384" w:rsidR="00087370">
        <w:rPr>
          <w:rFonts w:ascii="Open Sans" w:hAnsi="Open Sans" w:eastAsia="Arial" w:cs="Open Sans"/>
        </w:rPr>
        <w:t xml:space="preserve"> and </w:t>
      </w:r>
      <w:r w:rsidRPr="00214384">
        <w:rPr>
          <w:rFonts w:ascii="Open Sans" w:hAnsi="Open Sans" w:eastAsia="Arial" w:cs="Open Sans"/>
        </w:rPr>
        <w:t>displays shall be associated with:</w:t>
      </w:r>
    </w:p>
    <w:p w:rsidRPr="00214384" w:rsidR="00D51430" w:rsidP="00D51430" w:rsidRDefault="00D51430" w14:paraId="53598425" w14:textId="77777777">
      <w:pPr>
        <w:pStyle w:val="ListParagraph"/>
        <w:numPr>
          <w:ilvl w:val="0"/>
          <w:numId w:val="9"/>
        </w:numPr>
        <w:rPr>
          <w:rFonts w:ascii="Open Sans" w:hAnsi="Open Sans" w:eastAsia="Arial" w:cs="Open Sans"/>
        </w:rPr>
      </w:pPr>
      <w:r w:rsidRPr="00214384">
        <w:rPr>
          <w:rFonts w:ascii="Open Sans" w:hAnsi="Open Sans" w:eastAsia="Arial" w:cs="Open Sans"/>
        </w:rPr>
        <w:t>Library programming/resources/services</w:t>
      </w:r>
    </w:p>
    <w:p w:rsidRPr="00214384" w:rsidR="00D51430" w:rsidP="00D51430" w:rsidRDefault="00D51430" w14:paraId="2C2F5C94" w14:textId="77777777">
      <w:pPr>
        <w:pStyle w:val="ListParagraph"/>
        <w:numPr>
          <w:ilvl w:val="0"/>
          <w:numId w:val="9"/>
        </w:numPr>
        <w:rPr>
          <w:rFonts w:ascii="Open Sans" w:hAnsi="Open Sans" w:eastAsia="Arial" w:cs="Open Sans"/>
        </w:rPr>
      </w:pPr>
      <w:r w:rsidRPr="00214384">
        <w:rPr>
          <w:rFonts w:ascii="Open Sans" w:hAnsi="Open Sans" w:eastAsia="Arial" w:cs="Open Sans"/>
        </w:rPr>
        <w:t xml:space="preserve">Special events, holidays, months/days of recognition </w:t>
      </w:r>
    </w:p>
    <w:p w:rsidRPr="00214384" w:rsidR="00D51430" w:rsidP="00D51430" w:rsidRDefault="00D51430" w14:paraId="2FFF6B24" w14:textId="77777777">
      <w:pPr>
        <w:pStyle w:val="ListParagraph"/>
        <w:numPr>
          <w:ilvl w:val="0"/>
          <w:numId w:val="9"/>
        </w:numPr>
        <w:rPr>
          <w:rFonts w:ascii="Open Sans" w:hAnsi="Open Sans" w:eastAsia="Arial" w:cs="Open Sans"/>
        </w:rPr>
      </w:pPr>
      <w:r w:rsidRPr="00214384">
        <w:rPr>
          <w:rFonts w:ascii="Open Sans" w:hAnsi="Open Sans" w:eastAsia="Arial" w:cs="Open Sans"/>
        </w:rPr>
        <w:t>Local/regional history or culture</w:t>
      </w:r>
    </w:p>
    <w:p w:rsidRPr="00214384" w:rsidR="00D51430" w:rsidP="00D51430" w:rsidRDefault="00D51430" w14:paraId="74BE0197" w14:textId="77777777">
      <w:pPr>
        <w:pStyle w:val="ListParagraph"/>
        <w:numPr>
          <w:ilvl w:val="0"/>
          <w:numId w:val="9"/>
        </w:numPr>
        <w:rPr>
          <w:rFonts w:ascii="Open Sans" w:hAnsi="Open Sans" w:eastAsia="Arial" w:cs="Open Sans"/>
        </w:rPr>
      </w:pPr>
      <w:r w:rsidRPr="00214384">
        <w:rPr>
          <w:rFonts w:ascii="Open Sans" w:hAnsi="Open Sans" w:eastAsia="Arial" w:cs="Open Sans"/>
        </w:rPr>
        <w:t>Current events</w:t>
      </w:r>
    </w:p>
    <w:p w:rsidRPr="00214384" w:rsidR="00D51430" w:rsidP="00D51430" w:rsidRDefault="00D51430" w14:paraId="385002EE" w14:textId="77777777">
      <w:pPr>
        <w:pStyle w:val="ListParagraph"/>
        <w:numPr>
          <w:ilvl w:val="0"/>
          <w:numId w:val="9"/>
        </w:numPr>
        <w:rPr>
          <w:rFonts w:ascii="Open Sans" w:hAnsi="Open Sans" w:eastAsia="Arial" w:cs="Open Sans"/>
        </w:rPr>
      </w:pPr>
      <w:r w:rsidRPr="00214384">
        <w:rPr>
          <w:rFonts w:ascii="Open Sans" w:hAnsi="Open Sans" w:eastAsia="Arial" w:cs="Open Sans"/>
        </w:rPr>
        <w:t xml:space="preserve">American Library Association celebrations </w:t>
      </w:r>
    </w:p>
    <w:p w:rsidRPr="00214384" w:rsidR="00D51430" w:rsidP="00D51430" w:rsidRDefault="00D51430" w14:paraId="7345FC8B" w14:textId="77777777">
      <w:pPr>
        <w:rPr>
          <w:rFonts w:ascii="Open Sans" w:hAnsi="Open Sans" w:eastAsia="Arial" w:cs="Open Sans"/>
        </w:rPr>
      </w:pPr>
      <w:r w:rsidRPr="00214384">
        <w:rPr>
          <w:rFonts w:ascii="Open Sans" w:hAnsi="Open Sans" w:eastAsia="Arial" w:cs="Open Sans"/>
        </w:rPr>
        <w:t xml:space="preserve">They </w:t>
      </w:r>
      <w:proofErr w:type="gramStart"/>
      <w:r w:rsidRPr="00214384">
        <w:rPr>
          <w:rFonts w:ascii="Open Sans" w:hAnsi="Open Sans" w:eastAsia="Arial" w:cs="Open Sans"/>
        </w:rPr>
        <w:t>shall</w:t>
      </w:r>
      <w:proofErr w:type="gramEnd"/>
      <w:r w:rsidRPr="00214384">
        <w:rPr>
          <w:rFonts w:ascii="Open Sans" w:hAnsi="Open Sans" w:eastAsia="Arial" w:cs="Open Sans"/>
        </w:rPr>
        <w:t xml:space="preserve"> also be used to highlight parts of the library collection.</w:t>
      </w:r>
    </w:p>
    <w:p w:rsidRPr="00214384" w:rsidR="00D51430" w:rsidP="00D51430" w:rsidRDefault="00D51430" w14:paraId="5EF64739" w14:textId="77777777">
      <w:pPr>
        <w:rPr>
          <w:rFonts w:ascii="Open Sans" w:hAnsi="Open Sans" w:eastAsia="Arial" w:cs="Open Sans"/>
        </w:rPr>
      </w:pPr>
    </w:p>
    <w:p w:rsidRPr="00214384" w:rsidR="00D51430" w:rsidP="00D51430" w:rsidRDefault="00087370" w14:paraId="291730BF" w14:textId="52429C94">
      <w:pPr>
        <w:rPr>
          <w:rFonts w:ascii="Open Sans" w:hAnsi="Open Sans" w:eastAsia="Arial" w:cs="Open Sans"/>
        </w:rPr>
      </w:pPr>
      <w:r w:rsidRPr="00214384">
        <w:rPr>
          <w:rFonts w:ascii="Open Sans" w:hAnsi="Open Sans" w:eastAsia="Arial" w:cs="Open Sans"/>
        </w:rPr>
        <w:t xml:space="preserve">Exhibits and </w:t>
      </w:r>
      <w:r w:rsidRPr="00214384" w:rsidR="00D51430">
        <w:rPr>
          <w:rFonts w:ascii="Open Sans" w:hAnsi="Open Sans" w:eastAsia="Arial" w:cs="Open Sans"/>
        </w:rPr>
        <w:t xml:space="preserve">displays address one or more of the following educational, recreational, or civic needs: </w:t>
      </w:r>
    </w:p>
    <w:p w:rsidRPr="00214384" w:rsidR="00D51430" w:rsidP="00D51430" w:rsidRDefault="00D51430" w14:paraId="79B5DD75" w14:textId="77777777">
      <w:pPr>
        <w:pStyle w:val="ListParagraph"/>
        <w:numPr>
          <w:ilvl w:val="0"/>
          <w:numId w:val="10"/>
        </w:numPr>
        <w:rPr>
          <w:rFonts w:ascii="Open Sans" w:hAnsi="Open Sans" w:eastAsia="Arial" w:cs="Open Sans"/>
        </w:rPr>
      </w:pPr>
      <w:r w:rsidRPr="00214384">
        <w:rPr>
          <w:rFonts w:ascii="Open Sans" w:hAnsi="Open Sans" w:eastAsia="Arial" w:cs="Open Sans"/>
        </w:rPr>
        <w:t xml:space="preserve">To provide </w:t>
      </w:r>
      <w:proofErr w:type="gramStart"/>
      <w:r w:rsidRPr="00214384">
        <w:rPr>
          <w:rFonts w:ascii="Open Sans" w:hAnsi="Open Sans" w:eastAsia="Arial" w:cs="Open Sans"/>
        </w:rPr>
        <w:t>opportunity</w:t>
      </w:r>
      <w:proofErr w:type="gramEnd"/>
      <w:r w:rsidRPr="00214384">
        <w:rPr>
          <w:rFonts w:ascii="Open Sans" w:hAnsi="Open Sans" w:eastAsia="Arial" w:cs="Open Sans"/>
        </w:rPr>
        <w:t xml:space="preserve"> to widen horizons, stimulate imagination and reflection, and enlarge experiences</w:t>
      </w:r>
    </w:p>
    <w:p w:rsidRPr="00214384" w:rsidR="00D51430" w:rsidP="00D51430" w:rsidRDefault="00D51430" w14:paraId="50FDDC0C" w14:textId="77777777">
      <w:pPr>
        <w:pStyle w:val="ListParagraph"/>
        <w:numPr>
          <w:ilvl w:val="0"/>
          <w:numId w:val="10"/>
        </w:numPr>
        <w:rPr>
          <w:rFonts w:ascii="Open Sans" w:hAnsi="Open Sans" w:eastAsia="Arial" w:cs="Open Sans"/>
        </w:rPr>
      </w:pPr>
      <w:r w:rsidRPr="00214384">
        <w:rPr>
          <w:rFonts w:ascii="Open Sans" w:hAnsi="Open Sans" w:eastAsia="Arial" w:cs="Open Sans"/>
        </w:rPr>
        <w:t>To promote literacy, reading, and lifelong learning</w:t>
      </w:r>
    </w:p>
    <w:p w:rsidRPr="00214384" w:rsidR="00D51430" w:rsidP="00D51430" w:rsidRDefault="00D51430" w14:paraId="35EF8CA8" w14:textId="77777777">
      <w:pPr>
        <w:pStyle w:val="ListParagraph"/>
        <w:numPr>
          <w:ilvl w:val="0"/>
          <w:numId w:val="10"/>
        </w:numPr>
        <w:rPr>
          <w:rFonts w:ascii="Open Sans" w:hAnsi="Open Sans" w:eastAsia="Arial" w:cs="Open Sans"/>
        </w:rPr>
      </w:pPr>
      <w:r w:rsidRPr="00214384">
        <w:rPr>
          <w:rFonts w:ascii="Open Sans" w:hAnsi="Open Sans" w:eastAsia="Arial" w:cs="Open Sans"/>
        </w:rPr>
        <w:t xml:space="preserve">To increase </w:t>
      </w:r>
      <w:proofErr w:type="gramStart"/>
      <w:r w:rsidRPr="00214384">
        <w:rPr>
          <w:rFonts w:ascii="Open Sans" w:hAnsi="Open Sans" w:eastAsia="Arial" w:cs="Open Sans"/>
        </w:rPr>
        <w:t>library</w:t>
      </w:r>
      <w:proofErr w:type="gramEnd"/>
      <w:r w:rsidRPr="00214384">
        <w:rPr>
          <w:rFonts w:ascii="Open Sans" w:hAnsi="Open Sans" w:eastAsia="Arial" w:cs="Open Sans"/>
        </w:rPr>
        <w:t xml:space="preserve"> use by underserved populations (for example, Indigenous community members, teens, refugees/immigrants, and people with disabilities)</w:t>
      </w:r>
    </w:p>
    <w:p w:rsidRPr="00214384" w:rsidR="00D51430" w:rsidP="00D51430" w:rsidRDefault="00D51430" w14:paraId="41F3C9C5" w14:textId="77777777">
      <w:pPr>
        <w:pStyle w:val="ListParagraph"/>
        <w:numPr>
          <w:ilvl w:val="0"/>
          <w:numId w:val="10"/>
        </w:numPr>
        <w:rPr>
          <w:rFonts w:ascii="Open Sans" w:hAnsi="Open Sans" w:eastAsia="Arial" w:cs="Open Sans"/>
        </w:rPr>
      </w:pPr>
      <w:proofErr w:type="gramStart"/>
      <w:r w:rsidRPr="00214384">
        <w:rPr>
          <w:rFonts w:ascii="Open Sans" w:hAnsi="Open Sans" w:eastAsia="Arial" w:cs="Open Sans"/>
        </w:rPr>
        <w:t>To educate</w:t>
      </w:r>
      <w:proofErr w:type="gramEnd"/>
      <w:r w:rsidRPr="00214384">
        <w:rPr>
          <w:rFonts w:ascii="Open Sans" w:hAnsi="Open Sans" w:eastAsia="Arial" w:cs="Open Sans"/>
        </w:rPr>
        <w:t xml:space="preserve"> and </w:t>
      </w:r>
      <w:proofErr w:type="gramStart"/>
      <w:r w:rsidRPr="00214384">
        <w:rPr>
          <w:rFonts w:ascii="Open Sans" w:hAnsi="Open Sans" w:eastAsia="Arial" w:cs="Open Sans"/>
        </w:rPr>
        <w:t>inform</w:t>
      </w:r>
      <w:proofErr w:type="gramEnd"/>
      <w:r w:rsidRPr="00214384">
        <w:rPr>
          <w:rFonts w:ascii="Open Sans" w:hAnsi="Open Sans" w:eastAsia="Arial" w:cs="Open Sans"/>
        </w:rPr>
        <w:t xml:space="preserve"> on a variety of topics</w:t>
      </w:r>
    </w:p>
    <w:p w:rsidRPr="00214384" w:rsidR="0021039C" w:rsidP="00214384" w:rsidRDefault="0021039C" w14:paraId="6FC1DA3F" w14:textId="16936FC5">
      <w:pPr>
        <w:pStyle w:val="Heading2"/>
        <w:rPr>
          <w:rFonts w:ascii="Open Sans" w:hAnsi="Open Sans" w:cs="Open Sans"/>
          <w:i/>
          <w:sz w:val="24"/>
          <w:szCs w:val="24"/>
        </w:rPr>
      </w:pPr>
      <w:bookmarkStart w:name="_Toc206510992" w:id="11"/>
      <w:r w:rsidRPr="00214384">
        <w:rPr>
          <w:rFonts w:ascii="Open Sans" w:hAnsi="Open Sans" w:cs="Open Sans"/>
          <w:i/>
          <w:sz w:val="24"/>
          <w:szCs w:val="24"/>
        </w:rPr>
        <w:t>Community Exhibit Space</w:t>
      </w:r>
      <w:bookmarkEnd w:id="11"/>
      <w:r w:rsidRPr="00214384">
        <w:rPr>
          <w:rFonts w:ascii="Open Sans" w:hAnsi="Open Sans" w:cs="Open Sans"/>
          <w:i/>
          <w:sz w:val="24"/>
          <w:szCs w:val="24"/>
        </w:rPr>
        <w:t xml:space="preserve"> </w:t>
      </w:r>
    </w:p>
    <w:p w:rsidRPr="00214384" w:rsidR="0021039C" w:rsidP="7D987B88" w:rsidRDefault="0021039C" w14:paraId="7ADE90CE" w14:textId="0EA1A505">
      <w:pPr>
        <w:rPr>
          <w:rFonts w:ascii="Open Sans" w:hAnsi="Open Sans" w:eastAsia="Arial" w:cs="Open Sans"/>
        </w:rPr>
      </w:pPr>
      <w:r w:rsidRPr="00214384">
        <w:rPr>
          <w:rFonts w:ascii="Open Sans" w:hAnsi="Open Sans" w:eastAsia="Arial" w:cs="Open Sans"/>
        </w:rPr>
        <w:t xml:space="preserve">Purpose - The Missoula Public Library display spaces are provided to support library-sponsored programs and as a service for community exhibits/displays in line with the library's mission, vision, and values. MPL display space allows groups to publicize activities, history, and current projects. Content of non-library exhibits is not endorsed by the library and is the sole responsibility of the sponsoring organization. Exhibit and display space is made available as a service to the public and the use of these spaces </w:t>
      </w:r>
      <w:proofErr w:type="gramStart"/>
      <w:r w:rsidRPr="00214384">
        <w:rPr>
          <w:rFonts w:ascii="Open Sans" w:hAnsi="Open Sans" w:eastAsia="Arial" w:cs="Open Sans"/>
        </w:rPr>
        <w:t>are</w:t>
      </w:r>
      <w:proofErr w:type="gramEnd"/>
      <w:r w:rsidRPr="00214384">
        <w:rPr>
          <w:rFonts w:ascii="Open Sans" w:hAnsi="Open Sans" w:eastAsia="Arial" w:cs="Open Sans"/>
        </w:rPr>
        <w:t xml:space="preserve"> not necessarily reflective of the library's viewpoint.</w:t>
      </w:r>
      <w:r w:rsidRPr="00214384">
        <w:rPr>
          <w:rFonts w:ascii="Open Sans" w:hAnsi="Open Sans" w:cs="Open Sans"/>
        </w:rPr>
        <w:tab/>
      </w:r>
    </w:p>
    <w:p w:rsidRPr="00214384" w:rsidR="00B05404" w:rsidP="7D987B88" w:rsidRDefault="00B05404" w14:paraId="169FAF72" w14:textId="77777777">
      <w:pPr>
        <w:rPr>
          <w:rFonts w:ascii="Open Sans" w:hAnsi="Open Sans" w:eastAsia="Arial" w:cs="Open Sans"/>
        </w:rPr>
      </w:pPr>
    </w:p>
    <w:p w:rsidRPr="00214384" w:rsidR="0021039C" w:rsidP="7D987B88" w:rsidRDefault="0021039C" w14:paraId="47661AA8" w14:textId="5B7AF1EB">
      <w:pPr>
        <w:rPr>
          <w:rFonts w:ascii="Open Sans" w:hAnsi="Open Sans" w:eastAsia="Arial" w:cs="Open Sans"/>
        </w:rPr>
      </w:pPr>
      <w:r w:rsidRPr="00214384">
        <w:rPr>
          <w:rFonts w:ascii="Open Sans" w:hAnsi="Open Sans" w:eastAsia="Arial" w:cs="Open Sans"/>
        </w:rPr>
        <w:t xml:space="preserve">Eligible Exhibitors - Eligible exhibitors may include government, school, and non-profit organizations such as community, youth, and arts groups whose aims are educational, cultural, informational, and lawful. Exhibits/displays may not contain commercial components or concern political parties, political candidates, or ballot issues. </w:t>
      </w:r>
    </w:p>
    <w:p w:rsidRPr="00214384" w:rsidR="0021039C" w:rsidP="7D987B88" w:rsidRDefault="0021039C" w14:paraId="3319878F" w14:textId="77777777">
      <w:pPr>
        <w:rPr>
          <w:rFonts w:ascii="Open Sans" w:hAnsi="Open Sans" w:eastAsia="Arial" w:cs="Open Sans"/>
        </w:rPr>
      </w:pPr>
    </w:p>
    <w:p w:rsidRPr="00214384" w:rsidR="0021039C" w:rsidP="7D987B88" w:rsidRDefault="0021039C" w14:paraId="75723B55" w14:textId="77777777">
      <w:pPr>
        <w:rPr>
          <w:rFonts w:ascii="Open Sans" w:hAnsi="Open Sans" w:eastAsia="Arial" w:cs="Open Sans"/>
        </w:rPr>
      </w:pPr>
      <w:r w:rsidRPr="00214384">
        <w:rPr>
          <w:rFonts w:ascii="Open Sans" w:hAnsi="Open Sans" w:eastAsia="Arial" w:cs="Open Sans"/>
        </w:rPr>
        <w:t xml:space="preserve">Requesting and scheduling - Exhibit/display space may be requested by </w:t>
      </w:r>
      <w:proofErr w:type="gramStart"/>
      <w:r w:rsidRPr="00214384">
        <w:rPr>
          <w:rFonts w:ascii="Open Sans" w:hAnsi="Open Sans" w:eastAsia="Arial" w:cs="Open Sans"/>
        </w:rPr>
        <w:t>submitting an application</w:t>
      </w:r>
      <w:proofErr w:type="gramEnd"/>
      <w:r w:rsidRPr="00214384">
        <w:rPr>
          <w:rFonts w:ascii="Open Sans" w:hAnsi="Open Sans" w:eastAsia="Arial" w:cs="Open Sans"/>
        </w:rPr>
        <w:t xml:space="preserve"> to the library at least two weeks but no more than three months before the display period. Exhibits/displays are typically scheduled for one month unless allowed by the director.</w:t>
      </w:r>
    </w:p>
    <w:p w:rsidRPr="00214384" w:rsidR="0021039C" w:rsidP="7D987B88" w:rsidRDefault="0021039C" w14:paraId="3A5B2989" w14:textId="77777777">
      <w:pPr>
        <w:rPr>
          <w:rFonts w:ascii="Open Sans" w:hAnsi="Open Sans" w:eastAsia="Arial" w:cs="Open Sans"/>
        </w:rPr>
      </w:pPr>
    </w:p>
    <w:p w:rsidRPr="00214384" w:rsidR="0021039C" w:rsidP="7D987B88" w:rsidRDefault="0021039C" w14:paraId="565537C6" w14:textId="77777777">
      <w:pPr>
        <w:rPr>
          <w:rFonts w:ascii="Open Sans" w:hAnsi="Open Sans" w:eastAsia="Arial" w:cs="Open Sans"/>
        </w:rPr>
      </w:pPr>
      <w:r w:rsidRPr="00214384">
        <w:rPr>
          <w:rFonts w:ascii="Open Sans" w:hAnsi="Open Sans" w:eastAsia="Arial" w:cs="Open Sans"/>
        </w:rPr>
        <w:t xml:space="preserve">Approval - All applications are reviewed by a librarian, who will consult with the applicant to answer any questions and discuss scheduling. Librarians forward applications to library management for final approval. </w:t>
      </w:r>
    </w:p>
    <w:p w:rsidRPr="00214384" w:rsidR="0021039C" w:rsidP="7D987B88" w:rsidRDefault="0021039C" w14:paraId="1E4979F4" w14:textId="77777777">
      <w:pPr>
        <w:rPr>
          <w:rFonts w:ascii="Open Sans" w:hAnsi="Open Sans" w:eastAsia="Arial" w:cs="Open Sans"/>
        </w:rPr>
      </w:pPr>
    </w:p>
    <w:p w:rsidRPr="00214384" w:rsidR="0021039C" w:rsidP="7D987B88" w:rsidRDefault="0021039C" w14:paraId="03D84303" w14:textId="77777777">
      <w:pPr>
        <w:rPr>
          <w:rFonts w:ascii="Open Sans" w:hAnsi="Open Sans" w:eastAsia="Arial" w:cs="Open Sans"/>
        </w:rPr>
      </w:pPr>
      <w:r w:rsidRPr="00214384">
        <w:rPr>
          <w:rFonts w:ascii="Open Sans" w:hAnsi="Open Sans" w:eastAsia="Arial" w:cs="Open Sans"/>
        </w:rPr>
        <w:t>Installation and Removal - Exhibits/displays will be installed and removed by the members of the sponsoring organization. Exhibits can be installed on the first day of the reservation, during normal library hours. They must be removed by the last open day of the reservation, during normal library hours. Exhibits not removed in a timely manner may be removed by staff.</w:t>
      </w:r>
      <w:r w:rsidRPr="00214384">
        <w:rPr>
          <w:rFonts w:ascii="Open Sans" w:hAnsi="Open Sans" w:cs="Open Sans"/>
        </w:rPr>
        <w:tab/>
      </w:r>
    </w:p>
    <w:p w:rsidRPr="00214384" w:rsidR="0021039C" w:rsidP="7D987B88" w:rsidRDefault="0021039C" w14:paraId="1A8F7480" w14:textId="77777777">
      <w:pPr>
        <w:rPr>
          <w:rFonts w:ascii="Open Sans" w:hAnsi="Open Sans" w:eastAsia="Arial" w:cs="Open Sans"/>
        </w:rPr>
      </w:pPr>
      <w:r w:rsidRPr="00214384">
        <w:rPr>
          <w:rFonts w:ascii="Open Sans" w:hAnsi="Open Sans" w:cs="Open Sans"/>
        </w:rPr>
        <w:tab/>
      </w:r>
      <w:r w:rsidRPr="00214384">
        <w:rPr>
          <w:rFonts w:ascii="Open Sans" w:hAnsi="Open Sans" w:cs="Open Sans"/>
        </w:rPr>
        <w:tab/>
      </w:r>
    </w:p>
    <w:p w:rsidRPr="00214384" w:rsidR="0021039C" w:rsidP="7D987B88" w:rsidRDefault="0021039C" w14:paraId="0C752500" w14:textId="77777777">
      <w:pPr>
        <w:rPr>
          <w:rFonts w:ascii="Open Sans" w:hAnsi="Open Sans" w:eastAsia="Arial" w:cs="Open Sans"/>
        </w:rPr>
      </w:pPr>
      <w:r w:rsidRPr="00214384">
        <w:rPr>
          <w:rFonts w:ascii="Open Sans" w:hAnsi="Open Sans" w:eastAsia="Arial" w:cs="Open Sans"/>
        </w:rPr>
        <w:t xml:space="preserve">Sales - Exhibit/display items may not be priced for sale or sold while on display at the library. </w:t>
      </w:r>
    </w:p>
    <w:p w:rsidRPr="00214384" w:rsidR="0021039C" w:rsidP="7D987B88" w:rsidRDefault="0021039C" w14:paraId="051923F5" w14:textId="77777777">
      <w:pPr>
        <w:rPr>
          <w:rFonts w:ascii="Open Sans" w:hAnsi="Open Sans" w:eastAsia="Arial" w:cs="Open Sans"/>
        </w:rPr>
      </w:pPr>
    </w:p>
    <w:p w:rsidRPr="00214384" w:rsidR="0021039C" w:rsidP="7D987B88" w:rsidRDefault="0021039C" w14:paraId="30850EE6" w14:textId="77777777">
      <w:pPr>
        <w:rPr>
          <w:rFonts w:ascii="Open Sans" w:hAnsi="Open Sans" w:eastAsia="Arial" w:cs="Open Sans"/>
        </w:rPr>
      </w:pPr>
      <w:r w:rsidRPr="00214384">
        <w:rPr>
          <w:rFonts w:ascii="Open Sans" w:hAnsi="Open Sans" w:eastAsia="Arial" w:cs="Open Sans"/>
        </w:rPr>
        <w:t>Publicity - All publicity is the responsibility of the sponsoring organization.</w:t>
      </w:r>
      <w:r w:rsidRPr="00214384">
        <w:rPr>
          <w:rFonts w:ascii="Open Sans" w:hAnsi="Open Sans" w:cs="Open Sans"/>
        </w:rPr>
        <w:tab/>
      </w:r>
      <w:r w:rsidRPr="00214384">
        <w:rPr>
          <w:rFonts w:ascii="Open Sans" w:hAnsi="Open Sans" w:cs="Open Sans"/>
        </w:rPr>
        <w:tab/>
      </w:r>
      <w:r w:rsidRPr="00214384">
        <w:rPr>
          <w:rFonts w:ascii="Open Sans" w:hAnsi="Open Sans" w:cs="Open Sans"/>
        </w:rPr>
        <w:tab/>
      </w:r>
    </w:p>
    <w:p w:rsidRPr="00214384" w:rsidR="0021039C" w:rsidP="7D987B88" w:rsidRDefault="0021039C" w14:paraId="7B995D6D" w14:textId="77777777">
      <w:pPr>
        <w:rPr>
          <w:rFonts w:ascii="Open Sans" w:hAnsi="Open Sans" w:eastAsia="Arial" w:cs="Open Sans"/>
        </w:rPr>
      </w:pPr>
      <w:r w:rsidRPr="00214384">
        <w:rPr>
          <w:rFonts w:ascii="Open Sans" w:hAnsi="Open Sans" w:eastAsia="Arial" w:cs="Open Sans"/>
        </w:rPr>
        <w:t xml:space="preserve">Security - Library facilities are designed to be reasonably secure. Sponsoring organizations may staff their exhibits/displays, but the library will not provide personnel to guard installations. The library is not financially responsible for loss or damage to any exhibits/displays. Sponsoring organizations must assume </w:t>
      </w:r>
      <w:r w:rsidRPr="00214384">
        <w:rPr>
          <w:rFonts w:ascii="Open Sans" w:hAnsi="Open Sans" w:eastAsia="Arial" w:cs="Open Sans"/>
        </w:rPr>
        <w:t>responsibility for damage caused to MPL facilities by their exhibits/display should it occur.</w:t>
      </w:r>
      <w:r w:rsidRPr="00214384">
        <w:rPr>
          <w:rFonts w:ascii="Open Sans" w:hAnsi="Open Sans" w:cs="Open Sans"/>
        </w:rPr>
        <w:tab/>
      </w:r>
      <w:r w:rsidRPr="00214384">
        <w:rPr>
          <w:rFonts w:ascii="Open Sans" w:hAnsi="Open Sans" w:cs="Open Sans"/>
        </w:rPr>
        <w:tab/>
      </w:r>
    </w:p>
    <w:p w:rsidRPr="00214384" w:rsidR="0021039C" w:rsidP="7D987B88" w:rsidRDefault="0021039C" w14:paraId="45A21090" w14:textId="77777777">
      <w:pPr>
        <w:rPr>
          <w:rFonts w:ascii="Open Sans" w:hAnsi="Open Sans" w:eastAsia="Arial" w:cs="Open Sans"/>
        </w:rPr>
      </w:pPr>
    </w:p>
    <w:p w:rsidRPr="00214384" w:rsidR="0021039C" w:rsidP="7D987B88" w:rsidRDefault="0021039C" w14:paraId="756248CA" w14:textId="77777777">
      <w:pPr>
        <w:rPr>
          <w:rFonts w:ascii="Open Sans" w:hAnsi="Open Sans" w:eastAsia="Arial" w:cs="Open Sans"/>
        </w:rPr>
      </w:pPr>
      <w:r w:rsidRPr="00214384">
        <w:rPr>
          <w:rFonts w:ascii="Open Sans" w:hAnsi="Open Sans" w:eastAsia="Arial" w:cs="Open Sans"/>
        </w:rPr>
        <w:t xml:space="preserve">Insurance - Library insurance only covers property owned by the library. Sponsoring organizations who want their exhibits/displays insured must arrange for and pay for their own insurance coverage through a private insurance agent. </w:t>
      </w:r>
    </w:p>
    <w:p w:rsidRPr="00214384" w:rsidR="0021039C" w:rsidP="7D987B88" w:rsidRDefault="0021039C" w14:paraId="568F5D79" w14:textId="77777777">
      <w:pPr>
        <w:rPr>
          <w:rFonts w:ascii="Open Sans" w:hAnsi="Open Sans" w:eastAsia="Arial" w:cs="Open Sans"/>
        </w:rPr>
      </w:pPr>
    </w:p>
    <w:p w:rsidRPr="00214384" w:rsidR="0021039C" w:rsidP="7D987B88" w:rsidRDefault="0021039C" w14:paraId="44206728" w14:textId="392307B3">
      <w:pPr>
        <w:rPr>
          <w:rFonts w:ascii="Open Sans" w:hAnsi="Open Sans" w:eastAsia="Arial" w:cs="Open Sans"/>
        </w:rPr>
      </w:pPr>
      <w:r w:rsidRPr="00214384">
        <w:rPr>
          <w:rFonts w:ascii="Open Sans" w:hAnsi="Open Sans" w:eastAsia="Arial" w:cs="Open Sans"/>
        </w:rPr>
        <w:t>Hours - The display spaces are only open during normal public building hours.</w:t>
      </w:r>
      <w:r w:rsidRPr="00214384">
        <w:rPr>
          <w:rFonts w:ascii="Open Sans" w:hAnsi="Open Sans" w:cs="Open Sans"/>
        </w:rPr>
        <w:tab/>
      </w:r>
    </w:p>
    <w:p w:rsidRPr="00214384" w:rsidR="0021039C" w:rsidP="00214384" w:rsidRDefault="0021039C" w14:paraId="7D2F3FD2" w14:textId="091F71BE">
      <w:pPr>
        <w:pStyle w:val="Heading2"/>
        <w:rPr>
          <w:rFonts w:ascii="Open Sans" w:hAnsi="Open Sans" w:cs="Open Sans"/>
          <w:i/>
          <w:sz w:val="24"/>
          <w:szCs w:val="24"/>
        </w:rPr>
      </w:pPr>
      <w:bookmarkStart w:name="_Toc206510993" w:id="12"/>
      <w:r w:rsidRPr="00214384">
        <w:rPr>
          <w:rFonts w:ascii="Open Sans" w:hAnsi="Open Sans" w:cs="Open Sans"/>
          <w:i/>
          <w:sz w:val="24"/>
          <w:szCs w:val="24"/>
        </w:rPr>
        <w:t>Request for Exhibit/Display Reconsideration</w:t>
      </w:r>
      <w:bookmarkEnd w:id="12"/>
      <w:r w:rsidRPr="00214384">
        <w:rPr>
          <w:rFonts w:ascii="Open Sans" w:hAnsi="Open Sans" w:cs="Open Sans"/>
          <w:i/>
          <w:sz w:val="24"/>
          <w:szCs w:val="24"/>
        </w:rPr>
        <w:t xml:space="preserve"> </w:t>
      </w:r>
    </w:p>
    <w:p w:rsidRPr="00214384" w:rsidR="0021039C" w:rsidP="7D987B88" w:rsidRDefault="0021039C" w14:paraId="18B05FFD" w14:textId="3CCB9BCC">
      <w:pPr>
        <w:rPr>
          <w:rFonts w:ascii="Open Sans" w:hAnsi="Open Sans" w:eastAsia="Arial" w:cs="Open Sans"/>
        </w:rPr>
      </w:pPr>
      <w:r w:rsidRPr="00214384">
        <w:rPr>
          <w:rFonts w:ascii="Open Sans" w:hAnsi="Open Sans" w:eastAsia="Arial" w:cs="Open Sans"/>
        </w:rPr>
        <w:t xml:space="preserve">MPL will respond to any concern from </w:t>
      </w:r>
      <w:r w:rsidRPr="00214384" w:rsidR="006135D6">
        <w:rPr>
          <w:rFonts w:ascii="Open Sans" w:hAnsi="Open Sans" w:eastAsia="Arial" w:cs="Open Sans"/>
        </w:rPr>
        <w:t>patrons</w:t>
      </w:r>
      <w:r w:rsidRPr="00214384">
        <w:rPr>
          <w:rFonts w:ascii="Open Sans" w:hAnsi="Open Sans" w:eastAsia="Arial" w:cs="Open Sans"/>
        </w:rPr>
        <w:t xml:space="preserve"> about displays or exhibits in the library. No exhibit or display shall be removed or restricted because of a complaint except in accordance with these procedures.</w:t>
      </w:r>
    </w:p>
    <w:p w:rsidRPr="00214384" w:rsidR="0021039C" w:rsidP="7D987B88" w:rsidRDefault="0021039C" w14:paraId="415F3AC3" w14:textId="77777777">
      <w:pPr>
        <w:rPr>
          <w:rFonts w:ascii="Open Sans" w:hAnsi="Open Sans" w:eastAsia="Arial" w:cs="Open Sans"/>
        </w:rPr>
      </w:pPr>
    </w:p>
    <w:p w:rsidRPr="00214384" w:rsidR="0021039C" w:rsidP="7D987B88" w:rsidRDefault="0021039C" w14:paraId="7D5E1A1C" w14:textId="77777777">
      <w:pPr>
        <w:rPr>
          <w:rFonts w:ascii="Open Sans" w:hAnsi="Open Sans" w:eastAsia="Arial" w:cs="Open Sans"/>
        </w:rPr>
      </w:pPr>
      <w:r w:rsidRPr="00214384">
        <w:rPr>
          <w:rFonts w:ascii="Open Sans" w:hAnsi="Open Sans" w:eastAsia="Arial" w:cs="Open Sans"/>
        </w:rPr>
        <w:t>If the Library has been previously presented with a Request for Reconsideration of a specific exhibit/display and determines, according to policy, that the exhibit/display will remain, a request for reconsideration for the same exhibit/display shall not be reconsidered.</w:t>
      </w:r>
    </w:p>
    <w:p w:rsidRPr="00214384" w:rsidR="00B05404" w:rsidP="7D987B88" w:rsidRDefault="00B05404" w14:paraId="60A7FF0B" w14:textId="77777777">
      <w:pPr>
        <w:rPr>
          <w:rFonts w:ascii="Open Sans" w:hAnsi="Open Sans" w:eastAsia="Arial" w:cs="Open Sans"/>
        </w:rPr>
      </w:pPr>
    </w:p>
    <w:p w:rsidRPr="00214384" w:rsidR="0021039C" w:rsidP="7D987B88" w:rsidRDefault="0021039C" w14:paraId="1E1CAB1F" w14:textId="51E5317A">
      <w:pPr>
        <w:rPr>
          <w:rFonts w:ascii="Open Sans" w:hAnsi="Open Sans" w:eastAsia="Arial" w:cs="Open Sans"/>
        </w:rPr>
      </w:pPr>
      <w:r w:rsidRPr="00214384">
        <w:rPr>
          <w:rFonts w:ascii="Open Sans" w:hAnsi="Open Sans" w:eastAsia="Arial" w:cs="Open Sans"/>
        </w:rPr>
        <w:t>This procedure will be followed:</w:t>
      </w:r>
    </w:p>
    <w:p w:rsidRPr="00214384" w:rsidR="0021039C" w:rsidP="7D987B88" w:rsidRDefault="0021039C" w14:paraId="4CDD7CFB" w14:textId="77777777">
      <w:pPr>
        <w:rPr>
          <w:rFonts w:ascii="Open Sans" w:hAnsi="Open Sans" w:eastAsia="Arial" w:cs="Open Sans"/>
        </w:rPr>
      </w:pPr>
    </w:p>
    <w:p w:rsidRPr="00214384" w:rsidR="0021039C" w:rsidP="00EE568B" w:rsidRDefault="598ADD03" w14:paraId="68109647" w14:textId="04B32D92">
      <w:pPr>
        <w:pStyle w:val="ListParagraph"/>
        <w:numPr>
          <w:ilvl w:val="0"/>
          <w:numId w:val="11"/>
        </w:numPr>
        <w:rPr>
          <w:rFonts w:ascii="Open Sans" w:hAnsi="Open Sans" w:eastAsia="Arial" w:cs="Open Sans"/>
        </w:rPr>
      </w:pPr>
      <w:r w:rsidRPr="00214384">
        <w:rPr>
          <w:rFonts w:ascii="Open Sans" w:hAnsi="Open Sans" w:eastAsia="Arial" w:cs="Open Sans"/>
        </w:rPr>
        <w:t xml:space="preserve">When </w:t>
      </w:r>
      <w:r w:rsidRPr="00214384" w:rsidR="0021039C">
        <w:rPr>
          <w:rFonts w:ascii="Open Sans" w:hAnsi="Open Sans" w:eastAsia="Arial" w:cs="Open Sans"/>
        </w:rPr>
        <w:t xml:space="preserve">a </w:t>
      </w:r>
      <w:r w:rsidRPr="00214384" w:rsidR="003140A8">
        <w:rPr>
          <w:rFonts w:ascii="Open Sans" w:hAnsi="Open Sans" w:eastAsia="Arial" w:cs="Open Sans"/>
        </w:rPr>
        <w:t>patron</w:t>
      </w:r>
      <w:r w:rsidRPr="00214384" w:rsidR="0021039C">
        <w:rPr>
          <w:rFonts w:ascii="Open Sans" w:hAnsi="Open Sans" w:eastAsia="Arial" w:cs="Open Sans"/>
        </w:rPr>
        <w:t xml:space="preserve"> has concerns about an exhibit/display in the library, staff members will ask if they would like to file a request for reconsideration (See </w:t>
      </w:r>
      <w:hyperlink w:history="1" w:anchor="_APPENDIX_I:_Request">
        <w:r w:rsidRPr="00CF089C" w:rsidR="00CF089C">
          <w:rPr>
            <w:rStyle w:val="Hyperlink"/>
            <w:rFonts w:ascii="Open Sans" w:hAnsi="Open Sans" w:eastAsia="Arial" w:cs="Open Sans"/>
          </w:rPr>
          <w:t>APPENDIX</w:t>
        </w:r>
        <w:r w:rsidRPr="00CF089C" w:rsidR="00237553">
          <w:rPr>
            <w:rStyle w:val="Hyperlink"/>
            <w:rFonts w:ascii="Open Sans" w:hAnsi="Open Sans" w:eastAsia="Arial" w:cs="Open Sans"/>
          </w:rPr>
          <w:t xml:space="preserve"> </w:t>
        </w:r>
        <w:r w:rsidR="00CF089C">
          <w:rPr>
            <w:rStyle w:val="Hyperlink"/>
            <w:rFonts w:ascii="Open Sans" w:hAnsi="Open Sans" w:eastAsia="Arial" w:cs="Open Sans"/>
          </w:rPr>
          <w:t>I</w:t>
        </w:r>
        <w:r w:rsidRPr="00CF089C" w:rsidR="00237553">
          <w:rPr>
            <w:rStyle w:val="Hyperlink"/>
            <w:rFonts w:ascii="Open Sans" w:hAnsi="Open Sans" w:eastAsia="Arial" w:cs="Open Sans"/>
          </w:rPr>
          <w:t>:</w:t>
        </w:r>
        <w:r w:rsidRPr="00CF089C" w:rsidR="0021039C">
          <w:rPr>
            <w:rStyle w:val="Hyperlink"/>
            <w:rFonts w:ascii="Open Sans" w:hAnsi="Open Sans" w:eastAsia="Arial" w:cs="Open Sans"/>
          </w:rPr>
          <w:t xml:space="preserve"> Request for Reconsideration of Library Exhibits/Displays</w:t>
        </w:r>
      </w:hyperlink>
      <w:r w:rsidRPr="00214384" w:rsidR="0021039C">
        <w:rPr>
          <w:rFonts w:ascii="Open Sans" w:hAnsi="Open Sans" w:eastAsia="Arial" w:cs="Open Sans"/>
        </w:rPr>
        <w:t xml:space="preserve">). Requests for reconsideration must be in writing on the approved form. Telephone calls, rumors, and conversations are not sufficient to initiate action. Staff will not engage in any informal discussions with the person requesting reconsideration. </w:t>
      </w:r>
    </w:p>
    <w:p w:rsidRPr="00214384" w:rsidR="0021039C" w:rsidP="00EE568B" w:rsidRDefault="0021039C" w14:paraId="5F620D9D"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If so, staff will give them a reconsideration packet. Reconsideration packets will be available at the Montana Room desk and will contain the following items: </w:t>
      </w:r>
    </w:p>
    <w:p w:rsidRPr="00214384" w:rsidR="0021039C" w:rsidP="00EE568B" w:rsidRDefault="0021039C" w14:paraId="4FB1287C" w14:textId="77777777">
      <w:pPr>
        <w:pStyle w:val="ListParagraph"/>
        <w:numPr>
          <w:ilvl w:val="0"/>
          <w:numId w:val="11"/>
        </w:numPr>
        <w:rPr>
          <w:rFonts w:ascii="Open Sans" w:hAnsi="Open Sans" w:eastAsia="Arial" w:cs="Open Sans"/>
        </w:rPr>
      </w:pPr>
      <w:r w:rsidRPr="00214384">
        <w:rPr>
          <w:rFonts w:ascii="Open Sans" w:hAnsi="Open Sans" w:eastAsia="Arial" w:cs="Open Sans"/>
        </w:rPr>
        <w:t>The Request for Exhibit/Display Reconsideration Form</w:t>
      </w:r>
    </w:p>
    <w:p w:rsidRPr="00214384" w:rsidR="0021039C" w:rsidP="00EE568B" w:rsidRDefault="0021039C" w14:paraId="5A6AFED4"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The Community Exhibit Space Policy OR the Library Exhibit Space Policy </w:t>
      </w:r>
    </w:p>
    <w:p w:rsidRPr="00214384" w:rsidR="0021039C" w:rsidP="00EE568B" w:rsidRDefault="0021039C" w14:paraId="55BEE66D"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The Request for Exhibit/Display Reconsideration Policy </w:t>
      </w:r>
    </w:p>
    <w:p w:rsidRPr="00214384" w:rsidR="0021039C" w:rsidP="00EE568B" w:rsidRDefault="0021039C" w14:paraId="179AD484" w14:textId="77777777">
      <w:pPr>
        <w:pStyle w:val="ListParagraph"/>
        <w:numPr>
          <w:ilvl w:val="0"/>
          <w:numId w:val="11"/>
        </w:numPr>
        <w:rPr>
          <w:rFonts w:ascii="Open Sans" w:hAnsi="Open Sans" w:eastAsia="Arial" w:cs="Open Sans"/>
        </w:rPr>
      </w:pPr>
      <w:r w:rsidRPr="00214384">
        <w:rPr>
          <w:rFonts w:ascii="Open Sans" w:hAnsi="Open Sans" w:eastAsia="Arial" w:cs="Open Sans"/>
        </w:rPr>
        <w:t>The Library Bill of Rights</w:t>
      </w:r>
    </w:p>
    <w:p w:rsidRPr="00214384" w:rsidR="0021039C" w:rsidP="00EE568B" w:rsidRDefault="0021039C" w14:paraId="29D79B87"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The Freedom to Read Statement </w:t>
      </w:r>
    </w:p>
    <w:p w:rsidRPr="00214384" w:rsidR="0021039C" w:rsidP="00EE568B" w:rsidRDefault="0021039C" w14:paraId="4F766023" w14:textId="77777777">
      <w:pPr>
        <w:pStyle w:val="ListParagraph"/>
        <w:numPr>
          <w:ilvl w:val="0"/>
          <w:numId w:val="11"/>
        </w:numPr>
        <w:rPr>
          <w:rFonts w:ascii="Open Sans" w:hAnsi="Open Sans" w:eastAsia="Arial" w:cs="Open Sans"/>
        </w:rPr>
      </w:pPr>
      <w:r w:rsidRPr="00214384">
        <w:rPr>
          <w:rFonts w:ascii="Open Sans" w:hAnsi="Open Sans" w:eastAsia="Arial" w:cs="Open Sans"/>
        </w:rPr>
        <w:t>The Freedom to View Statement</w:t>
      </w:r>
    </w:p>
    <w:p w:rsidRPr="00214384" w:rsidR="0021039C" w:rsidP="00EE568B" w:rsidRDefault="0021039C" w14:paraId="0B52ED3E" w14:textId="09C0E59F">
      <w:pPr>
        <w:pStyle w:val="ListParagraph"/>
        <w:numPr>
          <w:ilvl w:val="0"/>
          <w:numId w:val="11"/>
        </w:numPr>
        <w:rPr>
          <w:rFonts w:ascii="Open Sans" w:hAnsi="Open Sans" w:eastAsia="Arial" w:cs="Open Sans"/>
        </w:rPr>
      </w:pPr>
      <w:r w:rsidRPr="00214384">
        <w:rPr>
          <w:rFonts w:ascii="Open Sans" w:hAnsi="Open Sans" w:eastAsia="Arial" w:cs="Open Sans"/>
        </w:rPr>
        <w:t xml:space="preserve">The </w:t>
      </w:r>
      <w:r w:rsidRPr="00214384" w:rsidR="003140A8">
        <w:rPr>
          <w:rFonts w:ascii="Open Sans" w:hAnsi="Open Sans" w:eastAsia="Arial" w:cs="Open Sans"/>
        </w:rPr>
        <w:t>patron</w:t>
      </w:r>
      <w:r w:rsidRPr="00214384">
        <w:rPr>
          <w:rFonts w:ascii="Open Sans" w:hAnsi="Open Sans" w:eastAsia="Arial" w:cs="Open Sans"/>
        </w:rPr>
        <w:t xml:space="preserve"> will fill out and sign the Request for Exhibit/Display Reconsideration Form and give it to a staff member or mail it to the Director. </w:t>
      </w:r>
      <w:r w:rsidRPr="00214384">
        <w:rPr>
          <w:rFonts w:ascii="Open Sans" w:hAnsi="Open Sans" w:eastAsia="Arial" w:cs="Open Sans"/>
        </w:rPr>
        <w:t xml:space="preserve">Separate forms must be filled out for each exhibit/display the </w:t>
      </w:r>
      <w:r w:rsidRPr="00214384" w:rsidR="003140A8">
        <w:rPr>
          <w:rFonts w:ascii="Open Sans" w:hAnsi="Open Sans" w:eastAsia="Arial" w:cs="Open Sans"/>
        </w:rPr>
        <w:t>patron</w:t>
      </w:r>
      <w:r w:rsidRPr="00214384">
        <w:rPr>
          <w:rFonts w:ascii="Open Sans" w:hAnsi="Open Sans" w:eastAsia="Arial" w:cs="Open Sans"/>
        </w:rPr>
        <w:t xml:space="preserve"> wants reconsidered. All Request for Exhibit/Display Reconsideration Forms received by staff will be forwarded to the Director or person acting in their absence.</w:t>
      </w:r>
    </w:p>
    <w:p w:rsidRPr="00214384" w:rsidR="0021039C" w:rsidP="00EE568B" w:rsidRDefault="0021039C" w14:paraId="076424CA"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Within two working days, the Director or person acting in their absence will acknowledge, in writing, receipt of the form. Request for Exhibit/Display Reconsideration Forms that are not fully completed will not be reviewed. </w:t>
      </w:r>
    </w:p>
    <w:p w:rsidRPr="00214384" w:rsidR="0021039C" w:rsidP="00EE568B" w:rsidRDefault="0021039C" w14:paraId="27E414E1" w14:textId="77777777">
      <w:pPr>
        <w:pStyle w:val="ListParagraph"/>
        <w:numPr>
          <w:ilvl w:val="0"/>
          <w:numId w:val="11"/>
        </w:numPr>
        <w:rPr>
          <w:rFonts w:ascii="Open Sans" w:hAnsi="Open Sans" w:eastAsia="Arial" w:cs="Open Sans"/>
        </w:rPr>
      </w:pPr>
      <w:r w:rsidRPr="00214384">
        <w:rPr>
          <w:rFonts w:ascii="Open Sans" w:hAnsi="Open Sans" w:eastAsia="Arial" w:cs="Open Sans"/>
        </w:rPr>
        <w:t>If a complaint is brought against a community exhibit/display, the Director or person acting in their absence will notify the sponsoring organization of the complaint within two working days.</w:t>
      </w:r>
    </w:p>
    <w:p w:rsidRPr="00214384" w:rsidR="0021039C" w:rsidP="00EE568B" w:rsidRDefault="0021039C" w14:paraId="7401B7C1" w14:textId="77777777">
      <w:pPr>
        <w:pStyle w:val="ListParagraph"/>
        <w:numPr>
          <w:ilvl w:val="0"/>
          <w:numId w:val="11"/>
        </w:numPr>
        <w:rPr>
          <w:rFonts w:ascii="Open Sans" w:hAnsi="Open Sans" w:eastAsia="Arial" w:cs="Open Sans"/>
        </w:rPr>
      </w:pPr>
      <w:r w:rsidRPr="00214384">
        <w:rPr>
          <w:rFonts w:ascii="Open Sans" w:hAnsi="Open Sans" w:eastAsia="Arial" w:cs="Open Sans"/>
        </w:rPr>
        <w:t>The Director or person acting in their absence will have seven days to review the exhibit/display. Requests for reconsideration will be considered in terms of the Community Exhibit Space Policy or Library Exhibit Space Policy, the principles of the Library Bill of Rights, and the professional assessment of either the librarian that reviewed community exhibit/display requests or the library staff who organized internal displays.</w:t>
      </w:r>
    </w:p>
    <w:p w:rsidRPr="00214384" w:rsidR="0021039C" w:rsidP="00EE568B" w:rsidRDefault="0021039C" w14:paraId="00F353EA"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The exhibit/display will remain available to the public while the review is taking place. </w:t>
      </w:r>
    </w:p>
    <w:p w:rsidRPr="00214384" w:rsidR="0021039C" w:rsidP="00EE568B" w:rsidRDefault="0021039C" w14:paraId="11E6E199"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At the end of the review period, or beforehand if done working, the Director or person acting in their absence will make a recommendation for maintaining or removing the exhibit/display.  </w:t>
      </w:r>
    </w:p>
    <w:p w:rsidRPr="00214384" w:rsidR="0021039C" w:rsidP="00EE568B" w:rsidRDefault="0021039C" w14:paraId="616956CA" w14:textId="4835ACC6">
      <w:pPr>
        <w:pStyle w:val="ListParagraph"/>
        <w:numPr>
          <w:ilvl w:val="0"/>
          <w:numId w:val="11"/>
        </w:numPr>
        <w:rPr>
          <w:rFonts w:ascii="Open Sans" w:hAnsi="Open Sans" w:eastAsia="Arial" w:cs="Open Sans"/>
        </w:rPr>
      </w:pPr>
      <w:r w:rsidRPr="00214384">
        <w:rPr>
          <w:rFonts w:ascii="Open Sans" w:hAnsi="Open Sans" w:eastAsia="Arial" w:cs="Open Sans"/>
        </w:rPr>
        <w:t xml:space="preserve">The Director will respond to the </w:t>
      </w:r>
      <w:r w:rsidRPr="00214384" w:rsidR="003140A8">
        <w:rPr>
          <w:rFonts w:ascii="Open Sans" w:hAnsi="Open Sans" w:eastAsia="Arial" w:cs="Open Sans"/>
        </w:rPr>
        <w:t>patron</w:t>
      </w:r>
      <w:r w:rsidRPr="00214384">
        <w:rPr>
          <w:rFonts w:ascii="Open Sans" w:hAnsi="Open Sans" w:eastAsia="Arial" w:cs="Open Sans"/>
        </w:rPr>
        <w:t xml:space="preserve"> in writing and inform them of the library's decision. </w:t>
      </w:r>
    </w:p>
    <w:p w:rsidRPr="00214384" w:rsidR="0021039C" w:rsidP="00EE568B" w:rsidRDefault="0021039C" w14:paraId="21336F2B" w14:textId="4E32019E">
      <w:pPr>
        <w:pStyle w:val="ListParagraph"/>
        <w:numPr>
          <w:ilvl w:val="0"/>
          <w:numId w:val="11"/>
        </w:numPr>
        <w:rPr>
          <w:rFonts w:ascii="Open Sans" w:hAnsi="Open Sans" w:eastAsia="Arial" w:cs="Open Sans"/>
        </w:rPr>
      </w:pPr>
      <w:r w:rsidRPr="00214384">
        <w:rPr>
          <w:rFonts w:ascii="Open Sans" w:hAnsi="Open Sans" w:eastAsia="Arial" w:cs="Open Sans"/>
        </w:rPr>
        <w:t xml:space="preserve">The </w:t>
      </w:r>
      <w:r w:rsidRPr="00214384" w:rsidR="003140A8">
        <w:rPr>
          <w:rFonts w:ascii="Open Sans" w:hAnsi="Open Sans" w:eastAsia="Arial" w:cs="Open Sans"/>
        </w:rPr>
        <w:t>patron</w:t>
      </w:r>
      <w:r w:rsidRPr="00214384">
        <w:rPr>
          <w:rFonts w:ascii="Open Sans" w:hAnsi="Open Sans" w:eastAsia="Arial" w:cs="Open Sans"/>
        </w:rPr>
        <w:t xml:space="preserve"> will have seven working days to appeal the Director's decision to the Library Board.</w:t>
      </w:r>
    </w:p>
    <w:p w:rsidRPr="00214384" w:rsidR="0021039C" w:rsidP="00EE568B" w:rsidRDefault="0021039C" w14:paraId="4D3C9671"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At the next regularly scheduled board meeting, the Board will vote on maintaining or removing the exhibit if it is still up. This decision is final. </w:t>
      </w:r>
    </w:p>
    <w:p w:rsidRPr="00214384" w:rsidR="0021039C" w:rsidP="00EE568B" w:rsidRDefault="0021039C" w14:paraId="2C05D339" w14:textId="6D166690">
      <w:pPr>
        <w:pStyle w:val="ListParagraph"/>
        <w:numPr>
          <w:ilvl w:val="0"/>
          <w:numId w:val="11"/>
        </w:numPr>
        <w:rPr>
          <w:rFonts w:ascii="Open Sans" w:hAnsi="Open Sans" w:eastAsia="Arial" w:cs="Open Sans"/>
        </w:rPr>
      </w:pPr>
      <w:r w:rsidRPr="00214384">
        <w:rPr>
          <w:rFonts w:ascii="Open Sans" w:hAnsi="Open Sans" w:eastAsia="Arial" w:cs="Open Sans"/>
        </w:rPr>
        <w:t xml:space="preserve">All Request for Exhibit/Display Reconsideration forms will be filed with the Director for purposes of record keeping and reference.  </w:t>
      </w:r>
    </w:p>
    <w:p w:rsidRPr="00214384" w:rsidR="0021039C" w:rsidP="00214384" w:rsidRDefault="0021039C" w14:paraId="7684FE35" w14:textId="62B35489">
      <w:pPr>
        <w:pStyle w:val="Heading2"/>
        <w:rPr>
          <w:rFonts w:ascii="Open Sans" w:hAnsi="Open Sans" w:cs="Open Sans"/>
          <w:i/>
          <w:sz w:val="24"/>
          <w:szCs w:val="24"/>
        </w:rPr>
      </w:pPr>
      <w:bookmarkStart w:name="_Toc206510994" w:id="13"/>
      <w:r w:rsidRPr="00214384">
        <w:rPr>
          <w:rFonts w:ascii="Open Sans" w:hAnsi="Open Sans" w:cs="Open Sans"/>
          <w:i/>
          <w:sz w:val="24"/>
          <w:szCs w:val="24"/>
        </w:rPr>
        <w:t xml:space="preserve">Public Dissemination of Materials </w:t>
      </w:r>
      <w:r w:rsidR="00340C06">
        <w:rPr>
          <w:rFonts w:ascii="Open Sans" w:hAnsi="Open Sans" w:cs="Open Sans"/>
          <w:i/>
          <w:sz w:val="24"/>
          <w:szCs w:val="24"/>
        </w:rPr>
        <w:t>&amp;</w:t>
      </w:r>
      <w:r w:rsidRPr="00214384">
        <w:rPr>
          <w:rFonts w:ascii="Open Sans" w:hAnsi="Open Sans" w:cs="Open Sans"/>
          <w:i/>
          <w:sz w:val="24"/>
          <w:szCs w:val="24"/>
        </w:rPr>
        <w:t xml:space="preserve"> Information on Library Property</w:t>
      </w:r>
      <w:bookmarkEnd w:id="13"/>
    </w:p>
    <w:p w:rsidRPr="00214384" w:rsidR="0021039C" w:rsidP="7D987B88" w:rsidRDefault="0021039C" w14:paraId="4A4F5942" w14:textId="74D48DC4">
      <w:pPr>
        <w:rPr>
          <w:rFonts w:ascii="Open Sans" w:hAnsi="Open Sans" w:eastAsia="Arial" w:cs="Open Sans"/>
        </w:rPr>
      </w:pPr>
      <w:r w:rsidRPr="00214384">
        <w:rPr>
          <w:rFonts w:ascii="Open Sans" w:hAnsi="Open Sans" w:eastAsia="Arial" w:cs="Open Sans"/>
        </w:rPr>
        <w:t xml:space="preserve">The library board recognizes its responsibility to allow the public an opportunity to express diverse viewpoints in the appropriate location (e.g. the meeting rooms or </w:t>
      </w:r>
      <w:r w:rsidRPr="00214384" w:rsidR="007E621B">
        <w:rPr>
          <w:rFonts w:ascii="Open Sans" w:hAnsi="Open Sans" w:eastAsia="Arial" w:cs="Open Sans"/>
        </w:rPr>
        <w:t>outreach table</w:t>
      </w:r>
      <w:r w:rsidRPr="00214384">
        <w:rPr>
          <w:rFonts w:ascii="Open Sans" w:hAnsi="Open Sans" w:eastAsia="Arial" w:cs="Open Sans"/>
        </w:rPr>
        <w:t xml:space="preserve">) at the appropriate times (e.g. a scheduled meeting, program, lecture, or reservation of the </w:t>
      </w:r>
      <w:r w:rsidRPr="00214384" w:rsidR="007E621B">
        <w:rPr>
          <w:rFonts w:ascii="Open Sans" w:hAnsi="Open Sans" w:eastAsia="Arial" w:cs="Open Sans"/>
        </w:rPr>
        <w:t>outreach table</w:t>
      </w:r>
      <w:r w:rsidRPr="00214384">
        <w:rPr>
          <w:rFonts w:ascii="Open Sans" w:hAnsi="Open Sans" w:eastAsia="Arial" w:cs="Open Sans"/>
        </w:rPr>
        <w:t>)</w:t>
      </w:r>
      <w:r w:rsidRPr="00214384" w:rsidR="007E621B">
        <w:rPr>
          <w:rFonts w:ascii="Open Sans" w:hAnsi="Open Sans" w:eastAsia="Arial" w:cs="Open Sans"/>
        </w:rPr>
        <w:t>, so long as the activity does not interfere with use of the library.</w:t>
      </w:r>
    </w:p>
    <w:p w:rsidRPr="00214384" w:rsidR="00087370" w:rsidP="7D987B88" w:rsidRDefault="00087370" w14:paraId="20D3D24F" w14:textId="2B785482">
      <w:pPr>
        <w:rPr>
          <w:rFonts w:ascii="Open Sans" w:hAnsi="Open Sans" w:eastAsia="Arial" w:cs="Open Sans"/>
        </w:rPr>
      </w:pPr>
    </w:p>
    <w:p w:rsidRPr="00214384" w:rsidR="00087370" w:rsidP="7D987B88" w:rsidRDefault="00087370" w14:paraId="2B973D2A" w14:textId="79594186">
      <w:pPr>
        <w:rPr>
          <w:rFonts w:ascii="Open Sans" w:hAnsi="Open Sans" w:eastAsia="Arial" w:cs="Open Sans"/>
        </w:rPr>
      </w:pPr>
      <w:r w:rsidRPr="00214384">
        <w:rPr>
          <w:rFonts w:ascii="Open Sans" w:hAnsi="Open Sans" w:eastAsia="Arial" w:cs="Open Sans"/>
        </w:rPr>
        <w:t xml:space="preserve">Petition signature gatherers and </w:t>
      </w:r>
      <w:r w:rsidRPr="00214384" w:rsidR="007E621B">
        <w:rPr>
          <w:rFonts w:ascii="Open Sans" w:hAnsi="Open Sans" w:eastAsia="Arial" w:cs="Open Sans"/>
        </w:rPr>
        <w:t>political canvassers</w:t>
      </w:r>
      <w:r w:rsidRPr="00214384">
        <w:rPr>
          <w:rFonts w:ascii="Open Sans" w:hAnsi="Open Sans" w:eastAsia="Arial" w:cs="Open Sans"/>
        </w:rPr>
        <w:t xml:space="preserve"> are welcome outside of </w:t>
      </w:r>
      <w:r w:rsidRPr="00214384" w:rsidR="00017821">
        <w:rPr>
          <w:rFonts w:ascii="Open Sans" w:hAnsi="Open Sans" w:eastAsia="Arial" w:cs="Open Sans"/>
        </w:rPr>
        <w:t>the library</w:t>
      </w:r>
      <w:r w:rsidRPr="00214384">
        <w:rPr>
          <w:rFonts w:ascii="Open Sans" w:hAnsi="Open Sans" w:eastAsia="Arial" w:cs="Open Sans"/>
        </w:rPr>
        <w:t xml:space="preserve"> </w:t>
      </w:r>
      <w:proofErr w:type="gramStart"/>
      <w:r w:rsidRPr="00214384">
        <w:rPr>
          <w:rFonts w:ascii="Open Sans" w:hAnsi="Open Sans" w:eastAsia="Arial" w:cs="Open Sans"/>
        </w:rPr>
        <w:t>as long as</w:t>
      </w:r>
      <w:proofErr w:type="gramEnd"/>
      <w:r w:rsidRPr="00214384">
        <w:rPr>
          <w:rFonts w:ascii="Open Sans" w:hAnsi="Open Sans" w:eastAsia="Arial" w:cs="Open Sans"/>
        </w:rPr>
        <w:t xml:space="preserve"> they do not interfere with the public's </w:t>
      </w:r>
      <w:r w:rsidRPr="00214384" w:rsidR="007E621B">
        <w:rPr>
          <w:rFonts w:ascii="Open Sans" w:hAnsi="Open Sans" w:eastAsia="Arial" w:cs="Open Sans"/>
        </w:rPr>
        <w:t xml:space="preserve">access to </w:t>
      </w:r>
      <w:r w:rsidRPr="00214384">
        <w:rPr>
          <w:rFonts w:ascii="Open Sans" w:hAnsi="Open Sans" w:eastAsia="Arial" w:cs="Open Sans"/>
        </w:rPr>
        <w:t xml:space="preserve">the building. </w:t>
      </w:r>
      <w:r w:rsidRPr="00214384" w:rsidR="007E621B">
        <w:rPr>
          <w:rFonts w:ascii="Open Sans" w:hAnsi="Open Sans" w:eastAsia="Arial" w:cs="Open Sans"/>
        </w:rPr>
        <w:t>These activities are not permitted inside the library building.</w:t>
      </w:r>
    </w:p>
    <w:p w:rsidRPr="00214384" w:rsidR="001215E1" w:rsidP="7D987B88" w:rsidRDefault="004821E3" w14:paraId="50F9B162" w14:textId="260004BF">
      <w:pPr>
        <w:pStyle w:val="Heading1"/>
        <w:rPr>
          <w:rFonts w:ascii="Open Sans" w:hAnsi="Open Sans" w:eastAsia="Arial" w:cs="Open Sans"/>
          <w:sz w:val="24"/>
          <w:szCs w:val="24"/>
        </w:rPr>
      </w:pPr>
      <w:bookmarkStart w:name="_Toc206510995" w:id="14"/>
      <w:r w:rsidRPr="00214384">
        <w:rPr>
          <w:rFonts w:ascii="Open Sans" w:hAnsi="Open Sans" w:eastAsia="Arial" w:cs="Open Sans"/>
          <w:sz w:val="24"/>
          <w:szCs w:val="24"/>
        </w:rPr>
        <w:t>CIRCULATION</w:t>
      </w:r>
      <w:bookmarkEnd w:id="14"/>
      <w:r w:rsidRPr="00214384">
        <w:rPr>
          <w:rFonts w:ascii="Open Sans" w:hAnsi="Open Sans" w:eastAsia="Arial" w:cs="Open Sans"/>
          <w:sz w:val="24"/>
          <w:szCs w:val="24"/>
        </w:rPr>
        <w:t xml:space="preserve"> </w:t>
      </w:r>
    </w:p>
    <w:p w:rsidRPr="00214384" w:rsidR="0021039C" w:rsidP="00214384" w:rsidRDefault="0021039C" w14:paraId="70AD0F0A" w14:textId="5CF2281C">
      <w:pPr>
        <w:pStyle w:val="Heading2"/>
        <w:rPr>
          <w:rFonts w:ascii="Open Sans" w:hAnsi="Open Sans" w:cs="Open Sans"/>
          <w:i/>
          <w:sz w:val="24"/>
          <w:szCs w:val="24"/>
        </w:rPr>
      </w:pPr>
      <w:bookmarkStart w:name="_Toc206510996" w:id="15"/>
      <w:r w:rsidRPr="00214384">
        <w:rPr>
          <w:rFonts w:ascii="Open Sans" w:hAnsi="Open Sans" w:cs="Open Sans"/>
          <w:i/>
          <w:sz w:val="24"/>
          <w:szCs w:val="24"/>
        </w:rPr>
        <w:t>Confidentiality</w:t>
      </w:r>
      <w:bookmarkEnd w:id="15"/>
    </w:p>
    <w:p w:rsidRPr="00214384" w:rsidR="0021039C" w:rsidP="7D987B88" w:rsidRDefault="0021039C" w14:paraId="008A0CBC" w14:textId="01965761">
      <w:pPr>
        <w:rPr>
          <w:rFonts w:ascii="Open Sans" w:hAnsi="Open Sans" w:eastAsia="Arial" w:cs="Open Sans"/>
        </w:rPr>
      </w:pPr>
      <w:r w:rsidRPr="00214384">
        <w:rPr>
          <w:rFonts w:ascii="Open Sans" w:hAnsi="Open Sans" w:eastAsia="Arial" w:cs="Open Sans"/>
        </w:rPr>
        <w:t xml:space="preserve">Missoula Public Library subscribes to all provisions, responsibilities and remedies inherent in the applicable statutes of the Montana Code Annotated 22-1-1101 to 22-1-1111 (See </w:t>
      </w:r>
      <w:hyperlink w:history="1" w:anchor="_APPENDIX_C:_Library">
        <w:r w:rsidRPr="00CF089C" w:rsidR="00CF089C">
          <w:rPr>
            <w:rStyle w:val="Hyperlink"/>
            <w:rFonts w:ascii="Open Sans" w:hAnsi="Open Sans" w:eastAsia="Arial" w:cs="Open Sans"/>
          </w:rPr>
          <w:t>APPENDIX C: Library Records Confidentiality Act</w:t>
        </w:r>
      </w:hyperlink>
      <w:r w:rsidRPr="00214384">
        <w:rPr>
          <w:rFonts w:ascii="Open Sans" w:hAnsi="Open Sans" w:eastAsia="Arial" w:cs="Open Sans"/>
        </w:rPr>
        <w:t xml:space="preserve">) and patrons' expectations of confidentiality while within the library building. </w:t>
      </w:r>
    </w:p>
    <w:p w:rsidRPr="00214384" w:rsidR="00843582" w:rsidP="7D987B88" w:rsidRDefault="00843582" w14:paraId="54ACE059" w14:textId="77777777">
      <w:pPr>
        <w:rPr>
          <w:rFonts w:ascii="Open Sans" w:hAnsi="Open Sans" w:eastAsia="Arial" w:cs="Open Sans"/>
        </w:rPr>
      </w:pPr>
    </w:p>
    <w:p w:rsidRPr="00214384" w:rsidR="0021039C" w:rsidP="7D987B88" w:rsidRDefault="0021039C" w14:paraId="4B1744FD" w14:textId="63FDCF0B">
      <w:pPr>
        <w:rPr>
          <w:rFonts w:ascii="Open Sans" w:hAnsi="Open Sans" w:eastAsia="Arial" w:cs="Open Sans"/>
        </w:rPr>
      </w:pPr>
      <w:r w:rsidRPr="00214384">
        <w:rPr>
          <w:rFonts w:ascii="Open Sans" w:hAnsi="Open Sans" w:eastAsia="Arial" w:cs="Open Sans"/>
        </w:rPr>
        <w:t>Public use of cameras and video of library patrons</w:t>
      </w:r>
      <w:r w:rsidRPr="00214384" w:rsidR="00ED159C">
        <w:rPr>
          <w:rFonts w:ascii="Open Sans" w:hAnsi="Open Sans" w:eastAsia="Arial" w:cs="Open Sans"/>
        </w:rPr>
        <w:t xml:space="preserve"> or staff</w:t>
      </w:r>
      <w:r w:rsidRPr="00214384">
        <w:rPr>
          <w:rFonts w:ascii="Open Sans" w:hAnsi="Open Sans" w:eastAsia="Arial" w:cs="Open Sans"/>
        </w:rPr>
        <w:t xml:space="preserve"> is allowed</w:t>
      </w:r>
      <w:r w:rsidRPr="00214384" w:rsidR="00ED159C">
        <w:rPr>
          <w:rFonts w:ascii="Open Sans" w:hAnsi="Open Sans" w:eastAsia="Arial" w:cs="Open Sans"/>
        </w:rPr>
        <w:t xml:space="preserve"> provided it is not disruptive and does not capture personal identifying information</w:t>
      </w:r>
      <w:r w:rsidR="00516A4F">
        <w:rPr>
          <w:rFonts w:ascii="Open Sans" w:hAnsi="Open Sans" w:eastAsia="Arial" w:cs="Open Sans"/>
        </w:rPr>
        <w:t>.</w:t>
      </w:r>
      <w:r w:rsidR="00CA1C99">
        <w:rPr>
          <w:rFonts w:ascii="Open Sans" w:hAnsi="Open Sans" w:eastAsia="Arial" w:cs="Open Sans"/>
        </w:rPr>
        <w:t xml:space="preserve">  See also </w:t>
      </w:r>
      <w:hyperlink w:history="1" w:anchor="_APPENDIX_H:_Surveillance">
        <w:r w:rsidRPr="00C444CC" w:rsidR="00C444CC">
          <w:rPr>
            <w:rStyle w:val="Hyperlink"/>
            <w:rFonts w:ascii="Open Sans" w:hAnsi="Open Sans" w:eastAsia="Arial" w:cs="Open Sans"/>
          </w:rPr>
          <w:t>APPENDIX H:  Surveillance Footage</w:t>
        </w:r>
      </w:hyperlink>
      <w:r w:rsidR="00C6658E">
        <w:rPr>
          <w:rFonts w:ascii="Open Sans" w:hAnsi="Open Sans" w:eastAsia="Arial" w:cs="Open Sans"/>
        </w:rPr>
        <w:t>.</w:t>
      </w:r>
    </w:p>
    <w:p w:rsidRPr="00214384" w:rsidR="00843582" w:rsidP="7D987B88" w:rsidRDefault="00843582" w14:paraId="14A49038" w14:textId="77777777">
      <w:pPr>
        <w:rPr>
          <w:rFonts w:ascii="Open Sans" w:hAnsi="Open Sans" w:eastAsia="Arial" w:cs="Open Sans"/>
        </w:rPr>
      </w:pPr>
    </w:p>
    <w:p w:rsidRPr="00214384" w:rsidR="0021039C" w:rsidP="7D987B88" w:rsidRDefault="0021039C" w14:paraId="56BE7CB2" w14:textId="28AA4CF6">
      <w:pPr>
        <w:rPr>
          <w:rFonts w:ascii="Open Sans" w:hAnsi="Open Sans" w:eastAsia="Arial" w:cs="Open Sans"/>
        </w:rPr>
      </w:pPr>
      <w:r w:rsidRPr="00214384">
        <w:rPr>
          <w:rFonts w:ascii="Open Sans" w:hAnsi="Open Sans" w:eastAsia="Arial" w:cs="Open Sans"/>
        </w:rPr>
        <w:t xml:space="preserve">Court-ordered warrants or subpoenas requesting disclosure of confidential library information will be referred to the library director. The library director will </w:t>
      </w:r>
      <w:r w:rsidRPr="00214384" w:rsidR="00ED159C">
        <w:rPr>
          <w:rFonts w:ascii="Open Sans" w:hAnsi="Open Sans" w:eastAsia="Arial" w:cs="Open Sans"/>
        </w:rPr>
        <w:t>confer with the County Attorney regarding compliance.</w:t>
      </w:r>
    </w:p>
    <w:p w:rsidRPr="00214384" w:rsidR="00843582" w:rsidP="7D987B88" w:rsidRDefault="00843582" w14:paraId="379C4B43" w14:textId="77777777">
      <w:pPr>
        <w:rPr>
          <w:rFonts w:ascii="Open Sans" w:hAnsi="Open Sans" w:eastAsia="Arial" w:cs="Open Sans"/>
        </w:rPr>
      </w:pPr>
    </w:p>
    <w:p w:rsidRPr="00214384" w:rsidR="00843582" w:rsidP="7D987B88" w:rsidRDefault="006135D6" w14:paraId="59EDD1E8" w14:textId="392B6969">
      <w:pPr>
        <w:rPr>
          <w:rFonts w:ascii="Open Sans" w:hAnsi="Open Sans" w:eastAsia="Arial" w:cs="Open Sans"/>
        </w:rPr>
      </w:pPr>
      <w:r w:rsidRPr="00214384">
        <w:rPr>
          <w:rFonts w:ascii="Open Sans" w:hAnsi="Open Sans" w:eastAsia="Arial" w:cs="Open Sans"/>
        </w:rPr>
        <w:t>Patrons</w:t>
      </w:r>
      <w:r w:rsidRPr="00214384" w:rsidR="0021039C">
        <w:rPr>
          <w:rFonts w:ascii="Open Sans" w:hAnsi="Open Sans" w:eastAsia="Arial" w:cs="Open Sans"/>
        </w:rPr>
        <w:t xml:space="preserve"> may view their library </w:t>
      </w:r>
      <w:proofErr w:type="gramStart"/>
      <w:r w:rsidRPr="00214384" w:rsidR="0021039C">
        <w:rPr>
          <w:rFonts w:ascii="Open Sans" w:hAnsi="Open Sans" w:eastAsia="Arial" w:cs="Open Sans"/>
        </w:rPr>
        <w:t>record</w:t>
      </w:r>
      <w:proofErr w:type="gramEnd"/>
      <w:r w:rsidRPr="00214384" w:rsidR="0021039C">
        <w:rPr>
          <w:rFonts w:ascii="Open Sans" w:hAnsi="Open Sans" w:eastAsia="Arial" w:cs="Open Sans"/>
        </w:rPr>
        <w:t xml:space="preserve"> at any public access computer or by using the library's online system.</w:t>
      </w:r>
    </w:p>
    <w:p w:rsidRPr="00214384" w:rsidR="0021039C" w:rsidP="00214384" w:rsidRDefault="0021039C" w14:paraId="17E86BA0" w14:textId="0200208F">
      <w:pPr>
        <w:pStyle w:val="Heading2"/>
        <w:rPr>
          <w:rFonts w:ascii="Open Sans" w:hAnsi="Open Sans" w:cs="Open Sans"/>
          <w:i/>
          <w:sz w:val="24"/>
          <w:szCs w:val="24"/>
        </w:rPr>
      </w:pPr>
      <w:bookmarkStart w:name="_Toc206510997" w:id="16"/>
      <w:r w:rsidRPr="00214384">
        <w:rPr>
          <w:rFonts w:ascii="Open Sans" w:hAnsi="Open Sans" w:cs="Open Sans"/>
          <w:i/>
          <w:sz w:val="24"/>
          <w:szCs w:val="24"/>
        </w:rPr>
        <w:t>Library Cards</w:t>
      </w:r>
      <w:bookmarkEnd w:id="16"/>
    </w:p>
    <w:p w:rsidRPr="00214384" w:rsidR="0E165455" w:rsidP="73AE4194" w:rsidRDefault="0E165455" w14:paraId="51257823" w14:textId="1AEE8D45">
      <w:pPr>
        <w:rPr>
          <w:rFonts w:ascii="Open Sans" w:hAnsi="Open Sans" w:eastAsia="Arial" w:cs="Open Sans"/>
        </w:rPr>
      </w:pPr>
      <w:r w:rsidRPr="00214384">
        <w:rPr>
          <w:rFonts w:ascii="Open Sans" w:hAnsi="Open Sans" w:eastAsia="Arial" w:cs="Open Sans"/>
        </w:rPr>
        <w:t xml:space="preserve">A Missoula Public Library card is available to any Montana resident who shows one piece of identification and provides their full name, physical address, and birthday. All applicants under 15 years of age must have a parent, legal guardian, or caregiver present to receive a library card. A parent, legal guardian, or caregiver cannot obtain a library card in a child's name without the child present. </w:t>
      </w:r>
    </w:p>
    <w:p w:rsidRPr="00214384" w:rsidR="73AE4194" w:rsidP="73AE4194" w:rsidRDefault="73AE4194" w14:paraId="4BA61DD1" w14:textId="21220E50">
      <w:pPr>
        <w:rPr>
          <w:rFonts w:ascii="Open Sans" w:hAnsi="Open Sans" w:eastAsia="Arial" w:cs="Open Sans"/>
        </w:rPr>
      </w:pPr>
    </w:p>
    <w:p w:rsidRPr="00214384" w:rsidR="0E165455" w:rsidRDefault="0E165455" w14:paraId="28ADE31E" w14:textId="582A23A6">
      <w:pPr>
        <w:rPr>
          <w:rFonts w:ascii="Open Sans" w:hAnsi="Open Sans" w:eastAsia="Arial" w:cs="Open Sans"/>
        </w:rPr>
      </w:pPr>
      <w:r w:rsidRPr="00214384">
        <w:rPr>
          <w:rFonts w:ascii="Open Sans" w:hAnsi="Open Sans" w:eastAsia="Arial" w:cs="Open Sans"/>
        </w:rPr>
        <w:t>Library cards from Partner Libraries can be utilized at Missoula Public Library. Patrons should use their Partner library card unless they are relocating and would like an MPL card instead.</w:t>
      </w:r>
    </w:p>
    <w:p w:rsidRPr="00214384" w:rsidR="73AE4194" w:rsidRDefault="73AE4194" w14:paraId="0F1E1D0C" w14:textId="6721EB84">
      <w:pPr>
        <w:rPr>
          <w:rFonts w:ascii="Open Sans" w:hAnsi="Open Sans" w:eastAsia="Arial" w:cs="Open Sans"/>
        </w:rPr>
      </w:pPr>
    </w:p>
    <w:p w:rsidRPr="00214384" w:rsidR="0E165455" w:rsidRDefault="0E165455" w14:paraId="3F82BB82" w14:textId="2EC1E887">
      <w:pPr>
        <w:rPr>
          <w:rFonts w:ascii="Open Sans" w:hAnsi="Open Sans" w:eastAsia="Arial" w:cs="Open Sans"/>
        </w:rPr>
      </w:pPr>
      <w:r w:rsidRPr="00214384">
        <w:rPr>
          <w:rFonts w:ascii="Open Sans" w:hAnsi="Open Sans" w:eastAsia="Arial" w:cs="Open Sans"/>
        </w:rPr>
        <w:t>Government</w:t>
      </w:r>
      <w:r w:rsidR="00F17759">
        <w:rPr>
          <w:rFonts w:ascii="Open Sans" w:hAnsi="Open Sans" w:eastAsia="Arial" w:cs="Open Sans"/>
        </w:rPr>
        <w:t>-</w:t>
      </w:r>
      <w:r w:rsidRPr="00214384">
        <w:rPr>
          <w:rFonts w:ascii="Open Sans" w:hAnsi="Open Sans" w:eastAsia="Arial" w:cs="Open Sans"/>
        </w:rPr>
        <w:t xml:space="preserve">issued photo identification verifies an applicant's identity. Individuals without a photo ID may present at least two alternate forms of ID which together list their current address, proper name, and date of birth (e.g., a credit card, a piece of mail from a utility or government office, a social security card, a birth certificate, etc.).  </w:t>
      </w:r>
    </w:p>
    <w:p w:rsidRPr="00214384" w:rsidR="73AE4194" w:rsidRDefault="73AE4194" w14:paraId="380533B5" w14:textId="200F64A9">
      <w:pPr>
        <w:rPr>
          <w:rFonts w:ascii="Open Sans" w:hAnsi="Open Sans" w:eastAsia="Arial" w:cs="Open Sans"/>
        </w:rPr>
      </w:pPr>
    </w:p>
    <w:p w:rsidRPr="00214384" w:rsidR="0E165455" w:rsidRDefault="0E165455" w14:paraId="1DC254B3" w14:textId="4FFCE00E">
      <w:pPr>
        <w:rPr>
          <w:rFonts w:ascii="Open Sans" w:hAnsi="Open Sans" w:eastAsia="Arial" w:cs="Open Sans"/>
        </w:rPr>
      </w:pPr>
      <w:r w:rsidRPr="00214384">
        <w:rPr>
          <w:rFonts w:ascii="Open Sans" w:hAnsi="Open Sans" w:eastAsia="Arial" w:cs="Open Sans"/>
        </w:rPr>
        <w:t xml:space="preserve">When a </w:t>
      </w:r>
      <w:r w:rsidR="00F17759">
        <w:rPr>
          <w:rFonts w:ascii="Open Sans" w:hAnsi="Open Sans" w:eastAsia="Arial" w:cs="Open Sans"/>
        </w:rPr>
        <w:t>g</w:t>
      </w:r>
      <w:r w:rsidRPr="00214384">
        <w:rPr>
          <w:rFonts w:ascii="Open Sans" w:hAnsi="Open Sans" w:eastAsia="Arial" w:cs="Open Sans"/>
        </w:rPr>
        <w:t>overnment</w:t>
      </w:r>
      <w:r w:rsidR="00F17759">
        <w:rPr>
          <w:rFonts w:ascii="Open Sans" w:hAnsi="Open Sans" w:eastAsia="Arial" w:cs="Open Sans"/>
        </w:rPr>
        <w:t>-</w:t>
      </w:r>
      <w:r w:rsidRPr="00214384">
        <w:rPr>
          <w:rFonts w:ascii="Open Sans" w:hAnsi="Open Sans" w:eastAsia="Arial" w:cs="Open Sans"/>
        </w:rPr>
        <w:t xml:space="preserve">issued photo ID also lists the current address of the applicant or their child, MPL will consider the address verified. If the address is different, the </w:t>
      </w:r>
      <w:r w:rsidRPr="00214384">
        <w:rPr>
          <w:rFonts w:ascii="Open Sans" w:hAnsi="Open Sans" w:eastAsia="Arial" w:cs="Open Sans"/>
        </w:rPr>
        <w:t xml:space="preserve">library may mail the applicant </w:t>
      </w:r>
      <w:proofErr w:type="gramStart"/>
      <w:r w:rsidRPr="00214384">
        <w:rPr>
          <w:rFonts w:ascii="Open Sans" w:hAnsi="Open Sans" w:eastAsia="Arial" w:cs="Open Sans"/>
        </w:rPr>
        <w:t>a proof</w:t>
      </w:r>
      <w:proofErr w:type="gramEnd"/>
      <w:r w:rsidRPr="00214384">
        <w:rPr>
          <w:rFonts w:ascii="Open Sans" w:hAnsi="Open Sans" w:eastAsia="Arial" w:cs="Open Sans"/>
        </w:rPr>
        <w:t xml:space="preserve"> of address postcard. Alternatively, patrons can verify their address by presenting a lease agreement, USPS-delivered correspondence from a utility or government agency, or an electronic statement from a utility or government, so long as the electronic statement includes the patron's permanent address. Children must have a legal guardian present to verify their address and update their library card to full status.</w:t>
      </w:r>
    </w:p>
    <w:p w:rsidRPr="00214384" w:rsidR="73AE4194" w:rsidP="73AE4194" w:rsidRDefault="73AE4194" w14:paraId="043B50D0" w14:textId="687EFD07">
      <w:pPr>
        <w:rPr>
          <w:rFonts w:ascii="Open Sans" w:hAnsi="Open Sans" w:eastAsia="Arial" w:cs="Open Sans"/>
        </w:rPr>
      </w:pPr>
    </w:p>
    <w:p w:rsidRPr="00214384" w:rsidR="0E165455" w:rsidRDefault="0E165455" w14:paraId="257C8BD0" w14:textId="19CBEFCC">
      <w:pPr>
        <w:rPr>
          <w:rFonts w:ascii="Open Sans" w:hAnsi="Open Sans" w:eastAsia="Arial" w:cs="Open Sans"/>
        </w:rPr>
      </w:pPr>
      <w:r w:rsidRPr="00214384">
        <w:rPr>
          <w:rFonts w:ascii="Open Sans" w:hAnsi="Open Sans" w:eastAsia="Arial" w:cs="Open Sans"/>
        </w:rPr>
        <w:t xml:space="preserve">Cardholders with unverified addresses or who live in temporary housing (e.g., hotels, campgrounds, local shelters) may be registered on a temporary status and may have two items </w:t>
      </w:r>
      <w:proofErr w:type="gramStart"/>
      <w:r w:rsidRPr="00214384">
        <w:rPr>
          <w:rFonts w:ascii="Open Sans" w:hAnsi="Open Sans" w:eastAsia="Arial" w:cs="Open Sans"/>
        </w:rPr>
        <w:t>on</w:t>
      </w:r>
      <w:proofErr w:type="gramEnd"/>
      <w:r w:rsidRPr="00214384">
        <w:rPr>
          <w:rFonts w:ascii="Open Sans" w:hAnsi="Open Sans" w:eastAsia="Arial" w:cs="Open Sans"/>
        </w:rPr>
        <w:t xml:space="preserve"> their library account. </w:t>
      </w:r>
    </w:p>
    <w:p w:rsidRPr="00214384" w:rsidR="73AE4194" w:rsidP="73AE4194" w:rsidRDefault="73AE4194" w14:paraId="18E3ECFC" w14:textId="501ACA42">
      <w:pPr>
        <w:rPr>
          <w:rFonts w:ascii="Open Sans" w:hAnsi="Open Sans" w:eastAsia="Arial" w:cs="Open Sans"/>
        </w:rPr>
      </w:pPr>
    </w:p>
    <w:p w:rsidRPr="00214384" w:rsidR="73AE4194" w:rsidP="73AE4194" w:rsidRDefault="73AE4194" w14:paraId="3EB28C94" w14:textId="1F20DB53">
      <w:pPr>
        <w:rPr>
          <w:rFonts w:ascii="Open Sans" w:hAnsi="Open Sans" w:eastAsia="Arial" w:cs="Open Sans"/>
        </w:rPr>
      </w:pPr>
      <w:r w:rsidRPr="7C1945B2" w:rsidR="0E165455">
        <w:rPr>
          <w:rFonts w:ascii="Open Sans" w:hAnsi="Open Sans" w:eastAsia="Arial" w:cs="Open Sans"/>
        </w:rPr>
        <w:t xml:space="preserve">Applicants who </w:t>
      </w:r>
      <w:r w:rsidRPr="7C1945B2" w:rsidR="0E165455">
        <w:rPr>
          <w:rFonts w:ascii="Open Sans" w:hAnsi="Open Sans" w:eastAsia="Arial" w:cs="Open Sans"/>
        </w:rPr>
        <w:t>use traditionally</w:t>
      </w:r>
      <w:r w:rsidRPr="7C1945B2" w:rsidR="0E165455">
        <w:rPr>
          <w:rFonts w:ascii="Open Sans" w:hAnsi="Open Sans" w:eastAsia="Arial" w:cs="Open Sans"/>
        </w:rPr>
        <w:t xml:space="preserve"> temporary housing as a permanent, full-time, or extended place of residence will be registered on a temporary status for 60 days. After </w:t>
      </w:r>
      <w:r w:rsidRPr="7C1945B2" w:rsidR="0E165455">
        <w:rPr>
          <w:rFonts w:ascii="Open Sans" w:hAnsi="Open Sans" w:eastAsia="Arial" w:cs="Open Sans"/>
        </w:rPr>
        <w:t>60 days</w:t>
      </w:r>
      <w:r w:rsidRPr="7C1945B2" w:rsidR="0E165455">
        <w:rPr>
          <w:rFonts w:ascii="Open Sans" w:hAnsi="Open Sans" w:eastAsia="Arial" w:cs="Open Sans"/>
        </w:rPr>
        <w:t xml:space="preserve">, the applicant may </w:t>
      </w:r>
      <w:r w:rsidRPr="7C1945B2" w:rsidR="0E165455">
        <w:rPr>
          <w:rFonts w:ascii="Open Sans" w:hAnsi="Open Sans" w:eastAsia="Arial" w:cs="Open Sans"/>
        </w:rPr>
        <w:t>request</w:t>
      </w:r>
      <w:r w:rsidRPr="7C1945B2" w:rsidR="0E165455">
        <w:rPr>
          <w:rFonts w:ascii="Open Sans" w:hAnsi="Open Sans" w:eastAsia="Arial" w:cs="Open Sans"/>
        </w:rPr>
        <w:t xml:space="preserve"> that </w:t>
      </w:r>
      <w:r w:rsidRPr="7C1945B2" w:rsidR="0E165455">
        <w:rPr>
          <w:rFonts w:ascii="Open Sans" w:hAnsi="Open Sans" w:eastAsia="Arial" w:cs="Open Sans"/>
        </w:rPr>
        <w:t>a proof</w:t>
      </w:r>
      <w:r w:rsidRPr="7C1945B2" w:rsidR="0E165455">
        <w:rPr>
          <w:rFonts w:ascii="Open Sans" w:hAnsi="Open Sans" w:eastAsia="Arial" w:cs="Open Sans"/>
        </w:rPr>
        <w:t xml:space="preserve"> of address postcard be mailed. Upon </w:t>
      </w:r>
      <w:r w:rsidRPr="7C1945B2" w:rsidR="0E165455">
        <w:rPr>
          <w:rFonts w:ascii="Open Sans" w:hAnsi="Open Sans" w:eastAsia="Arial" w:cs="Open Sans"/>
        </w:rPr>
        <w:t>timely</w:t>
      </w:r>
      <w:r w:rsidRPr="7C1945B2" w:rsidR="0E165455">
        <w:rPr>
          <w:rFonts w:ascii="Open Sans" w:hAnsi="Open Sans" w:eastAsia="Arial" w:cs="Open Sans"/>
        </w:rPr>
        <w:t xml:space="preserve"> return of the proof of address postcard, borrowing privileges become permanent. </w:t>
      </w:r>
    </w:p>
    <w:p w:rsidRPr="00214384" w:rsidR="0E165455" w:rsidRDefault="0E165455" w14:paraId="50C24359" w14:textId="06738E40">
      <w:pPr>
        <w:rPr>
          <w:rFonts w:ascii="Open Sans" w:hAnsi="Open Sans" w:eastAsia="Arial" w:cs="Open Sans"/>
        </w:rPr>
      </w:pPr>
      <w:r w:rsidRPr="00214384">
        <w:rPr>
          <w:rFonts w:ascii="Open Sans" w:hAnsi="Open Sans" w:eastAsia="Arial" w:cs="Open Sans"/>
        </w:rPr>
        <w:t>If a patron's address, phone, or email is unable to receive library correspondence, MPL will bar the account until the patron is able to update and verify their account information.</w:t>
      </w:r>
    </w:p>
    <w:p w:rsidRPr="00214384" w:rsidR="73AE4194" w:rsidP="73AE4194" w:rsidRDefault="73AE4194" w14:paraId="178D054B" w14:textId="7CCC18A6">
      <w:pPr>
        <w:rPr>
          <w:rFonts w:ascii="Open Sans" w:hAnsi="Open Sans" w:eastAsia="Arial" w:cs="Open Sans"/>
        </w:rPr>
      </w:pPr>
    </w:p>
    <w:p w:rsidRPr="00214384" w:rsidR="0021039C" w:rsidP="7D987B88" w:rsidRDefault="0021039C" w14:paraId="2B2666EE" w14:textId="09F26F48">
      <w:pPr>
        <w:rPr>
          <w:rFonts w:ascii="Open Sans" w:hAnsi="Open Sans" w:eastAsia="Arial" w:cs="Open Sans"/>
        </w:rPr>
      </w:pPr>
      <w:r w:rsidRPr="006C7356">
        <w:rPr>
          <w:rFonts w:ascii="Open Sans" w:hAnsi="Open Sans" w:eastAsia="Arial" w:cs="Open Sans"/>
        </w:rPr>
        <w:t xml:space="preserve">Group </w:t>
      </w:r>
      <w:r>
        <w:rPr>
          <w:rFonts w:ascii="Open Sans" w:hAnsi="Open Sans" w:eastAsia="Arial" w:cs="Open Sans"/>
        </w:rPr>
        <w:t xml:space="preserve">library </w:t>
      </w:r>
      <w:r w:rsidRPr="006C7356">
        <w:rPr>
          <w:rFonts w:ascii="Open Sans" w:hAnsi="Open Sans" w:eastAsia="Arial" w:cs="Open Sans"/>
        </w:rPr>
        <w:t xml:space="preserve">cards </w:t>
      </w:r>
      <w:r w:rsidRPr="006C7356" w:rsidR="006C7356">
        <w:rPr>
          <w:rFonts w:ascii="Open Sans" w:hAnsi="Open Sans" w:eastAsia="Arial" w:cs="Open Sans"/>
        </w:rPr>
        <w:t xml:space="preserve">are requested by organizations that have multiple people under their supervision that would like to check out materials but do not want or cannot have an individual library card. </w:t>
      </w:r>
      <w:r w:rsidRPr="00214384" w:rsidR="008F35EA">
        <w:rPr>
          <w:rFonts w:ascii="Open Sans" w:hAnsi="Open Sans" w:eastAsia="Arial" w:cs="Open Sans"/>
        </w:rPr>
        <w:t xml:space="preserve">Requests </w:t>
      </w:r>
      <w:r w:rsidRPr="00214384">
        <w:rPr>
          <w:rFonts w:ascii="Open Sans" w:hAnsi="Open Sans" w:eastAsia="Arial" w:cs="Open Sans"/>
        </w:rPr>
        <w:t xml:space="preserve">for a group </w:t>
      </w:r>
      <w:r w:rsidR="006C7356">
        <w:rPr>
          <w:rFonts w:ascii="Open Sans" w:hAnsi="Open Sans" w:eastAsia="Arial" w:cs="Open Sans"/>
        </w:rPr>
        <w:t>library</w:t>
      </w:r>
      <w:r>
        <w:rPr>
          <w:rFonts w:ascii="Open Sans" w:hAnsi="Open Sans" w:eastAsia="Arial" w:cs="Open Sans"/>
        </w:rPr>
        <w:t xml:space="preserve"> </w:t>
      </w:r>
      <w:r w:rsidRPr="00214384">
        <w:rPr>
          <w:rFonts w:ascii="Open Sans" w:hAnsi="Open Sans" w:eastAsia="Arial" w:cs="Open Sans"/>
        </w:rPr>
        <w:t xml:space="preserve">card must be </w:t>
      </w:r>
      <w:r w:rsidRPr="00214384" w:rsidR="00437BA0">
        <w:rPr>
          <w:rFonts w:ascii="Open Sans" w:hAnsi="Open Sans" w:eastAsia="Arial" w:cs="Open Sans"/>
        </w:rPr>
        <w:t>submitted</w:t>
      </w:r>
      <w:r w:rsidRPr="00214384">
        <w:rPr>
          <w:rFonts w:ascii="Open Sans" w:hAnsi="Open Sans" w:eastAsia="Arial" w:cs="Open Sans"/>
        </w:rPr>
        <w:t xml:space="preserve">, stating that the organization is willing to assume responsibility for fines and damaged or lost items. The </w:t>
      </w:r>
      <w:r w:rsidRPr="00214384" w:rsidR="008F35EA">
        <w:rPr>
          <w:rFonts w:ascii="Open Sans" w:hAnsi="Open Sans" w:eastAsia="Arial" w:cs="Open Sans"/>
        </w:rPr>
        <w:t xml:space="preserve">request </w:t>
      </w:r>
      <w:r w:rsidRPr="00214384">
        <w:rPr>
          <w:rFonts w:ascii="Open Sans" w:hAnsi="Open Sans" w:eastAsia="Arial" w:cs="Open Sans"/>
        </w:rPr>
        <w:t xml:space="preserve">must also list who is allowed to use the card and be </w:t>
      </w:r>
      <w:r w:rsidRPr="00214384" w:rsidR="008F35EA">
        <w:rPr>
          <w:rFonts w:ascii="Open Sans" w:hAnsi="Open Sans" w:eastAsia="Arial" w:cs="Open Sans"/>
        </w:rPr>
        <w:t xml:space="preserve">submitted </w:t>
      </w:r>
      <w:r w:rsidRPr="00214384">
        <w:rPr>
          <w:rFonts w:ascii="Open Sans" w:hAnsi="Open Sans" w:eastAsia="Arial" w:cs="Open Sans"/>
        </w:rPr>
        <w:t>by the individual who will assume financial responsibility.</w:t>
      </w:r>
      <w:r w:rsidRPr="00214384" w:rsidR="2EFD8581">
        <w:rPr>
          <w:rFonts w:ascii="Open Sans" w:hAnsi="Open Sans" w:eastAsia="Arial" w:cs="Open Sans"/>
        </w:rPr>
        <w:t xml:space="preserve"> </w:t>
      </w:r>
      <w:r w:rsidRPr="00214384">
        <w:rPr>
          <w:rFonts w:ascii="Open Sans" w:hAnsi="Open Sans" w:eastAsia="Arial" w:cs="Open Sans"/>
        </w:rPr>
        <w:t>The group card must be kept by the organization and must be referenced when materials are borrowed.</w:t>
      </w:r>
      <w:r w:rsidRPr="00214384" w:rsidR="14483BAE">
        <w:rPr>
          <w:rFonts w:ascii="Open Sans" w:hAnsi="Open Sans" w:eastAsia="Arial" w:cs="Open Sans"/>
        </w:rPr>
        <w:t xml:space="preserve"> </w:t>
      </w:r>
      <w:r w:rsidRPr="00214384">
        <w:rPr>
          <w:rFonts w:ascii="Open Sans" w:hAnsi="Open Sans" w:eastAsia="Arial" w:cs="Open Sans"/>
        </w:rPr>
        <w:t>Group cards will be updated on a yearly basis.</w:t>
      </w:r>
      <w:r w:rsidRPr="00214384" w:rsidR="7B217DAC">
        <w:rPr>
          <w:rFonts w:ascii="Open Sans" w:hAnsi="Open Sans" w:eastAsia="Arial" w:cs="Open Sans"/>
        </w:rPr>
        <w:t xml:space="preserve"> </w:t>
      </w:r>
    </w:p>
    <w:p w:rsidRPr="00214384" w:rsidR="00E9121D" w:rsidP="7D987B88" w:rsidRDefault="00E9121D" w14:paraId="14BABF95" w14:textId="77777777">
      <w:pPr>
        <w:rPr>
          <w:rFonts w:ascii="Open Sans" w:hAnsi="Open Sans" w:eastAsia="Arial" w:cs="Open Sans"/>
        </w:rPr>
      </w:pPr>
    </w:p>
    <w:p w:rsidRPr="00214384" w:rsidR="008F35EA" w:rsidP="00E9121D" w:rsidRDefault="008F35EA" w14:paraId="469C5CBA" w14:textId="7E11EEE8">
      <w:pPr>
        <w:rPr>
          <w:rFonts w:ascii="Open Sans" w:hAnsi="Open Sans" w:eastAsia="Arial" w:cs="Open Sans"/>
        </w:rPr>
      </w:pPr>
      <w:r w:rsidRPr="00214384">
        <w:rPr>
          <w:rFonts w:ascii="Open Sans" w:hAnsi="Open Sans" w:eastAsia="Arial" w:cs="Open Sans"/>
        </w:rPr>
        <w:t>Organizations may choose to allow t</w:t>
      </w:r>
      <w:r w:rsidRPr="00214384" w:rsidR="004A1D75">
        <w:rPr>
          <w:rFonts w:ascii="Open Sans" w:hAnsi="Open Sans" w:eastAsia="Arial" w:cs="Open Sans"/>
        </w:rPr>
        <w:t>emporary residents o</w:t>
      </w:r>
      <w:r w:rsidRPr="00214384">
        <w:rPr>
          <w:rFonts w:ascii="Open Sans" w:hAnsi="Open Sans" w:eastAsia="Arial" w:cs="Open Sans"/>
        </w:rPr>
        <w:t xml:space="preserve">f their facilities to use their contact information to acquire individual library accounts. </w:t>
      </w:r>
      <w:r w:rsidRPr="00214384" w:rsidR="004A1D75">
        <w:rPr>
          <w:rFonts w:ascii="Open Sans" w:hAnsi="Open Sans" w:eastAsia="Arial" w:cs="Open Sans"/>
        </w:rPr>
        <w:t>The accounts of patrons who relocate</w:t>
      </w:r>
      <w:r w:rsidRPr="00214384">
        <w:rPr>
          <w:rFonts w:ascii="Open Sans" w:hAnsi="Open Sans" w:eastAsia="Arial" w:cs="Open Sans"/>
        </w:rPr>
        <w:t xml:space="preserve"> </w:t>
      </w:r>
      <w:r w:rsidRPr="00214384" w:rsidR="004A1D75">
        <w:rPr>
          <w:rFonts w:ascii="Open Sans" w:hAnsi="Open Sans" w:eastAsia="Arial" w:cs="Open Sans"/>
        </w:rPr>
        <w:t>may be barred at the discretion of MPL or the organization until their new contact information is provided.</w:t>
      </w:r>
    </w:p>
    <w:p w:rsidRPr="00214384" w:rsidR="0021039C" w:rsidP="00214384" w:rsidRDefault="0021039C" w14:paraId="7B478C87" w14:textId="7A64C5C7">
      <w:pPr>
        <w:pStyle w:val="Heading2"/>
        <w:rPr>
          <w:rFonts w:ascii="Open Sans" w:hAnsi="Open Sans" w:cs="Open Sans"/>
          <w:i/>
          <w:sz w:val="24"/>
          <w:szCs w:val="24"/>
        </w:rPr>
      </w:pPr>
      <w:bookmarkStart w:name="_Toc206510998" w:id="17"/>
      <w:r w:rsidRPr="00214384">
        <w:rPr>
          <w:rFonts w:ascii="Open Sans" w:hAnsi="Open Sans" w:cs="Open Sans"/>
          <w:i/>
          <w:sz w:val="24"/>
          <w:szCs w:val="24"/>
        </w:rPr>
        <w:t>Loan Periods</w:t>
      </w:r>
      <w:bookmarkEnd w:id="17"/>
    </w:p>
    <w:p w:rsidRPr="00214384" w:rsidR="0021039C" w:rsidP="00214384" w:rsidRDefault="0021039C" w14:paraId="29A5741E" w14:textId="28F75357">
      <w:pPr>
        <w:spacing w:line="259" w:lineRule="auto"/>
        <w:rPr>
          <w:rFonts w:ascii="Open Sans" w:hAnsi="Open Sans" w:eastAsia="Arial" w:cs="Open Sans"/>
        </w:rPr>
      </w:pPr>
      <w:r w:rsidRPr="00214384">
        <w:rPr>
          <w:rFonts w:ascii="Open Sans" w:hAnsi="Open Sans" w:eastAsia="Arial" w:cs="Open Sans"/>
        </w:rPr>
        <w:t xml:space="preserve">Most materials </w:t>
      </w:r>
      <w:r w:rsidRPr="00214384" w:rsidR="1EBDB048">
        <w:rPr>
          <w:rFonts w:ascii="Open Sans" w:hAnsi="Open Sans" w:eastAsia="Arial" w:cs="Open Sans"/>
        </w:rPr>
        <w:t>check out for 28 days.</w:t>
      </w:r>
      <w:r w:rsidR="005E15EC">
        <w:rPr>
          <w:rFonts w:ascii="Open Sans" w:hAnsi="Open Sans" w:eastAsia="Arial" w:cs="Open Sans"/>
        </w:rPr>
        <w:t xml:space="preserve">  </w:t>
      </w:r>
      <w:r w:rsidRPr="00214384">
        <w:rPr>
          <w:rFonts w:ascii="Open Sans" w:hAnsi="Open Sans" w:eastAsia="Arial" w:cs="Open Sans"/>
        </w:rPr>
        <w:t xml:space="preserve">New </w:t>
      </w:r>
      <w:r w:rsidRPr="00214384" w:rsidR="6B790711">
        <w:rPr>
          <w:rFonts w:ascii="Open Sans" w:hAnsi="Open Sans" w:eastAsia="Arial" w:cs="Open Sans"/>
        </w:rPr>
        <w:t>materials</w:t>
      </w:r>
      <w:r w:rsidRPr="00214384">
        <w:rPr>
          <w:rFonts w:ascii="Open Sans" w:hAnsi="Open Sans" w:eastAsia="Arial" w:cs="Open Sans"/>
        </w:rPr>
        <w:t xml:space="preserve">, magazines, </w:t>
      </w:r>
      <w:r w:rsidRPr="00214384" w:rsidR="526C0C5F">
        <w:rPr>
          <w:rFonts w:ascii="Open Sans" w:hAnsi="Open Sans" w:eastAsia="Arial" w:cs="Open Sans"/>
        </w:rPr>
        <w:t>and media may check out for 14 days.</w:t>
      </w:r>
    </w:p>
    <w:p w:rsidRPr="00214384" w:rsidR="0021039C" w:rsidP="008F69CE" w:rsidRDefault="0021039C" w14:paraId="4B647ADD" w14:textId="10E18B01">
      <w:pPr>
        <w:spacing w:line="259" w:lineRule="auto"/>
        <w:rPr>
          <w:rFonts w:ascii="Open Sans" w:hAnsi="Open Sans" w:eastAsia="Arial" w:cs="Open Sans"/>
        </w:rPr>
      </w:pPr>
    </w:p>
    <w:p w:rsidRPr="00214384" w:rsidR="0021039C" w:rsidP="7D987B88" w:rsidRDefault="1A40494B" w14:paraId="34F4AF01" w14:textId="25DA31B3">
      <w:pPr>
        <w:rPr>
          <w:rFonts w:ascii="Open Sans" w:hAnsi="Open Sans" w:eastAsia="Arial" w:cs="Open Sans"/>
        </w:rPr>
      </w:pPr>
      <w:r w:rsidRPr="00214384">
        <w:rPr>
          <w:rFonts w:ascii="Open Sans" w:hAnsi="Open Sans" w:eastAsia="Arial" w:cs="Open Sans"/>
        </w:rPr>
        <w:t>14</w:t>
      </w:r>
      <w:r w:rsidR="005E15EC">
        <w:rPr>
          <w:rFonts w:ascii="Open Sans" w:hAnsi="Open Sans" w:eastAsia="Arial" w:cs="Open Sans"/>
        </w:rPr>
        <w:t>-</w:t>
      </w:r>
      <w:r w:rsidRPr="00214384">
        <w:rPr>
          <w:rFonts w:ascii="Open Sans" w:hAnsi="Open Sans" w:eastAsia="Arial" w:cs="Open Sans"/>
        </w:rPr>
        <w:t xml:space="preserve"> and 28</w:t>
      </w:r>
      <w:r w:rsidR="005E15EC">
        <w:rPr>
          <w:rFonts w:ascii="Open Sans" w:hAnsi="Open Sans" w:eastAsia="Arial" w:cs="Open Sans"/>
        </w:rPr>
        <w:t>-</w:t>
      </w:r>
      <w:r w:rsidRPr="00214384">
        <w:rPr>
          <w:rFonts w:ascii="Open Sans" w:hAnsi="Open Sans" w:eastAsia="Arial" w:cs="Open Sans"/>
        </w:rPr>
        <w:t xml:space="preserve">day check outs </w:t>
      </w:r>
      <w:r w:rsidRPr="00214384" w:rsidR="0021039C">
        <w:rPr>
          <w:rFonts w:ascii="Open Sans" w:hAnsi="Open Sans" w:eastAsia="Arial" w:cs="Open Sans"/>
        </w:rPr>
        <w:t xml:space="preserve">may be </w:t>
      </w:r>
      <w:r w:rsidRPr="00214384" w:rsidDel="005E15EC" w:rsidR="0021039C">
        <w:rPr>
          <w:rFonts w:ascii="Open Sans" w:hAnsi="Open Sans" w:eastAsia="Arial" w:cs="Open Sans"/>
        </w:rPr>
        <w:t>renewed</w:t>
      </w:r>
      <w:r w:rsidDel="005E15EC" w:rsidR="0021039C">
        <w:rPr>
          <w:rStyle w:val="CommentReference"/>
          <w:rFonts w:ascii="Open Sans" w:hAnsi="Open Sans" w:eastAsia="Arial" w:cs="Open Sans"/>
        </w:rPr>
        <w:t xml:space="preserve"> </w:t>
      </w:r>
      <w:r w:rsidRPr="00214384" w:rsidR="54929866">
        <w:rPr>
          <w:rFonts w:ascii="Open Sans" w:hAnsi="Open Sans" w:eastAsia="Arial" w:cs="Open Sans"/>
        </w:rPr>
        <w:t>up to two times</w:t>
      </w:r>
      <w:r w:rsidRPr="00214384" w:rsidR="0021039C">
        <w:rPr>
          <w:rFonts w:ascii="Open Sans" w:hAnsi="Open Sans" w:eastAsia="Arial" w:cs="Open Sans"/>
        </w:rPr>
        <w:t xml:space="preserve"> </w:t>
      </w:r>
      <w:r w:rsidRPr="00214384" w:rsidR="0CA3EC79">
        <w:rPr>
          <w:rFonts w:ascii="Open Sans" w:hAnsi="Open Sans" w:eastAsia="Arial" w:cs="Open Sans"/>
        </w:rPr>
        <w:t>if</w:t>
      </w:r>
      <w:r w:rsidRPr="00214384" w:rsidR="0021039C">
        <w:rPr>
          <w:rFonts w:ascii="Open Sans" w:hAnsi="Open Sans" w:eastAsia="Arial" w:cs="Open Sans"/>
        </w:rPr>
        <w:t xml:space="preserve"> they have not been reserved by another </w:t>
      </w:r>
      <w:r w:rsidRPr="00214384" w:rsidR="27E804D9">
        <w:rPr>
          <w:rFonts w:ascii="Open Sans" w:hAnsi="Open Sans" w:eastAsia="Arial" w:cs="Open Sans"/>
        </w:rPr>
        <w:t>patron.</w:t>
      </w:r>
    </w:p>
    <w:p w:rsidRPr="00214384" w:rsidR="4473A2AC" w:rsidP="4473A2AC" w:rsidRDefault="4473A2AC" w14:paraId="755C526F" w14:textId="3C41ED55">
      <w:pPr>
        <w:rPr>
          <w:rFonts w:ascii="Open Sans" w:hAnsi="Open Sans" w:eastAsia="Arial" w:cs="Open Sans"/>
        </w:rPr>
      </w:pPr>
    </w:p>
    <w:p w:rsidR="00CA7828" w:rsidP="7D987B88" w:rsidRDefault="0021039C" w14:paraId="35FAF045" w14:textId="619AD580">
      <w:pPr>
        <w:rPr>
          <w:rFonts w:ascii="Open Sans" w:hAnsi="Open Sans" w:eastAsia="Arial" w:cs="Open Sans"/>
        </w:rPr>
      </w:pPr>
      <w:r w:rsidRPr="00214384">
        <w:rPr>
          <w:rFonts w:ascii="Open Sans" w:hAnsi="Open Sans" w:eastAsia="Arial" w:cs="Open Sans"/>
        </w:rPr>
        <w:t>Reference and non-circulating materials do not check out unless prior approval is given by a librarian</w:t>
      </w:r>
      <w:r w:rsidRPr="00214384" w:rsidR="221C711D">
        <w:rPr>
          <w:rFonts w:ascii="Open Sans" w:hAnsi="Open Sans" w:eastAsia="Arial" w:cs="Open Sans"/>
        </w:rPr>
        <w:t>.</w:t>
      </w:r>
      <w:r w:rsidR="005E15EC">
        <w:rPr>
          <w:rFonts w:ascii="Open Sans" w:hAnsi="Open Sans" w:eastAsia="Arial" w:cs="Open Sans"/>
        </w:rPr>
        <w:t xml:space="preserve">  </w:t>
      </w:r>
    </w:p>
    <w:p w:rsidRPr="00214384" w:rsidR="005E15EC" w:rsidP="7D987B88" w:rsidRDefault="005E15EC" w14:paraId="4C114B41" w14:textId="77777777">
      <w:pPr>
        <w:rPr>
          <w:rFonts w:ascii="Open Sans" w:hAnsi="Open Sans" w:eastAsia="Arial" w:cs="Open Sans"/>
        </w:rPr>
      </w:pPr>
    </w:p>
    <w:p w:rsidRPr="00214384" w:rsidR="00CA7828" w:rsidP="7D987B88" w:rsidRDefault="00CA7828" w14:paraId="6F72D9C7" w14:textId="1096B73D">
      <w:pPr>
        <w:rPr>
          <w:rFonts w:ascii="Open Sans" w:hAnsi="Open Sans" w:eastAsia="Arial" w:cs="Open Sans"/>
        </w:rPr>
      </w:pPr>
      <w:r w:rsidRPr="00214384">
        <w:rPr>
          <w:rFonts w:ascii="Open Sans" w:hAnsi="Open Sans" w:eastAsia="Arial" w:cs="Open Sans"/>
        </w:rPr>
        <w:t>Alternative circulation rules may apply to other library materials.</w:t>
      </w:r>
    </w:p>
    <w:p w:rsidRPr="00214384" w:rsidR="0021039C" w:rsidP="00214384" w:rsidRDefault="0021039C" w14:paraId="124C558F" w14:textId="77777777">
      <w:pPr>
        <w:pStyle w:val="Heading2"/>
        <w:rPr>
          <w:rFonts w:ascii="Open Sans" w:hAnsi="Open Sans" w:cs="Open Sans"/>
          <w:i/>
          <w:sz w:val="24"/>
          <w:szCs w:val="24"/>
        </w:rPr>
      </w:pPr>
      <w:bookmarkStart w:name="_Toc206510999" w:id="18"/>
      <w:r w:rsidRPr="00214384">
        <w:rPr>
          <w:rFonts w:ascii="Open Sans" w:hAnsi="Open Sans" w:cs="Open Sans"/>
          <w:i/>
          <w:sz w:val="24"/>
          <w:szCs w:val="24"/>
        </w:rPr>
        <w:t>Fines</w:t>
      </w:r>
      <w:bookmarkEnd w:id="18"/>
      <w:r w:rsidRPr="00214384">
        <w:rPr>
          <w:rFonts w:ascii="Open Sans" w:hAnsi="Open Sans" w:cs="Open Sans"/>
          <w:i/>
          <w:sz w:val="24"/>
          <w:szCs w:val="24"/>
        </w:rPr>
        <w:t xml:space="preserve"> </w:t>
      </w:r>
    </w:p>
    <w:p w:rsidRPr="00214384" w:rsidR="0021039C" w:rsidP="00EE568B" w:rsidRDefault="0021039C" w14:paraId="313022EF" w14:textId="31BB0867">
      <w:pPr>
        <w:pStyle w:val="ListParagraph"/>
        <w:numPr>
          <w:ilvl w:val="0"/>
          <w:numId w:val="14"/>
        </w:numPr>
        <w:rPr>
          <w:rFonts w:ascii="Open Sans" w:hAnsi="Open Sans" w:eastAsia="Arial" w:cs="Open Sans"/>
        </w:rPr>
      </w:pPr>
      <w:r w:rsidRPr="00214384">
        <w:rPr>
          <w:rFonts w:ascii="Open Sans" w:hAnsi="Open Sans" w:eastAsia="Arial" w:cs="Open Sans"/>
        </w:rPr>
        <w:t xml:space="preserve">No overdue fines will be charged for </w:t>
      </w:r>
      <w:r w:rsidRPr="00214384" w:rsidR="584DDF4E">
        <w:rPr>
          <w:rFonts w:ascii="Open Sans" w:hAnsi="Open Sans" w:eastAsia="Arial" w:cs="Open Sans"/>
        </w:rPr>
        <w:t xml:space="preserve">materials that </w:t>
      </w:r>
      <w:proofErr w:type="gramStart"/>
      <w:r w:rsidRPr="00214384" w:rsidR="584DDF4E">
        <w:rPr>
          <w:rFonts w:ascii="Open Sans" w:hAnsi="Open Sans" w:eastAsia="Arial" w:cs="Open Sans"/>
        </w:rPr>
        <w:t>check</w:t>
      </w:r>
      <w:proofErr w:type="gramEnd"/>
      <w:r w:rsidRPr="00214384" w:rsidR="584DDF4E">
        <w:rPr>
          <w:rFonts w:ascii="Open Sans" w:hAnsi="Open Sans" w:eastAsia="Arial" w:cs="Open Sans"/>
        </w:rPr>
        <w:t xml:space="preserve"> out for 14 or 28 day</w:t>
      </w:r>
      <w:r w:rsidRPr="00214384" w:rsidR="680D55FB">
        <w:rPr>
          <w:rFonts w:ascii="Open Sans" w:hAnsi="Open Sans" w:eastAsia="Arial" w:cs="Open Sans"/>
        </w:rPr>
        <w:t>s</w:t>
      </w:r>
      <w:r w:rsidRPr="00214384" w:rsidR="584DDF4E">
        <w:rPr>
          <w:rFonts w:ascii="Open Sans" w:hAnsi="Open Sans" w:eastAsia="Arial" w:cs="Open Sans"/>
        </w:rPr>
        <w:t>.</w:t>
      </w:r>
      <w:r w:rsidR="005E15EC">
        <w:rPr>
          <w:rFonts w:ascii="Open Sans" w:hAnsi="Open Sans" w:eastAsia="Arial" w:cs="Open Sans"/>
        </w:rPr>
        <w:t xml:space="preserve"> </w:t>
      </w:r>
      <w:r w:rsidRPr="00214384" w:rsidR="76F4A6DE">
        <w:rPr>
          <w:rFonts w:ascii="Open Sans" w:hAnsi="Open Sans" w:eastAsia="Arial" w:cs="Open Sans"/>
        </w:rPr>
        <w:t xml:space="preserve">These materials will be marked as lost </w:t>
      </w:r>
      <w:proofErr w:type="gramStart"/>
      <w:r w:rsidRPr="00214384" w:rsidR="76F4A6DE">
        <w:rPr>
          <w:rFonts w:ascii="Open Sans" w:hAnsi="Open Sans" w:eastAsia="Arial" w:cs="Open Sans"/>
        </w:rPr>
        <w:t>after they are</w:t>
      </w:r>
      <w:proofErr w:type="gramEnd"/>
      <w:r w:rsidRPr="00214384" w:rsidR="76F4A6DE">
        <w:rPr>
          <w:rFonts w:ascii="Open Sans" w:hAnsi="Open Sans" w:eastAsia="Arial" w:cs="Open Sans"/>
        </w:rPr>
        <w:t xml:space="preserve"> 30 </w:t>
      </w:r>
      <w:proofErr w:type="gramStart"/>
      <w:r w:rsidRPr="00214384" w:rsidR="76F4A6DE">
        <w:rPr>
          <w:rFonts w:ascii="Open Sans" w:hAnsi="Open Sans" w:eastAsia="Arial" w:cs="Open Sans"/>
        </w:rPr>
        <w:t>days</w:t>
      </w:r>
      <w:proofErr w:type="gramEnd"/>
      <w:r w:rsidRPr="00214384" w:rsidR="76F4A6DE">
        <w:rPr>
          <w:rFonts w:ascii="Open Sans" w:hAnsi="Open Sans" w:eastAsia="Arial" w:cs="Open Sans"/>
        </w:rPr>
        <w:t xml:space="preserve"> overdue, and the patron will owe a replacement fee.</w:t>
      </w:r>
      <w:r w:rsidRPr="00214384">
        <w:rPr>
          <w:rFonts w:ascii="Open Sans" w:hAnsi="Open Sans" w:eastAsia="Arial" w:cs="Open Sans"/>
        </w:rPr>
        <w:t xml:space="preserve">  </w:t>
      </w:r>
    </w:p>
    <w:p w:rsidRPr="00214384" w:rsidR="0021039C" w:rsidP="00EE568B" w:rsidRDefault="0021039C" w14:paraId="1EB8F980" w14:textId="77777777">
      <w:pPr>
        <w:pStyle w:val="ListParagraph"/>
        <w:numPr>
          <w:ilvl w:val="0"/>
          <w:numId w:val="14"/>
        </w:numPr>
        <w:rPr>
          <w:rFonts w:ascii="Open Sans" w:hAnsi="Open Sans" w:eastAsia="Arial" w:cs="Open Sans"/>
        </w:rPr>
      </w:pPr>
      <w:r w:rsidRPr="00214384">
        <w:rPr>
          <w:rFonts w:ascii="Open Sans" w:hAnsi="Open Sans" w:eastAsia="Arial" w:cs="Open Sans"/>
        </w:rPr>
        <w:t>$1.00 overdue fine per day for interlibrary loan materials</w:t>
      </w:r>
    </w:p>
    <w:p w:rsidRPr="00214384" w:rsidR="0021039C" w:rsidP="00EE568B" w:rsidRDefault="0021039C" w14:paraId="394872B3" w14:textId="141390C4">
      <w:pPr>
        <w:pStyle w:val="ListParagraph"/>
        <w:numPr>
          <w:ilvl w:val="0"/>
          <w:numId w:val="14"/>
        </w:numPr>
        <w:rPr>
          <w:rFonts w:ascii="Open Sans" w:hAnsi="Open Sans" w:eastAsia="Arial" w:cs="Open Sans"/>
        </w:rPr>
      </w:pPr>
      <w:r w:rsidRPr="00214384">
        <w:rPr>
          <w:rFonts w:ascii="Open Sans" w:hAnsi="Open Sans" w:eastAsia="Arial" w:cs="Open Sans"/>
        </w:rPr>
        <w:t xml:space="preserve">$1.00 overdue fine per hour for </w:t>
      </w:r>
      <w:r w:rsidRPr="00214384" w:rsidR="4F037154">
        <w:rPr>
          <w:rFonts w:ascii="Open Sans" w:hAnsi="Open Sans" w:eastAsia="Arial" w:cs="Open Sans"/>
        </w:rPr>
        <w:t>materials that check out for less than a day.</w:t>
      </w:r>
    </w:p>
    <w:p w:rsidRPr="00214384" w:rsidR="0021039C" w:rsidP="00EE568B" w:rsidRDefault="0021039C" w14:paraId="2B6516A5" w14:textId="5EB308C4">
      <w:pPr>
        <w:pStyle w:val="ListParagraph"/>
        <w:numPr>
          <w:ilvl w:val="0"/>
          <w:numId w:val="14"/>
        </w:numPr>
        <w:rPr>
          <w:rFonts w:ascii="Open Sans" w:hAnsi="Open Sans" w:eastAsia="Arial" w:cs="Open Sans"/>
        </w:rPr>
      </w:pPr>
      <w:r w:rsidRPr="00214384">
        <w:rPr>
          <w:rFonts w:ascii="Open Sans" w:hAnsi="Open Sans" w:eastAsia="Arial" w:cs="Open Sans"/>
        </w:rPr>
        <w:t>$10.00 overdue fine for</w:t>
      </w:r>
      <w:r w:rsidRPr="00214384" w:rsidR="005B6A29">
        <w:rPr>
          <w:rFonts w:ascii="Open Sans" w:hAnsi="Open Sans" w:eastAsia="Arial" w:cs="Open Sans"/>
        </w:rPr>
        <w:t xml:space="preserve"> some special collection items.</w:t>
      </w:r>
    </w:p>
    <w:p w:rsidRPr="00214384" w:rsidR="00AF03C1" w:rsidP="7D987B88" w:rsidRDefault="00AF03C1" w14:paraId="6594BDFC" w14:textId="77777777">
      <w:pPr>
        <w:rPr>
          <w:rFonts w:ascii="Open Sans" w:hAnsi="Open Sans" w:eastAsia="Arial" w:cs="Open Sans"/>
        </w:rPr>
      </w:pPr>
    </w:p>
    <w:p w:rsidRPr="00214384" w:rsidR="0021039C" w:rsidP="7D987B88" w:rsidRDefault="0021039C" w14:paraId="24E42982" w14:textId="78FAE790">
      <w:pPr>
        <w:rPr>
          <w:rFonts w:ascii="Open Sans" w:hAnsi="Open Sans" w:eastAsia="Arial" w:cs="Open Sans"/>
        </w:rPr>
      </w:pPr>
      <w:r w:rsidRPr="00214384">
        <w:rPr>
          <w:rFonts w:ascii="Open Sans" w:hAnsi="Open Sans" w:eastAsia="Arial" w:cs="Open Sans"/>
        </w:rPr>
        <w:t>Borrowing privileges will be suspended</w:t>
      </w:r>
      <w:r w:rsidRPr="00214384" w:rsidR="6A51125E">
        <w:rPr>
          <w:rFonts w:ascii="Open Sans" w:hAnsi="Open Sans" w:eastAsia="Arial" w:cs="Open Sans"/>
        </w:rPr>
        <w:t xml:space="preserve"> and accounts will no longer be in good standing</w:t>
      </w:r>
      <w:r w:rsidRPr="00214384">
        <w:rPr>
          <w:rFonts w:ascii="Open Sans" w:hAnsi="Open Sans" w:eastAsia="Arial" w:cs="Open Sans"/>
        </w:rPr>
        <w:t xml:space="preserve"> when </w:t>
      </w:r>
      <w:r w:rsidRPr="00214384" w:rsidR="005B6A29">
        <w:rPr>
          <w:rFonts w:ascii="Open Sans" w:hAnsi="Open Sans" w:eastAsia="Arial" w:cs="Open Sans"/>
        </w:rPr>
        <w:t>l</w:t>
      </w:r>
      <w:r w:rsidRPr="00214384" w:rsidR="547DDFB9">
        <w:rPr>
          <w:rFonts w:ascii="Open Sans" w:hAnsi="Open Sans" w:eastAsia="Arial" w:cs="Open Sans"/>
        </w:rPr>
        <w:t xml:space="preserve">ibrary </w:t>
      </w:r>
      <w:r w:rsidRPr="00214384" w:rsidR="005B6A29">
        <w:rPr>
          <w:rFonts w:ascii="Open Sans" w:hAnsi="Open Sans" w:eastAsia="Arial" w:cs="Open Sans"/>
        </w:rPr>
        <w:t xml:space="preserve">bills </w:t>
      </w:r>
      <w:proofErr w:type="gramStart"/>
      <w:r w:rsidRPr="00214384" w:rsidR="005B6A29">
        <w:rPr>
          <w:rFonts w:ascii="Open Sans" w:hAnsi="Open Sans" w:eastAsia="Arial" w:cs="Open Sans"/>
        </w:rPr>
        <w:t>equal</w:t>
      </w:r>
      <w:proofErr w:type="gramEnd"/>
      <w:r w:rsidRPr="00214384" w:rsidR="005B6A29">
        <w:rPr>
          <w:rFonts w:ascii="Open Sans" w:hAnsi="Open Sans" w:eastAsia="Arial" w:cs="Open Sans"/>
        </w:rPr>
        <w:t xml:space="preserve"> or exceed</w:t>
      </w:r>
      <w:r w:rsidRPr="00214384" w:rsidR="547DDFB9">
        <w:rPr>
          <w:rFonts w:ascii="Open Sans" w:hAnsi="Open Sans" w:eastAsia="Arial" w:cs="Open Sans"/>
        </w:rPr>
        <w:t xml:space="preserve"> $10</w:t>
      </w:r>
      <w:r w:rsidR="005E15EC">
        <w:rPr>
          <w:rFonts w:ascii="Open Sans" w:hAnsi="Open Sans" w:eastAsia="Arial" w:cs="Open Sans"/>
        </w:rPr>
        <w:t>.</w:t>
      </w:r>
    </w:p>
    <w:p w:rsidRPr="00214384" w:rsidR="0021039C" w:rsidP="00214384" w:rsidRDefault="0021039C" w14:paraId="60192D53" w14:textId="77777777">
      <w:pPr>
        <w:pStyle w:val="Heading2"/>
        <w:rPr>
          <w:rFonts w:ascii="Open Sans" w:hAnsi="Open Sans" w:cs="Open Sans"/>
          <w:i/>
          <w:sz w:val="24"/>
          <w:szCs w:val="24"/>
        </w:rPr>
      </w:pPr>
      <w:bookmarkStart w:name="_Toc206511000" w:id="19"/>
      <w:r w:rsidRPr="00214384">
        <w:rPr>
          <w:rFonts w:ascii="Open Sans" w:hAnsi="Open Sans" w:cs="Open Sans"/>
          <w:i/>
          <w:sz w:val="24"/>
          <w:szCs w:val="24"/>
        </w:rPr>
        <w:t>Damaged and Lost Material</w:t>
      </w:r>
      <w:bookmarkEnd w:id="19"/>
      <w:r w:rsidRPr="00214384">
        <w:rPr>
          <w:rFonts w:ascii="Open Sans" w:hAnsi="Open Sans" w:cs="Open Sans"/>
          <w:i/>
          <w:sz w:val="24"/>
          <w:szCs w:val="24"/>
        </w:rPr>
        <w:t xml:space="preserve">  </w:t>
      </w:r>
    </w:p>
    <w:p w:rsidRPr="00214384" w:rsidR="0021039C" w:rsidP="7D987B88" w:rsidRDefault="0021039C" w14:paraId="566E5FCF" w14:textId="74627994">
      <w:pPr>
        <w:rPr>
          <w:rFonts w:ascii="Open Sans" w:hAnsi="Open Sans" w:eastAsia="Arial" w:cs="Open Sans"/>
        </w:rPr>
      </w:pPr>
      <w:r w:rsidRPr="00214384">
        <w:rPr>
          <w:rFonts w:ascii="Open Sans" w:hAnsi="Open Sans" w:eastAsia="Arial" w:cs="Open Sans"/>
        </w:rPr>
        <w:t xml:space="preserve">All library materials are inspected upon return. Those materials deemed by library staff to be damaged, destroyed, or unusable will be </w:t>
      </w:r>
      <w:proofErr w:type="gramStart"/>
      <w:r w:rsidRPr="00214384">
        <w:rPr>
          <w:rFonts w:ascii="Open Sans" w:hAnsi="Open Sans" w:eastAsia="Arial" w:cs="Open Sans"/>
        </w:rPr>
        <w:t>assessed</w:t>
      </w:r>
      <w:proofErr w:type="gramEnd"/>
      <w:r w:rsidRPr="00214384">
        <w:rPr>
          <w:rFonts w:ascii="Open Sans" w:hAnsi="Open Sans" w:eastAsia="Arial" w:cs="Open Sans"/>
        </w:rPr>
        <w:t xml:space="preserve"> a damaged material charge. The charge will be the retail or stated default price of the material. </w:t>
      </w:r>
      <w:r w:rsidR="00F039CC">
        <w:rPr>
          <w:rFonts w:ascii="Open Sans" w:hAnsi="Open Sans" w:eastAsia="Arial" w:cs="Open Sans"/>
        </w:rPr>
        <w:t xml:space="preserve">Good condition replacement copies may be presented </w:t>
      </w:r>
      <w:r w:rsidR="008A391C">
        <w:rPr>
          <w:rFonts w:ascii="Open Sans" w:hAnsi="Open Sans" w:eastAsia="Arial" w:cs="Open Sans"/>
        </w:rPr>
        <w:t>as an alternative</w:t>
      </w:r>
      <w:r w:rsidR="00361277">
        <w:rPr>
          <w:rFonts w:ascii="Open Sans" w:hAnsi="Open Sans" w:eastAsia="Arial" w:cs="Open Sans"/>
        </w:rPr>
        <w:t xml:space="preserve"> to fee payment</w:t>
      </w:r>
      <w:r w:rsidR="008A391C">
        <w:rPr>
          <w:rFonts w:ascii="Open Sans" w:hAnsi="Open Sans" w:eastAsia="Arial" w:cs="Open Sans"/>
        </w:rPr>
        <w:t xml:space="preserve">, </w:t>
      </w:r>
      <w:r w:rsidR="00783045">
        <w:rPr>
          <w:rFonts w:ascii="Open Sans" w:hAnsi="Open Sans" w:eastAsia="Arial" w:cs="Open Sans"/>
        </w:rPr>
        <w:t>with</w:t>
      </w:r>
      <w:r w:rsidR="008A391C">
        <w:rPr>
          <w:rFonts w:ascii="Open Sans" w:hAnsi="Open Sans" w:eastAsia="Arial" w:cs="Open Sans"/>
        </w:rPr>
        <w:t xml:space="preserve"> staff approval.  </w:t>
      </w:r>
      <w:r w:rsidRPr="00214384">
        <w:rPr>
          <w:rFonts w:ascii="Open Sans" w:hAnsi="Open Sans" w:eastAsia="Arial" w:cs="Open Sans"/>
        </w:rPr>
        <w:t>Lost materials fees are non-refundable.</w:t>
      </w:r>
    </w:p>
    <w:p w:rsidRPr="00214384" w:rsidR="0021039C" w:rsidP="00214384" w:rsidRDefault="0021039C" w14:paraId="1000C4A7" w14:textId="77777777">
      <w:pPr>
        <w:pStyle w:val="Heading2"/>
        <w:rPr>
          <w:rFonts w:ascii="Open Sans" w:hAnsi="Open Sans" w:cs="Open Sans"/>
          <w:i/>
          <w:sz w:val="24"/>
          <w:szCs w:val="24"/>
        </w:rPr>
      </w:pPr>
      <w:bookmarkStart w:name="_Toc206511001" w:id="20"/>
      <w:r w:rsidRPr="00214384">
        <w:rPr>
          <w:rFonts w:ascii="Open Sans" w:hAnsi="Open Sans" w:cs="Open Sans"/>
          <w:i/>
          <w:sz w:val="24"/>
          <w:szCs w:val="24"/>
        </w:rPr>
        <w:t>Claims Returned</w:t>
      </w:r>
      <w:bookmarkEnd w:id="20"/>
    </w:p>
    <w:p w:rsidRPr="00214384" w:rsidR="0021039C" w:rsidP="7D987B88" w:rsidRDefault="006B3AE1" w14:paraId="0884E9A7" w14:textId="20E57650">
      <w:pPr>
        <w:rPr>
          <w:rFonts w:ascii="Open Sans" w:hAnsi="Open Sans" w:eastAsia="Arial" w:cs="Open Sans"/>
        </w:rPr>
      </w:pPr>
      <w:r w:rsidRPr="00214384">
        <w:rPr>
          <w:rFonts w:ascii="Open Sans" w:hAnsi="Open Sans" w:eastAsia="Arial" w:cs="Open Sans"/>
        </w:rPr>
        <w:t xml:space="preserve">Claims returns are items on patron accounts </w:t>
      </w:r>
      <w:r w:rsidR="00783045">
        <w:rPr>
          <w:rFonts w:ascii="Open Sans" w:hAnsi="Open Sans" w:eastAsia="Arial" w:cs="Open Sans"/>
        </w:rPr>
        <w:t>that patrons</w:t>
      </w:r>
      <w:r w:rsidRPr="00214384">
        <w:rPr>
          <w:rFonts w:ascii="Open Sans" w:hAnsi="Open Sans" w:eastAsia="Arial" w:cs="Open Sans"/>
        </w:rPr>
        <w:t xml:space="preserve"> say they returned </w:t>
      </w:r>
      <w:r w:rsidR="00144094">
        <w:rPr>
          <w:rFonts w:ascii="Open Sans" w:hAnsi="Open Sans" w:eastAsia="Arial" w:cs="Open Sans"/>
        </w:rPr>
        <w:t>but</w:t>
      </w:r>
      <w:r w:rsidRPr="00214384">
        <w:rPr>
          <w:rFonts w:ascii="Open Sans" w:hAnsi="Open Sans" w:eastAsia="Arial" w:cs="Open Sans"/>
        </w:rPr>
        <w:t xml:space="preserve"> cannot be found in the library.</w:t>
      </w:r>
    </w:p>
    <w:p w:rsidRPr="00214384" w:rsidR="006B3AE1" w:rsidP="7D987B88" w:rsidRDefault="006B3AE1" w14:paraId="342E6437" w14:textId="77777777">
      <w:pPr>
        <w:rPr>
          <w:rFonts w:ascii="Open Sans" w:hAnsi="Open Sans" w:eastAsia="Arial" w:cs="Open Sans"/>
        </w:rPr>
      </w:pPr>
    </w:p>
    <w:p w:rsidRPr="00214384" w:rsidR="0021039C" w:rsidP="7D987B88" w:rsidRDefault="0021039C" w14:paraId="381F077C" w14:textId="1A705967">
      <w:pPr>
        <w:rPr>
          <w:rFonts w:ascii="Open Sans" w:hAnsi="Open Sans" w:eastAsia="Arial" w:cs="Open Sans"/>
        </w:rPr>
      </w:pPr>
      <w:r w:rsidRPr="00214384">
        <w:rPr>
          <w:rFonts w:ascii="Open Sans" w:hAnsi="Open Sans" w:eastAsia="Arial" w:cs="Open Sans"/>
        </w:rPr>
        <w:t xml:space="preserve">A </w:t>
      </w:r>
      <w:r w:rsidRPr="00214384" w:rsidR="003140A8">
        <w:rPr>
          <w:rFonts w:ascii="Open Sans" w:hAnsi="Open Sans" w:eastAsia="Arial" w:cs="Open Sans"/>
        </w:rPr>
        <w:t>patron</w:t>
      </w:r>
      <w:r w:rsidRPr="00214384">
        <w:rPr>
          <w:rFonts w:ascii="Open Sans" w:hAnsi="Open Sans" w:eastAsia="Arial" w:cs="Open Sans"/>
        </w:rPr>
        <w:t xml:space="preserve"> can have a maximum of two "claims returned" items in active status. Any items "claimed returned" over that limit will be billed to the </w:t>
      </w:r>
      <w:r w:rsidRPr="00214384" w:rsidR="003140A8">
        <w:rPr>
          <w:rFonts w:ascii="Open Sans" w:hAnsi="Open Sans" w:eastAsia="Arial" w:cs="Open Sans"/>
        </w:rPr>
        <w:t>patron</w:t>
      </w:r>
      <w:r w:rsidRPr="00214384">
        <w:rPr>
          <w:rFonts w:ascii="Open Sans" w:hAnsi="Open Sans" w:eastAsia="Arial" w:cs="Open Sans"/>
        </w:rPr>
        <w:t>'s account.</w:t>
      </w:r>
    </w:p>
    <w:p w:rsidRPr="00214384" w:rsidR="0021039C" w:rsidP="00214384" w:rsidRDefault="0021039C" w14:paraId="196EFE3C" w14:textId="77777777">
      <w:pPr>
        <w:pStyle w:val="Heading2"/>
        <w:rPr>
          <w:rFonts w:ascii="Open Sans" w:hAnsi="Open Sans" w:cs="Open Sans"/>
          <w:i/>
          <w:sz w:val="24"/>
          <w:szCs w:val="24"/>
        </w:rPr>
      </w:pPr>
      <w:bookmarkStart w:name="_Toc206511002" w:id="21"/>
      <w:r w:rsidRPr="00214384">
        <w:rPr>
          <w:rFonts w:ascii="Open Sans" w:hAnsi="Open Sans" w:cs="Open Sans"/>
          <w:i/>
          <w:sz w:val="24"/>
          <w:szCs w:val="24"/>
        </w:rPr>
        <w:t>Bankruptcy</w:t>
      </w:r>
      <w:bookmarkEnd w:id="21"/>
    </w:p>
    <w:p w:rsidRPr="00214384" w:rsidR="0021039C" w:rsidP="7D987B88" w:rsidRDefault="0021039C" w14:paraId="17C454C4" w14:textId="3F8EB923">
      <w:pPr>
        <w:rPr>
          <w:rFonts w:ascii="Open Sans" w:hAnsi="Open Sans" w:eastAsia="Arial" w:cs="Open Sans"/>
        </w:rPr>
      </w:pPr>
      <w:r w:rsidRPr="00214384">
        <w:rPr>
          <w:rFonts w:ascii="Open Sans" w:hAnsi="Open Sans" w:eastAsia="Arial" w:cs="Open Sans"/>
        </w:rPr>
        <w:t xml:space="preserve">If a U.S. Court grants a </w:t>
      </w:r>
      <w:r w:rsidRPr="00214384" w:rsidR="003140A8">
        <w:rPr>
          <w:rFonts w:ascii="Open Sans" w:hAnsi="Open Sans" w:eastAsia="Arial" w:cs="Open Sans"/>
        </w:rPr>
        <w:t>patron</w:t>
      </w:r>
      <w:r w:rsidRPr="00214384">
        <w:rPr>
          <w:rFonts w:ascii="Open Sans" w:hAnsi="Open Sans" w:eastAsia="Arial" w:cs="Open Sans"/>
        </w:rPr>
        <w:t xml:space="preserve"> discharge of debt due to bankruptcy, all debt related to actual loss by the library shall be removed from the </w:t>
      </w:r>
      <w:r w:rsidRPr="00214384" w:rsidR="003140A8">
        <w:rPr>
          <w:rFonts w:ascii="Open Sans" w:hAnsi="Open Sans" w:eastAsia="Arial" w:cs="Open Sans"/>
        </w:rPr>
        <w:t>patron</w:t>
      </w:r>
      <w:r w:rsidRPr="00214384">
        <w:rPr>
          <w:rFonts w:ascii="Open Sans" w:hAnsi="Open Sans" w:eastAsia="Arial" w:cs="Open Sans"/>
        </w:rPr>
        <w:t xml:space="preserve">'s account. Debt </w:t>
      </w:r>
      <w:r w:rsidRPr="00214384">
        <w:rPr>
          <w:rFonts w:ascii="Open Sans" w:hAnsi="Open Sans" w:eastAsia="Arial" w:cs="Open Sans"/>
        </w:rPr>
        <w:t>related to actual loss is any fee associated with actual library materials, such as a replacement charge due to damage or failure to return an item.</w:t>
      </w:r>
    </w:p>
    <w:p w:rsidRPr="00214384" w:rsidR="0021039C" w:rsidP="7D987B88" w:rsidRDefault="0021039C" w14:paraId="61F4A0CB" w14:textId="77777777">
      <w:pPr>
        <w:rPr>
          <w:rFonts w:ascii="Open Sans" w:hAnsi="Open Sans" w:eastAsia="Arial" w:cs="Open Sans"/>
        </w:rPr>
      </w:pPr>
    </w:p>
    <w:p w:rsidRPr="00214384" w:rsidR="0021039C" w:rsidP="7D987B88" w:rsidRDefault="0021039C" w14:paraId="00C9716E" w14:textId="6161399F">
      <w:pPr>
        <w:rPr>
          <w:rFonts w:ascii="Open Sans" w:hAnsi="Open Sans" w:eastAsia="Arial" w:cs="Open Sans"/>
        </w:rPr>
      </w:pPr>
      <w:r w:rsidRPr="00214384">
        <w:rPr>
          <w:rFonts w:ascii="Open Sans" w:hAnsi="Open Sans" w:eastAsia="Arial" w:cs="Open Sans"/>
        </w:rPr>
        <w:t xml:space="preserve">Debt disassociated from actual loss, such as overdue fines, are not dischargeable debt under bankruptcy. </w:t>
      </w:r>
    </w:p>
    <w:p w:rsidRPr="00214384" w:rsidR="0021039C" w:rsidP="7D987B88" w:rsidRDefault="0021039C" w14:paraId="4B1128BB" w14:textId="77777777">
      <w:pPr>
        <w:rPr>
          <w:rFonts w:ascii="Open Sans" w:hAnsi="Open Sans" w:eastAsia="Arial" w:cs="Open Sans"/>
        </w:rPr>
      </w:pPr>
    </w:p>
    <w:p w:rsidRPr="00214384" w:rsidR="0021039C" w:rsidP="7D987B88" w:rsidRDefault="0021039C" w14:paraId="6C54685F" w14:textId="2F444073">
      <w:pPr>
        <w:rPr>
          <w:rFonts w:ascii="Open Sans" w:hAnsi="Open Sans" w:eastAsia="Arial" w:cs="Open Sans"/>
        </w:rPr>
      </w:pPr>
      <w:r w:rsidRPr="00214384">
        <w:rPr>
          <w:rFonts w:ascii="Open Sans" w:hAnsi="Open Sans" w:eastAsia="Arial" w:cs="Open Sans"/>
        </w:rPr>
        <w:t xml:space="preserve">The borrowing privileges of the bankrupt </w:t>
      </w:r>
      <w:r w:rsidRPr="00214384" w:rsidR="003140A8">
        <w:rPr>
          <w:rFonts w:ascii="Open Sans" w:hAnsi="Open Sans" w:eastAsia="Arial" w:cs="Open Sans"/>
        </w:rPr>
        <w:t>patron</w:t>
      </w:r>
      <w:r w:rsidRPr="00214384">
        <w:rPr>
          <w:rFonts w:ascii="Open Sans" w:hAnsi="Open Sans" w:eastAsia="Arial" w:cs="Open Sans"/>
        </w:rPr>
        <w:t xml:space="preserve"> will be reinstated once the library determines that all outstanding materials that constituted the </w:t>
      </w:r>
      <w:r w:rsidRPr="00214384" w:rsidR="003140A8">
        <w:rPr>
          <w:rFonts w:ascii="Open Sans" w:hAnsi="Open Sans" w:eastAsia="Arial" w:cs="Open Sans"/>
        </w:rPr>
        <w:t>patron</w:t>
      </w:r>
      <w:r w:rsidRPr="00214384">
        <w:rPr>
          <w:rFonts w:ascii="Open Sans" w:hAnsi="Open Sans" w:eastAsia="Arial" w:cs="Open Sans"/>
        </w:rPr>
        <w:t xml:space="preserve">'s discharged debt are returned. </w:t>
      </w:r>
    </w:p>
    <w:p w:rsidRPr="00214384" w:rsidR="0021039C" w:rsidP="7D987B88" w:rsidRDefault="0021039C" w14:paraId="7D34F307" w14:textId="77777777">
      <w:pPr>
        <w:rPr>
          <w:rFonts w:ascii="Open Sans" w:hAnsi="Open Sans" w:eastAsia="Arial" w:cs="Open Sans"/>
        </w:rPr>
      </w:pPr>
    </w:p>
    <w:p w:rsidRPr="00214384" w:rsidR="00AF03C1" w:rsidP="7D987B88" w:rsidRDefault="5D35E4A2" w14:paraId="152689BE" w14:textId="381EF5B8">
      <w:pPr>
        <w:rPr>
          <w:rFonts w:ascii="Open Sans" w:hAnsi="Open Sans" w:eastAsia="Arial" w:cs="Open Sans"/>
        </w:rPr>
      </w:pPr>
      <w:r w:rsidRPr="00214384">
        <w:rPr>
          <w:rFonts w:ascii="Open Sans" w:hAnsi="Open Sans" w:eastAsia="Arial" w:cs="Open Sans"/>
        </w:rPr>
        <w:t>A 10% payment plan may be established with a staff member for any account that is not paid in full.</w:t>
      </w:r>
    </w:p>
    <w:p w:rsidRPr="00214384" w:rsidR="51CB61D9" w:rsidP="00214384" w:rsidRDefault="51CB61D9" w14:paraId="7E1C8D1B" w14:textId="3E4451F1">
      <w:pPr>
        <w:pStyle w:val="Heading2"/>
        <w:rPr>
          <w:rFonts w:ascii="Open Sans" w:hAnsi="Open Sans" w:cs="Open Sans"/>
          <w:i/>
        </w:rPr>
      </w:pPr>
      <w:bookmarkStart w:name="_Toc206511003" w:id="22"/>
      <w:r w:rsidRPr="00214384">
        <w:rPr>
          <w:rFonts w:ascii="Open Sans" w:hAnsi="Open Sans" w:cs="Open Sans"/>
          <w:i/>
          <w:sz w:val="24"/>
          <w:szCs w:val="24"/>
        </w:rPr>
        <w:t>Interlibrary Loan (ILL) - Borrowing</w:t>
      </w:r>
      <w:bookmarkEnd w:id="22"/>
      <w:r w:rsidRPr="00214384">
        <w:rPr>
          <w:rFonts w:ascii="Open Sans" w:hAnsi="Open Sans" w:cs="Open Sans"/>
          <w:i/>
          <w:sz w:val="24"/>
          <w:szCs w:val="24"/>
        </w:rPr>
        <w:t xml:space="preserve"> </w:t>
      </w:r>
    </w:p>
    <w:p w:rsidRPr="00214384" w:rsidR="51CB61D9" w:rsidP="756516E1" w:rsidRDefault="51CB61D9" w14:paraId="41410147" w14:textId="7F73D1F0">
      <w:pPr>
        <w:rPr>
          <w:rFonts w:ascii="Open Sans" w:hAnsi="Open Sans" w:eastAsia="Arial" w:cs="Open Sans"/>
          <w:u w:val="single"/>
        </w:rPr>
      </w:pPr>
      <w:r w:rsidRPr="00214384">
        <w:rPr>
          <w:rFonts w:ascii="Open Sans" w:hAnsi="Open Sans" w:eastAsia="Arial" w:cs="Open Sans"/>
          <w:u w:val="single"/>
        </w:rPr>
        <w:t>Eligibility</w:t>
      </w:r>
    </w:p>
    <w:p w:rsidRPr="00214384" w:rsidR="006B3AE1" w:rsidP="008F69CE" w:rsidRDefault="51CB61D9" w14:paraId="472ED36F" w14:textId="7235497F">
      <w:pPr>
        <w:pStyle w:val="ListParagraph"/>
        <w:numPr>
          <w:ilvl w:val="0"/>
          <w:numId w:val="2"/>
        </w:numPr>
        <w:rPr>
          <w:rFonts w:ascii="Open Sans" w:hAnsi="Open Sans" w:eastAsia="Arial" w:cs="Open Sans"/>
        </w:rPr>
      </w:pPr>
      <w:r w:rsidRPr="00214384">
        <w:rPr>
          <w:rFonts w:ascii="Open Sans" w:hAnsi="Open Sans" w:eastAsia="Arial" w:cs="Open Sans"/>
        </w:rPr>
        <w:t xml:space="preserve">Interlibrary loan is available to any </w:t>
      </w:r>
      <w:r w:rsidRPr="00214384" w:rsidR="4D2C84A9">
        <w:rPr>
          <w:rFonts w:ascii="Open Sans" w:hAnsi="Open Sans" w:eastAsia="Arial" w:cs="Open Sans"/>
        </w:rPr>
        <w:t>patron</w:t>
      </w:r>
      <w:r w:rsidRPr="00214384">
        <w:rPr>
          <w:rFonts w:ascii="Open Sans" w:hAnsi="Open Sans" w:eastAsia="Arial" w:cs="Open Sans"/>
        </w:rPr>
        <w:t xml:space="preserve"> with a Missoula Public Library card in good standing</w:t>
      </w:r>
    </w:p>
    <w:p w:rsidRPr="00214384" w:rsidR="006B3AE1" w:rsidP="006B3AE1" w:rsidRDefault="006B3AE1" w14:paraId="17B26601" w14:textId="77777777">
      <w:pPr>
        <w:pStyle w:val="ListParagraph"/>
        <w:numPr>
          <w:ilvl w:val="0"/>
          <w:numId w:val="2"/>
        </w:numPr>
        <w:rPr>
          <w:rFonts w:ascii="Open Sans" w:hAnsi="Open Sans" w:eastAsia="Arial" w:cs="Open Sans"/>
        </w:rPr>
      </w:pPr>
      <w:r w:rsidRPr="00214384">
        <w:rPr>
          <w:rFonts w:ascii="Open Sans" w:hAnsi="Open Sans" w:eastAsia="Arial" w:cs="Open Sans"/>
        </w:rPr>
        <w:t>Patrons may borrow up to five items through ILL at one time.</w:t>
      </w:r>
    </w:p>
    <w:p w:rsidRPr="00214384" w:rsidR="51CB61D9" w:rsidP="008F69CE" w:rsidRDefault="006B3AE1" w14:paraId="1E21CED0" w14:textId="1171579A">
      <w:pPr>
        <w:pStyle w:val="ListParagraph"/>
        <w:numPr>
          <w:ilvl w:val="0"/>
          <w:numId w:val="2"/>
        </w:numPr>
        <w:rPr>
          <w:rFonts w:ascii="Open Sans" w:hAnsi="Open Sans" w:eastAsia="Arial" w:cs="Open Sans"/>
        </w:rPr>
      </w:pPr>
      <w:r w:rsidRPr="00214384">
        <w:rPr>
          <w:rFonts w:ascii="Open Sans" w:hAnsi="Open Sans" w:eastAsia="Arial" w:cs="Open Sans"/>
        </w:rPr>
        <w:t>T</w:t>
      </w:r>
      <w:r w:rsidRPr="00214384" w:rsidR="51CB61D9">
        <w:rPr>
          <w:rFonts w:ascii="Open Sans" w:hAnsi="Open Sans" w:eastAsia="Arial" w:cs="Open Sans"/>
        </w:rPr>
        <w:t>emporary card</w:t>
      </w:r>
      <w:r w:rsidRPr="00214384">
        <w:rPr>
          <w:rFonts w:ascii="Open Sans" w:hAnsi="Open Sans" w:eastAsia="Arial" w:cs="Open Sans"/>
        </w:rPr>
        <w:t>holders</w:t>
      </w:r>
      <w:r w:rsidRPr="00214384" w:rsidR="51CB61D9">
        <w:rPr>
          <w:rFonts w:ascii="Open Sans" w:hAnsi="Open Sans" w:eastAsia="Arial" w:cs="Open Sans"/>
        </w:rPr>
        <w:t xml:space="preserve"> </w:t>
      </w:r>
      <w:r w:rsidRPr="00214384">
        <w:rPr>
          <w:rFonts w:ascii="Open Sans" w:hAnsi="Open Sans" w:eastAsia="Arial" w:cs="Open Sans"/>
        </w:rPr>
        <w:t>are limited to two</w:t>
      </w:r>
      <w:r w:rsidRPr="00214384" w:rsidR="51CB61D9">
        <w:rPr>
          <w:rFonts w:ascii="Open Sans" w:hAnsi="Open Sans" w:eastAsia="Arial" w:cs="Open Sans"/>
        </w:rPr>
        <w:t xml:space="preserve"> interlibrary loan</w:t>
      </w:r>
      <w:r w:rsidRPr="00214384">
        <w:rPr>
          <w:rFonts w:ascii="Open Sans" w:hAnsi="Open Sans" w:eastAsia="Arial" w:cs="Open Sans"/>
        </w:rPr>
        <w:t xml:space="preserve"> requests at a time</w:t>
      </w:r>
      <w:r w:rsidRPr="00214384" w:rsidR="51CB61D9">
        <w:rPr>
          <w:rFonts w:ascii="Open Sans" w:hAnsi="Open Sans" w:eastAsia="Arial" w:cs="Open Sans"/>
        </w:rPr>
        <w:t xml:space="preserve">. </w:t>
      </w:r>
    </w:p>
    <w:p w:rsidRPr="00214384" w:rsidR="51CB61D9" w:rsidP="008F69CE" w:rsidRDefault="51CB61D9" w14:paraId="330DE1F6" w14:textId="1E15E08C">
      <w:pPr>
        <w:pStyle w:val="ListParagraph"/>
        <w:numPr>
          <w:ilvl w:val="0"/>
          <w:numId w:val="2"/>
        </w:numPr>
        <w:rPr>
          <w:rFonts w:ascii="Open Sans" w:hAnsi="Open Sans" w:eastAsia="Arial" w:cs="Open Sans"/>
        </w:rPr>
      </w:pPr>
      <w:r w:rsidRPr="00214384">
        <w:rPr>
          <w:rFonts w:ascii="Open Sans" w:hAnsi="Open Sans" w:eastAsia="Arial" w:cs="Open Sans"/>
        </w:rPr>
        <w:t>A patron may have ten ILL items postage paid per fiscal year. Patrons will be billed $5 postage per item for additional loans in the year.</w:t>
      </w:r>
      <w:r w:rsidRPr="00214384" w:rsidR="5D5F9E67">
        <w:rPr>
          <w:rFonts w:ascii="Open Sans" w:hAnsi="Open Sans" w:eastAsia="Arial" w:cs="Open Sans"/>
        </w:rPr>
        <w:t xml:space="preserve"> This fee must be paid at time of pick-up.</w:t>
      </w:r>
    </w:p>
    <w:p w:rsidRPr="00214384" w:rsidR="5D5F9E67" w:rsidP="008F69CE" w:rsidRDefault="5D5F9E67" w14:paraId="105E1C58" w14:textId="4C6B8042">
      <w:pPr>
        <w:pStyle w:val="ListParagraph"/>
        <w:numPr>
          <w:ilvl w:val="0"/>
          <w:numId w:val="2"/>
        </w:numPr>
        <w:rPr>
          <w:rFonts w:ascii="Open Sans" w:hAnsi="Open Sans" w:eastAsia="Arial" w:cs="Open Sans"/>
        </w:rPr>
      </w:pPr>
      <w:r w:rsidRPr="00214384">
        <w:rPr>
          <w:rFonts w:ascii="Open Sans" w:hAnsi="Open Sans" w:eastAsia="Arial" w:cs="Open Sans"/>
        </w:rPr>
        <w:t xml:space="preserve">Service is not available to patrons with fines </w:t>
      </w:r>
      <w:proofErr w:type="gramStart"/>
      <w:r w:rsidRPr="00214384">
        <w:rPr>
          <w:rFonts w:ascii="Open Sans" w:hAnsi="Open Sans" w:eastAsia="Arial" w:cs="Open Sans"/>
        </w:rPr>
        <w:t>in excess of</w:t>
      </w:r>
      <w:proofErr w:type="gramEnd"/>
      <w:r w:rsidRPr="00214384">
        <w:rPr>
          <w:rFonts w:ascii="Open Sans" w:hAnsi="Open Sans" w:eastAsia="Arial" w:cs="Open Sans"/>
        </w:rPr>
        <w:t xml:space="preserve"> $10.</w:t>
      </w:r>
    </w:p>
    <w:p w:rsidRPr="00214384" w:rsidR="5D5F9E67" w:rsidP="008F69CE" w:rsidRDefault="5D5F9E67" w14:paraId="255BC03B" w14:textId="0734E37C">
      <w:pPr>
        <w:pStyle w:val="ListParagraph"/>
        <w:numPr>
          <w:ilvl w:val="0"/>
          <w:numId w:val="2"/>
        </w:numPr>
        <w:rPr>
          <w:rFonts w:ascii="Open Sans" w:hAnsi="Open Sans" w:eastAsia="Arial" w:cs="Open Sans"/>
        </w:rPr>
      </w:pPr>
      <w:r w:rsidRPr="00214384">
        <w:rPr>
          <w:rFonts w:ascii="Open Sans" w:hAnsi="Open Sans" w:eastAsia="Arial" w:cs="Open Sans"/>
        </w:rPr>
        <w:t xml:space="preserve">Service is not available to patrons who have ILL bills </w:t>
      </w:r>
      <w:r w:rsidRPr="00214384" w:rsidR="006B3AE1">
        <w:rPr>
          <w:rFonts w:ascii="Open Sans" w:hAnsi="Open Sans" w:eastAsia="Arial" w:cs="Open Sans"/>
        </w:rPr>
        <w:t>for</w:t>
      </w:r>
      <w:r w:rsidRPr="00214384">
        <w:rPr>
          <w:rFonts w:ascii="Open Sans" w:hAnsi="Open Sans" w:eastAsia="Arial" w:cs="Open Sans"/>
        </w:rPr>
        <w:t xml:space="preserve"> unpaid lost ILL materials. </w:t>
      </w:r>
    </w:p>
    <w:p w:rsidRPr="00214384" w:rsidR="5D5F9E67" w:rsidP="008F69CE" w:rsidRDefault="5D5F9E67" w14:paraId="5A12D3DD" w14:textId="2DF42918">
      <w:pPr>
        <w:pStyle w:val="ListParagraph"/>
        <w:numPr>
          <w:ilvl w:val="0"/>
          <w:numId w:val="2"/>
        </w:numPr>
        <w:rPr>
          <w:rFonts w:ascii="Open Sans" w:hAnsi="Open Sans" w:eastAsia="Arial" w:cs="Open Sans"/>
        </w:rPr>
      </w:pPr>
      <w:r w:rsidRPr="00214384">
        <w:rPr>
          <w:rFonts w:ascii="Open Sans" w:hAnsi="Open Sans" w:eastAsia="Arial" w:cs="Open Sans"/>
        </w:rPr>
        <w:t>High-value items will be in-house only.</w:t>
      </w:r>
    </w:p>
    <w:p w:rsidRPr="00214384" w:rsidR="756516E1" w:rsidP="756516E1" w:rsidRDefault="756516E1" w14:paraId="7A0321CB" w14:textId="11AD068F">
      <w:pPr>
        <w:rPr>
          <w:rFonts w:ascii="Open Sans" w:hAnsi="Open Sans" w:eastAsia="Arial" w:cs="Open Sans"/>
        </w:rPr>
      </w:pPr>
    </w:p>
    <w:p w:rsidRPr="00214384" w:rsidR="5D5F9E67" w:rsidP="756516E1" w:rsidRDefault="5D5F9E67" w14:paraId="2D6FB43E" w14:textId="1FCCDC69">
      <w:pPr>
        <w:rPr>
          <w:rFonts w:ascii="Open Sans" w:hAnsi="Open Sans" w:eastAsia="Arial" w:cs="Open Sans"/>
          <w:u w:val="single"/>
        </w:rPr>
      </w:pPr>
      <w:r w:rsidRPr="00214384">
        <w:rPr>
          <w:rFonts w:ascii="Open Sans" w:hAnsi="Open Sans" w:eastAsia="Arial" w:cs="Open Sans"/>
          <w:u w:val="single"/>
        </w:rPr>
        <w:t>Fees and fines</w:t>
      </w:r>
    </w:p>
    <w:p w:rsidRPr="00214384" w:rsidR="5D5F9E67" w:rsidP="008F69CE" w:rsidRDefault="5D5F9E67" w14:paraId="33C656B0" w14:textId="4C0ED6B4">
      <w:pPr>
        <w:pStyle w:val="ListParagraph"/>
        <w:numPr>
          <w:ilvl w:val="0"/>
          <w:numId w:val="1"/>
        </w:numPr>
        <w:rPr>
          <w:rFonts w:ascii="Open Sans" w:hAnsi="Open Sans" w:eastAsia="Arial" w:cs="Open Sans"/>
        </w:rPr>
      </w:pPr>
      <w:r w:rsidRPr="00214384">
        <w:rPr>
          <w:rFonts w:ascii="Open Sans" w:hAnsi="Open Sans" w:eastAsia="Arial" w:cs="Open Sans"/>
        </w:rPr>
        <w:t>If an ILL is not picked up, the patron will be billed $5 for processing and return mailing.</w:t>
      </w:r>
    </w:p>
    <w:p w:rsidRPr="00214384" w:rsidR="5D5F9E67" w:rsidP="008F69CE" w:rsidRDefault="5D5F9E67" w14:paraId="22D73DD1" w14:textId="6CCFF513">
      <w:pPr>
        <w:pStyle w:val="ListParagraph"/>
        <w:numPr>
          <w:ilvl w:val="0"/>
          <w:numId w:val="1"/>
        </w:numPr>
        <w:rPr>
          <w:rFonts w:ascii="Open Sans" w:hAnsi="Open Sans" w:eastAsia="Arial" w:cs="Open Sans"/>
        </w:rPr>
      </w:pPr>
      <w:r w:rsidRPr="00214384">
        <w:rPr>
          <w:rFonts w:ascii="Open Sans" w:hAnsi="Open Sans" w:eastAsia="Arial" w:cs="Open Sans"/>
        </w:rPr>
        <w:t>If material is borrowed from out of the country (including Canada), the user will pay return postage costs.</w:t>
      </w:r>
    </w:p>
    <w:p w:rsidRPr="00214384" w:rsidR="5D5F9E67" w:rsidP="008F69CE" w:rsidRDefault="5D5F9E67" w14:paraId="5C8FB439" w14:textId="27D62FC8">
      <w:pPr>
        <w:pStyle w:val="ListParagraph"/>
        <w:numPr>
          <w:ilvl w:val="0"/>
          <w:numId w:val="1"/>
        </w:numPr>
        <w:rPr>
          <w:rFonts w:ascii="Open Sans" w:hAnsi="Open Sans" w:eastAsia="Arial" w:cs="Open Sans"/>
        </w:rPr>
      </w:pPr>
      <w:r w:rsidRPr="00214384">
        <w:rPr>
          <w:rFonts w:ascii="Open Sans" w:hAnsi="Open Sans" w:eastAsia="Arial" w:cs="Open Sans"/>
        </w:rPr>
        <w:t xml:space="preserve">If a lending library charges a fee for the material, the Missoula Public Library patron will pay (upon receipt of the material) all charges. </w:t>
      </w:r>
    </w:p>
    <w:p w:rsidRPr="00214384" w:rsidR="5D5F9E67" w:rsidP="008F69CE" w:rsidRDefault="5D5F9E67" w14:paraId="6EA5B499" w14:textId="11B4E570">
      <w:pPr>
        <w:pStyle w:val="ListParagraph"/>
        <w:numPr>
          <w:ilvl w:val="0"/>
          <w:numId w:val="1"/>
        </w:numPr>
        <w:rPr>
          <w:rFonts w:ascii="Open Sans" w:hAnsi="Open Sans" w:eastAsia="Arial" w:cs="Open Sans"/>
        </w:rPr>
      </w:pPr>
      <w:r w:rsidRPr="00214384">
        <w:rPr>
          <w:rFonts w:ascii="Open Sans" w:hAnsi="Open Sans" w:eastAsia="Arial" w:cs="Open Sans"/>
        </w:rPr>
        <w:t xml:space="preserve">Overdue ILL materials will be billed at a rate of $1.00 per day. There is no grace period on ILL materials. </w:t>
      </w:r>
    </w:p>
    <w:p w:rsidRPr="00214384" w:rsidR="5D5F9E67" w:rsidP="008F69CE" w:rsidRDefault="5D5F9E67" w14:paraId="10A4C77D" w14:textId="1442B4C9">
      <w:pPr>
        <w:pStyle w:val="ListParagraph"/>
        <w:numPr>
          <w:ilvl w:val="0"/>
          <w:numId w:val="1"/>
        </w:numPr>
        <w:rPr>
          <w:rFonts w:ascii="Open Sans" w:hAnsi="Open Sans" w:eastAsia="Arial" w:cs="Open Sans"/>
        </w:rPr>
      </w:pPr>
      <w:r w:rsidRPr="00214384">
        <w:rPr>
          <w:rFonts w:ascii="Open Sans" w:hAnsi="Open Sans" w:eastAsia="Arial" w:cs="Open Sans"/>
        </w:rPr>
        <w:t>Renewals of ILL materials will be allowed only when approved by ILL staff and the lending library.</w:t>
      </w:r>
    </w:p>
    <w:p w:rsidRPr="00214384" w:rsidR="5D5F9E67" w:rsidP="008F69CE" w:rsidRDefault="5D5F9E67" w14:paraId="21D00810" w14:textId="080C0CAE">
      <w:pPr>
        <w:pStyle w:val="ListParagraph"/>
        <w:numPr>
          <w:ilvl w:val="0"/>
          <w:numId w:val="1"/>
        </w:numPr>
        <w:rPr>
          <w:rFonts w:ascii="Open Sans" w:hAnsi="Open Sans" w:eastAsia="Arial" w:cs="Open Sans"/>
        </w:rPr>
      </w:pPr>
      <w:r w:rsidRPr="00214384">
        <w:rPr>
          <w:rFonts w:ascii="Open Sans" w:hAnsi="Open Sans" w:eastAsia="Arial" w:cs="Open Sans"/>
        </w:rPr>
        <w:t>If materials are lost or damaged, the lending library determines the replacement cost. The borrowing patron is responsible for paying the replacement cost asked by the lending library.</w:t>
      </w:r>
    </w:p>
    <w:p w:rsidRPr="00214384" w:rsidR="0021039C" w:rsidP="00214384" w:rsidRDefault="0021039C" w14:paraId="37929D4F" w14:textId="54A9ADDA">
      <w:pPr>
        <w:pStyle w:val="Heading2"/>
        <w:rPr>
          <w:rFonts w:ascii="Open Sans" w:hAnsi="Open Sans" w:cs="Open Sans"/>
          <w:i/>
          <w:sz w:val="24"/>
          <w:szCs w:val="24"/>
        </w:rPr>
      </w:pPr>
      <w:bookmarkStart w:name="_Toc206511004" w:id="23"/>
      <w:r w:rsidRPr="00214384">
        <w:rPr>
          <w:rFonts w:ascii="Open Sans" w:hAnsi="Open Sans" w:cs="Open Sans"/>
          <w:i/>
          <w:sz w:val="24"/>
          <w:szCs w:val="24"/>
        </w:rPr>
        <w:t>Interlibrary Loan (ILL) - Lending</w:t>
      </w:r>
      <w:bookmarkEnd w:id="23"/>
      <w:r w:rsidRPr="00214384">
        <w:rPr>
          <w:rFonts w:ascii="Open Sans" w:hAnsi="Open Sans" w:cs="Open Sans"/>
          <w:i/>
          <w:sz w:val="24"/>
          <w:szCs w:val="24"/>
        </w:rPr>
        <w:t xml:space="preserve"> </w:t>
      </w:r>
    </w:p>
    <w:p w:rsidRPr="00214384" w:rsidR="0021039C" w:rsidP="7D987B88" w:rsidRDefault="0021039C" w14:paraId="1D31D7FC" w14:textId="77777777">
      <w:pPr>
        <w:rPr>
          <w:rFonts w:ascii="Open Sans" w:hAnsi="Open Sans" w:eastAsia="Arial" w:cs="Open Sans"/>
        </w:rPr>
      </w:pPr>
      <w:r w:rsidRPr="00214384">
        <w:rPr>
          <w:rFonts w:ascii="Open Sans" w:hAnsi="Open Sans" w:eastAsia="Arial" w:cs="Open Sans"/>
        </w:rPr>
        <w:t>The library will not lend the following materials through ILL:</w:t>
      </w:r>
    </w:p>
    <w:p w:rsidRPr="00214384" w:rsidR="0021039C" w:rsidP="00EE568B" w:rsidRDefault="0400D7D0" w14:paraId="1C3799F8" w14:textId="22543476">
      <w:pPr>
        <w:pStyle w:val="ListParagraph"/>
        <w:numPr>
          <w:ilvl w:val="0"/>
          <w:numId w:val="15"/>
        </w:numPr>
        <w:rPr>
          <w:rFonts w:ascii="Open Sans" w:hAnsi="Open Sans" w:eastAsia="Arial" w:cs="Open Sans"/>
        </w:rPr>
      </w:pPr>
      <w:r w:rsidRPr="00214384">
        <w:rPr>
          <w:rFonts w:ascii="Open Sans" w:hAnsi="Open Sans" w:eastAsia="Arial" w:cs="Open Sans"/>
        </w:rPr>
        <w:t>14-day books.</w:t>
      </w:r>
    </w:p>
    <w:p w:rsidRPr="00214384" w:rsidR="0021039C" w:rsidP="00EE568B" w:rsidRDefault="2DBAC991" w14:paraId="1C1A7425" w14:textId="56DCF0B5">
      <w:pPr>
        <w:pStyle w:val="ListParagraph"/>
        <w:numPr>
          <w:ilvl w:val="0"/>
          <w:numId w:val="15"/>
        </w:numPr>
        <w:rPr>
          <w:rFonts w:ascii="Open Sans" w:hAnsi="Open Sans" w:eastAsia="Arial" w:cs="Open Sans"/>
        </w:rPr>
      </w:pPr>
      <w:r w:rsidRPr="00214384">
        <w:rPr>
          <w:rFonts w:ascii="Open Sans" w:hAnsi="Open Sans" w:eastAsia="Arial" w:cs="Open Sans"/>
        </w:rPr>
        <w:t>Non</w:t>
      </w:r>
      <w:r w:rsidR="006C7356">
        <w:rPr>
          <w:rFonts w:ascii="Open Sans" w:hAnsi="Open Sans" w:eastAsia="Arial" w:cs="Open Sans"/>
        </w:rPr>
        <w:t>-</w:t>
      </w:r>
      <w:r w:rsidRPr="00214384">
        <w:rPr>
          <w:rFonts w:ascii="Open Sans" w:hAnsi="Open Sans" w:eastAsia="Arial" w:cs="Open Sans"/>
        </w:rPr>
        <w:t>circulating materials</w:t>
      </w:r>
      <w:r w:rsidR="006C7356">
        <w:rPr>
          <w:rFonts w:ascii="Open Sans" w:hAnsi="Open Sans" w:eastAsia="Arial" w:cs="Open Sans"/>
        </w:rPr>
        <w:t>,</w:t>
      </w:r>
      <w:r w:rsidRPr="00214384" w:rsidR="0400D7D0">
        <w:rPr>
          <w:rFonts w:ascii="Open Sans" w:hAnsi="Open Sans" w:eastAsia="Arial" w:cs="Open Sans"/>
        </w:rPr>
        <w:t xml:space="preserve"> except upon individual review by the appropriate librarian and with use limited to a maximum of two weeks in-house.</w:t>
      </w:r>
    </w:p>
    <w:p w:rsidRPr="00214384" w:rsidR="0021039C" w:rsidP="00EE568B" w:rsidRDefault="73BCFD63" w14:paraId="3DE679FF" w14:textId="22343F89">
      <w:pPr>
        <w:pStyle w:val="ListParagraph"/>
        <w:numPr>
          <w:ilvl w:val="0"/>
          <w:numId w:val="15"/>
        </w:numPr>
        <w:rPr>
          <w:rFonts w:ascii="Open Sans" w:hAnsi="Open Sans" w:eastAsia="Arial" w:cs="Open Sans"/>
        </w:rPr>
      </w:pPr>
      <w:r w:rsidRPr="00214384">
        <w:rPr>
          <w:rFonts w:ascii="Open Sans" w:hAnsi="Open Sans" w:eastAsia="Arial" w:cs="Open Sans"/>
        </w:rPr>
        <w:t>Materials from the library of things</w:t>
      </w:r>
      <w:r w:rsidRPr="00214384" w:rsidR="0400D7D0">
        <w:rPr>
          <w:rFonts w:ascii="Open Sans" w:hAnsi="Open Sans" w:eastAsia="Arial" w:cs="Open Sans"/>
        </w:rPr>
        <w:t xml:space="preserve"> or other special collections.</w:t>
      </w:r>
    </w:p>
    <w:p w:rsidRPr="00214384" w:rsidR="0021039C" w:rsidP="7D987B88" w:rsidRDefault="0021039C" w14:paraId="4DE2FB36" w14:textId="77777777">
      <w:pPr>
        <w:rPr>
          <w:rFonts w:ascii="Open Sans" w:hAnsi="Open Sans" w:eastAsia="Arial" w:cs="Open Sans"/>
        </w:rPr>
      </w:pPr>
    </w:p>
    <w:p w:rsidRPr="00214384" w:rsidR="0021039C" w:rsidP="7D987B88" w:rsidRDefault="0021039C" w14:paraId="17CC1CB6" w14:textId="77777777">
      <w:pPr>
        <w:rPr>
          <w:rFonts w:ascii="Open Sans" w:hAnsi="Open Sans" w:eastAsia="Arial" w:cs="Open Sans"/>
        </w:rPr>
      </w:pPr>
      <w:r w:rsidRPr="00214384">
        <w:rPr>
          <w:rFonts w:ascii="Open Sans" w:hAnsi="Open Sans" w:eastAsia="Arial" w:cs="Open Sans"/>
        </w:rPr>
        <w:t>Materials are loaned from the MPL collection for five weeks. Renewals are allowed following approval by ILL staff.</w:t>
      </w:r>
    </w:p>
    <w:p w:rsidRPr="00214384" w:rsidR="0021039C" w:rsidP="7D987B88" w:rsidRDefault="0021039C" w14:paraId="0C7640A5" w14:textId="77777777">
      <w:pPr>
        <w:rPr>
          <w:rFonts w:ascii="Open Sans" w:hAnsi="Open Sans" w:eastAsia="Arial" w:cs="Open Sans"/>
        </w:rPr>
      </w:pPr>
    </w:p>
    <w:p w:rsidRPr="00214384" w:rsidR="0021039C" w:rsidP="7D987B88" w:rsidRDefault="0021039C" w14:paraId="6DB8DBFF" w14:textId="58CA0827">
      <w:pPr>
        <w:rPr>
          <w:rFonts w:ascii="Open Sans" w:hAnsi="Open Sans" w:eastAsia="Arial" w:cs="Open Sans"/>
        </w:rPr>
      </w:pPr>
      <w:r w:rsidRPr="00214384">
        <w:rPr>
          <w:rFonts w:ascii="Open Sans" w:hAnsi="Open Sans" w:eastAsia="Arial" w:cs="Open Sans"/>
        </w:rPr>
        <w:t xml:space="preserve">Replacement charges will be assessed for lost or damaged materials using MPL's replacement cost. </w:t>
      </w:r>
    </w:p>
    <w:p w:rsidRPr="00214384" w:rsidR="0021039C" w:rsidP="00214384" w:rsidRDefault="0021039C" w14:paraId="67DCBBF2" w14:textId="77777777">
      <w:pPr>
        <w:pStyle w:val="Heading2"/>
        <w:rPr>
          <w:rFonts w:ascii="Open Sans" w:hAnsi="Open Sans" w:cs="Open Sans"/>
          <w:i/>
          <w:sz w:val="24"/>
          <w:szCs w:val="24"/>
        </w:rPr>
      </w:pPr>
      <w:bookmarkStart w:name="_Toc206511005" w:id="24"/>
      <w:r w:rsidRPr="00214384">
        <w:rPr>
          <w:rFonts w:ascii="Open Sans" w:hAnsi="Open Sans" w:cs="Open Sans"/>
          <w:i/>
          <w:sz w:val="24"/>
          <w:szCs w:val="24"/>
        </w:rPr>
        <w:t>Interlibrary Loan (ILL) - Fines and Penalties</w:t>
      </w:r>
      <w:bookmarkEnd w:id="24"/>
      <w:r w:rsidRPr="00214384">
        <w:rPr>
          <w:rFonts w:ascii="Open Sans" w:hAnsi="Open Sans" w:cs="Open Sans"/>
          <w:i/>
          <w:sz w:val="24"/>
          <w:szCs w:val="24"/>
        </w:rPr>
        <w:t xml:space="preserve"> </w:t>
      </w:r>
    </w:p>
    <w:p w:rsidRPr="00214384" w:rsidR="0021039C" w:rsidP="7D987B88" w:rsidRDefault="0400D7D0" w14:paraId="5258E3FC" w14:textId="55BD8E2D">
      <w:pPr>
        <w:rPr>
          <w:rFonts w:ascii="Open Sans" w:hAnsi="Open Sans" w:eastAsia="Arial" w:cs="Open Sans"/>
        </w:rPr>
      </w:pPr>
      <w:r w:rsidRPr="00214384">
        <w:rPr>
          <w:rFonts w:ascii="Open Sans" w:hAnsi="Open Sans" w:eastAsia="Arial" w:cs="Open Sans"/>
        </w:rPr>
        <w:t xml:space="preserve">Library materials held one month beyond due date will be declared lost and will be billed according to </w:t>
      </w:r>
      <w:r w:rsidRPr="00214384" w:rsidR="79FD3F77">
        <w:rPr>
          <w:rFonts w:ascii="Open Sans" w:hAnsi="Open Sans" w:eastAsia="Arial" w:cs="Open Sans"/>
        </w:rPr>
        <w:t xml:space="preserve">the </w:t>
      </w:r>
      <w:r w:rsidRPr="00214384">
        <w:rPr>
          <w:rFonts w:ascii="Open Sans" w:hAnsi="Open Sans" w:eastAsia="Arial" w:cs="Open Sans"/>
        </w:rPr>
        <w:t>replacement cost.</w:t>
      </w:r>
    </w:p>
    <w:p w:rsidRPr="00214384" w:rsidR="0021039C" w:rsidP="7D987B88" w:rsidRDefault="0021039C" w14:paraId="372F1FED" w14:textId="77777777">
      <w:pPr>
        <w:rPr>
          <w:rFonts w:ascii="Open Sans" w:hAnsi="Open Sans" w:eastAsia="Arial" w:cs="Open Sans"/>
        </w:rPr>
      </w:pPr>
    </w:p>
    <w:p w:rsidRPr="00214384" w:rsidR="0021039C" w:rsidP="7D987B88" w:rsidRDefault="0021039C" w14:paraId="671158C4" w14:textId="5ECD53DB">
      <w:pPr>
        <w:rPr>
          <w:rFonts w:ascii="Open Sans" w:hAnsi="Open Sans" w:eastAsia="Arial" w:cs="Open Sans"/>
        </w:rPr>
      </w:pPr>
      <w:r w:rsidRPr="00214384">
        <w:rPr>
          <w:rFonts w:ascii="Open Sans" w:hAnsi="Open Sans" w:eastAsia="Arial" w:cs="Open Sans"/>
        </w:rPr>
        <w:t xml:space="preserve">If materials are not returned or paid for within one month of the date of the bill, the borrowing library's ILL privileges are suspended until the problem is resolved.  </w:t>
      </w:r>
    </w:p>
    <w:p w:rsidRPr="00214384" w:rsidR="0021039C" w:rsidP="00214384" w:rsidRDefault="0400D7D0" w14:paraId="1F8738C3" w14:textId="6F9A4A1D">
      <w:pPr>
        <w:pStyle w:val="Heading2"/>
        <w:rPr>
          <w:rFonts w:ascii="Open Sans" w:hAnsi="Open Sans" w:cs="Open Sans"/>
          <w:i/>
          <w:sz w:val="24"/>
          <w:szCs w:val="24"/>
        </w:rPr>
      </w:pPr>
      <w:bookmarkStart w:name="_Toc206511006" w:id="25"/>
      <w:r w:rsidRPr="00214384">
        <w:rPr>
          <w:rFonts w:ascii="Open Sans" w:hAnsi="Open Sans" w:cs="Open Sans"/>
          <w:i/>
          <w:sz w:val="24"/>
          <w:szCs w:val="24"/>
        </w:rPr>
        <w:t xml:space="preserve">Public Access </w:t>
      </w:r>
      <w:r w:rsidR="005A1F68">
        <w:rPr>
          <w:rFonts w:ascii="Open Sans" w:hAnsi="Open Sans" w:cs="Open Sans"/>
          <w:i/>
          <w:iCs/>
          <w:sz w:val="24"/>
          <w:szCs w:val="24"/>
        </w:rPr>
        <w:t>Laptops</w:t>
      </w:r>
      <w:bookmarkEnd w:id="25"/>
      <w:r w:rsidRPr="00214384" w:rsidR="005A1F68">
        <w:rPr>
          <w:rFonts w:ascii="Open Sans" w:hAnsi="Open Sans" w:cs="Open Sans"/>
          <w:i/>
          <w:sz w:val="24"/>
          <w:szCs w:val="24"/>
        </w:rPr>
        <w:t xml:space="preserve"> </w:t>
      </w:r>
    </w:p>
    <w:p w:rsidRPr="00214384" w:rsidR="00CA7828" w:rsidP="00CA7828" w:rsidRDefault="005A1F68" w14:paraId="0B867886" w14:textId="5CDA5401">
      <w:pPr>
        <w:pStyle w:val="ListParagraph"/>
        <w:numPr>
          <w:ilvl w:val="0"/>
          <w:numId w:val="13"/>
        </w:numPr>
        <w:rPr>
          <w:rFonts w:ascii="Open Sans" w:hAnsi="Open Sans" w:eastAsia="Arial" w:cs="Open Sans"/>
        </w:rPr>
      </w:pPr>
      <w:r>
        <w:rPr>
          <w:rFonts w:ascii="Open Sans" w:hAnsi="Open Sans" w:eastAsia="Arial" w:cs="Open Sans"/>
        </w:rPr>
        <w:t>Public access laptops c</w:t>
      </w:r>
      <w:r w:rsidRPr="00214384" w:rsidR="00CA7828">
        <w:rPr>
          <w:rFonts w:ascii="Open Sans" w:hAnsi="Open Sans" w:eastAsia="Arial" w:cs="Open Sans"/>
        </w:rPr>
        <w:t xml:space="preserve">irculate to cardholders in good standing on a first-come, first-served basis. </w:t>
      </w:r>
    </w:p>
    <w:p w:rsidRPr="00214384" w:rsidR="00CA7828" w:rsidP="00CA7828" w:rsidRDefault="00CA7828" w14:paraId="40CA59C9" w14:textId="77777777">
      <w:pPr>
        <w:pStyle w:val="ListParagraph"/>
        <w:numPr>
          <w:ilvl w:val="0"/>
          <w:numId w:val="13"/>
        </w:numPr>
        <w:rPr>
          <w:rFonts w:ascii="Open Sans" w:hAnsi="Open Sans" w:eastAsia="Arial" w:cs="Open Sans"/>
        </w:rPr>
      </w:pPr>
      <w:r w:rsidRPr="00214384">
        <w:rPr>
          <w:rFonts w:ascii="Open Sans" w:hAnsi="Open Sans" w:eastAsia="Arial" w:cs="Open Sans"/>
        </w:rPr>
        <w:t xml:space="preserve">Public access laptops check out for a three-hour period.  </w:t>
      </w:r>
    </w:p>
    <w:p w:rsidRPr="00214384" w:rsidR="00CA7828" w:rsidP="00CA7828" w:rsidRDefault="00CA7828" w14:paraId="2DE35B32" w14:textId="77777777">
      <w:pPr>
        <w:pStyle w:val="ListParagraph"/>
        <w:numPr>
          <w:ilvl w:val="0"/>
          <w:numId w:val="13"/>
        </w:numPr>
        <w:rPr>
          <w:rFonts w:ascii="Open Sans" w:hAnsi="Open Sans" w:eastAsia="Arial" w:cs="Open Sans"/>
        </w:rPr>
      </w:pPr>
      <w:r w:rsidRPr="00214384">
        <w:rPr>
          <w:rFonts w:ascii="Open Sans" w:hAnsi="Open Sans" w:eastAsia="Arial" w:cs="Open Sans"/>
        </w:rPr>
        <w:t>No holds may be placed on public access laptops.</w:t>
      </w:r>
    </w:p>
    <w:p w:rsidRPr="00214384" w:rsidR="00CA7828" w:rsidP="00214384" w:rsidRDefault="00CA7828" w14:paraId="062E6B94" w14:textId="77777777">
      <w:pPr>
        <w:pStyle w:val="ListParagraph"/>
        <w:numPr>
          <w:ilvl w:val="0"/>
          <w:numId w:val="16"/>
        </w:numPr>
        <w:rPr>
          <w:rFonts w:ascii="Open Sans" w:hAnsi="Open Sans" w:eastAsia="Arial" w:cs="Open Sans"/>
        </w:rPr>
      </w:pPr>
      <w:r w:rsidRPr="00214384">
        <w:rPr>
          <w:rFonts w:ascii="Open Sans" w:hAnsi="Open Sans" w:eastAsia="Arial" w:cs="Open Sans"/>
        </w:rPr>
        <w:t>Patrons may check out one public access laptop at a time.</w:t>
      </w:r>
    </w:p>
    <w:p w:rsidRPr="00214384" w:rsidR="0021039C" w:rsidP="00EE568B" w:rsidRDefault="005A1F68" w14:paraId="1C056CB0" w14:textId="3ED5942A">
      <w:pPr>
        <w:pStyle w:val="ListParagraph"/>
        <w:numPr>
          <w:ilvl w:val="0"/>
          <w:numId w:val="16"/>
        </w:numPr>
        <w:rPr>
          <w:rFonts w:ascii="Open Sans" w:hAnsi="Open Sans" w:eastAsia="Arial" w:cs="Open Sans"/>
        </w:rPr>
      </w:pPr>
      <w:r>
        <w:rPr>
          <w:rFonts w:ascii="Open Sans" w:hAnsi="Open Sans" w:eastAsia="Arial" w:cs="Open Sans"/>
        </w:rPr>
        <w:t>Laptop</w:t>
      </w:r>
      <w:r w:rsidRPr="00214384">
        <w:rPr>
          <w:rFonts w:ascii="Open Sans" w:hAnsi="Open Sans" w:eastAsia="Arial" w:cs="Open Sans"/>
        </w:rPr>
        <w:t xml:space="preserve"> </w:t>
      </w:r>
      <w:r w:rsidRPr="00214384" w:rsidR="0021039C">
        <w:rPr>
          <w:rFonts w:ascii="Open Sans" w:hAnsi="Open Sans" w:eastAsia="Arial" w:cs="Open Sans"/>
        </w:rPr>
        <w:t xml:space="preserve">use is restricted to within the library. </w:t>
      </w:r>
    </w:p>
    <w:p w:rsidRPr="00214384" w:rsidR="0021039C" w:rsidP="46D57003" w:rsidRDefault="005A1F68" w14:paraId="17275B8E" w14:textId="22A1D505">
      <w:pPr>
        <w:pStyle w:val="ListParagraph"/>
        <w:numPr>
          <w:ilvl w:val="0"/>
          <w:numId w:val="16"/>
        </w:numPr>
        <w:rPr>
          <w:rFonts w:ascii="Open Sans" w:hAnsi="Open Sans" w:eastAsia="Arial" w:cs="Open Sans"/>
        </w:rPr>
      </w:pPr>
      <w:r>
        <w:rPr>
          <w:rFonts w:ascii="Open Sans" w:hAnsi="Open Sans" w:eastAsia="Arial" w:cs="Open Sans"/>
        </w:rPr>
        <w:t xml:space="preserve">Laptops </w:t>
      </w:r>
      <w:r w:rsidRPr="00214384" w:rsidR="0400D7D0">
        <w:rPr>
          <w:rFonts w:ascii="Open Sans" w:hAnsi="Open Sans" w:eastAsia="Arial" w:cs="Open Sans"/>
        </w:rPr>
        <w:t xml:space="preserve">should not be taken into </w:t>
      </w:r>
      <w:r w:rsidRPr="00214384" w:rsidR="4E637585">
        <w:rPr>
          <w:rFonts w:ascii="Open Sans" w:hAnsi="Open Sans" w:eastAsia="Arial" w:cs="Open Sans"/>
        </w:rPr>
        <w:t>restrooms</w:t>
      </w:r>
      <w:r w:rsidRPr="00214384" w:rsidR="0400D7D0">
        <w:rPr>
          <w:rFonts w:ascii="Open Sans" w:hAnsi="Open Sans" w:eastAsia="Arial" w:cs="Open Sans"/>
        </w:rPr>
        <w:t xml:space="preserve">.  </w:t>
      </w:r>
    </w:p>
    <w:p w:rsidRPr="00214384" w:rsidR="005A1F68" w:rsidP="00EE568B" w:rsidRDefault="005A1F68" w14:paraId="653C19CE" w14:textId="228B3438">
      <w:pPr>
        <w:pStyle w:val="ListParagraph"/>
        <w:numPr>
          <w:ilvl w:val="0"/>
          <w:numId w:val="16"/>
        </w:numPr>
        <w:rPr>
          <w:rFonts w:ascii="Open Sans" w:hAnsi="Open Sans" w:eastAsia="Arial" w:cs="Open Sans"/>
        </w:rPr>
      </w:pPr>
      <w:r>
        <w:rPr>
          <w:rFonts w:ascii="Open Sans" w:hAnsi="Open Sans" w:eastAsia="Arial" w:cs="Open Sans"/>
        </w:rPr>
        <w:t xml:space="preserve">Laptops </w:t>
      </w:r>
      <w:r w:rsidRPr="00214384" w:rsidR="755C48D2">
        <w:rPr>
          <w:rFonts w:ascii="Open Sans" w:hAnsi="Open Sans" w:eastAsia="Arial" w:cs="Open Sans"/>
        </w:rPr>
        <w:t xml:space="preserve">must </w:t>
      </w:r>
      <w:r w:rsidRPr="00214384" w:rsidR="0400D7D0">
        <w:rPr>
          <w:rFonts w:ascii="Open Sans" w:hAnsi="Open Sans" w:eastAsia="Arial" w:cs="Open Sans"/>
        </w:rPr>
        <w:t>be turned in fifteen minutes prior to closing.</w:t>
      </w:r>
    </w:p>
    <w:p w:rsidRPr="00214384" w:rsidR="0021039C" w:rsidP="005A1F68" w:rsidRDefault="0021039C" w14:paraId="14094CF2" w14:textId="174CEE7A">
      <w:pPr>
        <w:pStyle w:val="ListParagraph"/>
        <w:numPr>
          <w:ilvl w:val="0"/>
          <w:numId w:val="16"/>
        </w:numPr>
        <w:rPr>
          <w:rFonts w:ascii="Open Sans" w:hAnsi="Open Sans" w:eastAsia="Arial" w:cs="Open Sans"/>
        </w:rPr>
      </w:pPr>
      <w:r w:rsidRPr="00214384">
        <w:rPr>
          <w:rFonts w:ascii="Open Sans" w:hAnsi="Open Sans" w:eastAsia="Arial" w:cs="Open Sans"/>
        </w:rPr>
        <w:t xml:space="preserve">A </w:t>
      </w:r>
      <w:r w:rsidRPr="00214384" w:rsidR="003140A8">
        <w:rPr>
          <w:rFonts w:ascii="Open Sans" w:hAnsi="Open Sans" w:eastAsia="Arial" w:cs="Open Sans"/>
        </w:rPr>
        <w:t>patron</w:t>
      </w:r>
      <w:r w:rsidRPr="00214384">
        <w:rPr>
          <w:rFonts w:ascii="Open Sans" w:hAnsi="Open Sans" w:eastAsia="Arial" w:cs="Open Sans"/>
        </w:rPr>
        <w:t xml:space="preserve"> who checks out a </w:t>
      </w:r>
      <w:r w:rsidR="005A1F68">
        <w:rPr>
          <w:rFonts w:ascii="Open Sans" w:hAnsi="Open Sans" w:eastAsia="Arial" w:cs="Open Sans"/>
        </w:rPr>
        <w:t xml:space="preserve">laptop </w:t>
      </w:r>
      <w:r w:rsidRPr="00214384">
        <w:rPr>
          <w:rFonts w:ascii="Open Sans" w:hAnsi="Open Sans" w:eastAsia="Arial" w:cs="Open Sans"/>
        </w:rPr>
        <w:t xml:space="preserve">is responsible for damage to the </w:t>
      </w:r>
      <w:r w:rsidR="005A1F68">
        <w:rPr>
          <w:rFonts w:ascii="Open Sans" w:hAnsi="Open Sans" w:eastAsia="Arial" w:cs="Open Sans"/>
        </w:rPr>
        <w:t xml:space="preserve">laptop </w:t>
      </w:r>
      <w:r w:rsidRPr="00214384" w:rsidR="00CA7828">
        <w:rPr>
          <w:rFonts w:ascii="Open Sans" w:hAnsi="Open Sans" w:eastAsia="Arial" w:cs="Open Sans"/>
        </w:rPr>
        <w:t>during the checkout period</w:t>
      </w:r>
      <w:r w:rsidRPr="00214384">
        <w:rPr>
          <w:rFonts w:ascii="Open Sans" w:hAnsi="Open Sans" w:eastAsia="Arial" w:cs="Open Sans"/>
        </w:rPr>
        <w:t>.</w:t>
      </w:r>
    </w:p>
    <w:p w:rsidRPr="00214384" w:rsidR="0021039C" w:rsidP="00EE568B" w:rsidRDefault="006135D6" w14:paraId="43D98DD8" w14:textId="380AADF0">
      <w:pPr>
        <w:pStyle w:val="ListParagraph"/>
        <w:numPr>
          <w:ilvl w:val="0"/>
          <w:numId w:val="16"/>
        </w:numPr>
        <w:rPr>
          <w:rFonts w:ascii="Open Sans" w:hAnsi="Open Sans" w:eastAsia="Arial" w:cs="Open Sans"/>
        </w:rPr>
      </w:pPr>
      <w:r w:rsidRPr="00214384">
        <w:rPr>
          <w:rFonts w:ascii="Open Sans" w:hAnsi="Open Sans" w:eastAsia="Arial" w:cs="Open Sans"/>
        </w:rPr>
        <w:t>Patrons</w:t>
      </w:r>
      <w:r w:rsidRPr="00214384" w:rsidR="0021039C">
        <w:rPr>
          <w:rFonts w:ascii="Open Sans" w:hAnsi="Open Sans" w:eastAsia="Arial" w:cs="Open Sans"/>
        </w:rPr>
        <w:t xml:space="preserve"> may not leave the </w:t>
      </w:r>
      <w:r w:rsidR="005A1F68">
        <w:rPr>
          <w:rFonts w:ascii="Open Sans" w:hAnsi="Open Sans" w:eastAsia="Arial" w:cs="Open Sans"/>
        </w:rPr>
        <w:t xml:space="preserve">laptop </w:t>
      </w:r>
      <w:r w:rsidRPr="00214384" w:rsidR="0021039C">
        <w:rPr>
          <w:rFonts w:ascii="Open Sans" w:hAnsi="Open Sans" w:eastAsia="Arial" w:cs="Open Sans"/>
        </w:rPr>
        <w:t xml:space="preserve">unattended. </w:t>
      </w:r>
      <w:r w:rsidRPr="00214384">
        <w:rPr>
          <w:rFonts w:ascii="Open Sans" w:hAnsi="Open Sans" w:eastAsia="Arial" w:cs="Open Sans"/>
        </w:rPr>
        <w:t>Patrons</w:t>
      </w:r>
      <w:r w:rsidRPr="00214384" w:rsidR="0021039C">
        <w:rPr>
          <w:rFonts w:ascii="Open Sans" w:hAnsi="Open Sans" w:eastAsia="Arial" w:cs="Open Sans"/>
        </w:rPr>
        <w:t xml:space="preserve"> must leave the </w:t>
      </w:r>
      <w:r w:rsidR="005A1F68">
        <w:rPr>
          <w:rFonts w:ascii="Open Sans" w:hAnsi="Open Sans" w:eastAsia="Arial" w:cs="Open Sans"/>
        </w:rPr>
        <w:t xml:space="preserve">laptop </w:t>
      </w:r>
      <w:r w:rsidRPr="00214384" w:rsidR="0021039C">
        <w:rPr>
          <w:rFonts w:ascii="Open Sans" w:hAnsi="Open Sans" w:eastAsia="Arial" w:cs="Open Sans"/>
        </w:rPr>
        <w:t xml:space="preserve">with a library staff member if they must exit the library while the device is checked out to them. </w:t>
      </w:r>
    </w:p>
    <w:p w:rsidRPr="00214384" w:rsidR="0021039C" w:rsidP="00EE568B" w:rsidRDefault="0021039C" w14:paraId="0C237E93" w14:textId="77777777">
      <w:pPr>
        <w:pStyle w:val="ListParagraph"/>
        <w:numPr>
          <w:ilvl w:val="0"/>
          <w:numId w:val="16"/>
        </w:numPr>
        <w:rPr>
          <w:rFonts w:ascii="Open Sans" w:hAnsi="Open Sans" w:eastAsia="Arial" w:cs="Open Sans"/>
        </w:rPr>
      </w:pPr>
      <w:r w:rsidRPr="00214384">
        <w:rPr>
          <w:rFonts w:ascii="Open Sans" w:hAnsi="Open Sans" w:eastAsia="Arial" w:cs="Open Sans"/>
        </w:rPr>
        <w:t>The library is not responsible for any lost files, nor will any files be saved on the hard drive.</w:t>
      </w:r>
    </w:p>
    <w:p w:rsidRPr="00214384" w:rsidR="0021039C" w:rsidP="00EE568B" w:rsidRDefault="006135D6" w14:paraId="48BB7E7B" w14:textId="0E72AA90">
      <w:pPr>
        <w:pStyle w:val="ListParagraph"/>
        <w:numPr>
          <w:ilvl w:val="0"/>
          <w:numId w:val="16"/>
        </w:numPr>
        <w:rPr>
          <w:rFonts w:ascii="Open Sans" w:hAnsi="Open Sans" w:eastAsia="Arial" w:cs="Open Sans"/>
        </w:rPr>
      </w:pPr>
      <w:r w:rsidRPr="00214384">
        <w:rPr>
          <w:rFonts w:ascii="Open Sans" w:hAnsi="Open Sans" w:eastAsia="Arial" w:cs="Open Sans"/>
        </w:rPr>
        <w:t>Patrons</w:t>
      </w:r>
      <w:r w:rsidRPr="00214384" w:rsidR="0021039C">
        <w:rPr>
          <w:rFonts w:ascii="Open Sans" w:hAnsi="Open Sans" w:eastAsia="Arial" w:cs="Open Sans"/>
        </w:rPr>
        <w:t xml:space="preserve"> who knowingly remove laptops from MPL premises will be considered liable for possible theft of library property.  MPL will file a criminal report, citing the </w:t>
      </w:r>
      <w:r w:rsidRPr="00214384" w:rsidR="003140A8">
        <w:rPr>
          <w:rFonts w:ascii="Open Sans" w:hAnsi="Open Sans" w:eastAsia="Arial" w:cs="Open Sans"/>
        </w:rPr>
        <w:t>patron</w:t>
      </w:r>
      <w:r w:rsidRPr="00214384" w:rsidR="0021039C">
        <w:rPr>
          <w:rFonts w:ascii="Open Sans" w:hAnsi="Open Sans" w:eastAsia="Arial" w:cs="Open Sans"/>
        </w:rPr>
        <w:t xml:space="preserve">'s account information, with the Missoula Police Department for theft of library property. If a criminal citation or conviction results from unauthorized removal and theft of an MPL laptop or if the police must repossess the library laptop from the </w:t>
      </w:r>
      <w:r w:rsidRPr="00214384" w:rsidR="003140A8">
        <w:rPr>
          <w:rFonts w:ascii="Open Sans" w:hAnsi="Open Sans" w:eastAsia="Arial" w:cs="Open Sans"/>
        </w:rPr>
        <w:t>patron</w:t>
      </w:r>
      <w:r w:rsidRPr="00214384" w:rsidR="0021039C">
        <w:rPr>
          <w:rFonts w:ascii="Open Sans" w:hAnsi="Open Sans" w:eastAsia="Arial" w:cs="Open Sans"/>
        </w:rPr>
        <w:t xml:space="preserve">, </w:t>
      </w:r>
      <w:r w:rsidRPr="00214384" w:rsidR="003140A8">
        <w:rPr>
          <w:rFonts w:ascii="Open Sans" w:hAnsi="Open Sans" w:eastAsia="Arial" w:cs="Open Sans"/>
        </w:rPr>
        <w:t>patron</w:t>
      </w:r>
      <w:r w:rsidRPr="00214384" w:rsidR="0021039C">
        <w:rPr>
          <w:rFonts w:ascii="Open Sans" w:hAnsi="Open Sans" w:eastAsia="Arial" w:cs="Open Sans"/>
        </w:rPr>
        <w:t xml:space="preserve"> laptop privileges will be revoked. A </w:t>
      </w:r>
      <w:r w:rsidRPr="00214384" w:rsidR="003140A8">
        <w:rPr>
          <w:rFonts w:ascii="Open Sans" w:hAnsi="Open Sans" w:eastAsia="Arial" w:cs="Open Sans"/>
        </w:rPr>
        <w:t>patron</w:t>
      </w:r>
      <w:r w:rsidRPr="00214384" w:rsidR="0021039C">
        <w:rPr>
          <w:rFonts w:ascii="Open Sans" w:hAnsi="Open Sans" w:eastAsia="Arial" w:cs="Open Sans"/>
        </w:rPr>
        <w:t xml:space="preserve"> may appeal a decision to revoke laptop privileges by filing an appeal with the chair of the library board.   </w:t>
      </w:r>
    </w:p>
    <w:p w:rsidRPr="00214384" w:rsidR="00C502F9" w:rsidP="7D987B88" w:rsidRDefault="004821E3" w14:paraId="11D3E436" w14:textId="47DB0448">
      <w:pPr>
        <w:pStyle w:val="Heading1"/>
        <w:rPr>
          <w:rFonts w:ascii="Open Sans" w:hAnsi="Open Sans" w:eastAsia="Arial" w:cs="Open Sans"/>
          <w:sz w:val="24"/>
          <w:szCs w:val="24"/>
        </w:rPr>
      </w:pPr>
      <w:bookmarkStart w:name="_Toc206511007" w:id="26"/>
      <w:r w:rsidRPr="00214384">
        <w:rPr>
          <w:rFonts w:ascii="Open Sans" w:hAnsi="Open Sans" w:eastAsia="Arial" w:cs="Open Sans"/>
          <w:sz w:val="24"/>
          <w:szCs w:val="24"/>
        </w:rPr>
        <w:t>REFERENCE</w:t>
      </w:r>
      <w:bookmarkEnd w:id="26"/>
    </w:p>
    <w:p w:rsidRPr="00214384" w:rsidR="463C9DB1" w:rsidP="008F69CE" w:rsidRDefault="648DFA24" w14:paraId="57E24AC3" w14:textId="61DF97D1">
      <w:pPr>
        <w:spacing w:line="259" w:lineRule="auto"/>
        <w:rPr>
          <w:rFonts w:ascii="Open Sans" w:hAnsi="Open Sans" w:eastAsia="Arial" w:cs="Open Sans"/>
        </w:rPr>
      </w:pPr>
      <w:r w:rsidRPr="00214384">
        <w:rPr>
          <w:rFonts w:ascii="Open Sans" w:hAnsi="Open Sans" w:eastAsia="Arial" w:cs="Open Sans"/>
        </w:rPr>
        <w:t xml:space="preserve">The MPL reference services exist to bring people and information </w:t>
      </w:r>
      <w:r w:rsidRPr="00214384" w:rsidR="4851ACF1">
        <w:rPr>
          <w:rFonts w:ascii="Open Sans" w:hAnsi="Open Sans" w:eastAsia="Arial" w:cs="Open Sans"/>
        </w:rPr>
        <w:t>together through a variety of services and resources</w:t>
      </w:r>
      <w:r w:rsidRPr="00214384" w:rsidDel="005A1F68" w:rsidR="4851ACF1">
        <w:rPr>
          <w:rFonts w:ascii="Open Sans" w:hAnsi="Open Sans" w:eastAsia="Arial" w:cs="Open Sans"/>
        </w:rPr>
        <w:t>.</w:t>
      </w:r>
      <w:r w:rsidRPr="00214384" w:rsidR="4851ACF1">
        <w:rPr>
          <w:rFonts w:ascii="Open Sans" w:hAnsi="Open Sans" w:eastAsia="Arial" w:cs="Open Sans"/>
        </w:rPr>
        <w:t xml:space="preserve"> </w:t>
      </w:r>
      <w:r w:rsidRPr="00214384" w:rsidR="005C7D5D">
        <w:rPr>
          <w:rFonts w:ascii="Open Sans" w:hAnsi="Open Sans" w:eastAsia="Arial" w:cs="Open Sans"/>
        </w:rPr>
        <w:t>Professional librarians</w:t>
      </w:r>
      <w:r w:rsidRPr="00214384" w:rsidR="3A281A14">
        <w:rPr>
          <w:rFonts w:ascii="Open Sans" w:hAnsi="Open Sans" w:eastAsia="Arial" w:cs="Open Sans"/>
        </w:rPr>
        <w:t xml:space="preserve"> assist patrons in an impartial manner, regardless of the information </w:t>
      </w:r>
      <w:proofErr w:type="gramStart"/>
      <w:r w:rsidRPr="00214384" w:rsidR="3A281A14">
        <w:rPr>
          <w:rFonts w:ascii="Open Sans" w:hAnsi="Open Sans" w:eastAsia="Arial" w:cs="Open Sans"/>
        </w:rPr>
        <w:t>need</w:t>
      </w:r>
      <w:proofErr w:type="gramEnd"/>
      <w:r w:rsidRPr="00214384" w:rsidR="3A281A14">
        <w:rPr>
          <w:rFonts w:ascii="Open Sans" w:hAnsi="Open Sans" w:eastAsia="Arial" w:cs="Open Sans"/>
        </w:rPr>
        <w:t>.</w:t>
      </w:r>
    </w:p>
    <w:p w:rsidRPr="00214384" w:rsidR="463C9DB1" w:rsidP="463C9DB1" w:rsidRDefault="463C9DB1" w14:paraId="04729524" w14:textId="6C24D5DC">
      <w:pPr>
        <w:spacing w:line="259" w:lineRule="auto"/>
        <w:rPr>
          <w:rFonts w:ascii="Open Sans" w:hAnsi="Open Sans" w:cs="Open Sans"/>
        </w:rPr>
      </w:pPr>
    </w:p>
    <w:p w:rsidRPr="00214384" w:rsidR="20170A00" w:rsidP="287B7EFA" w:rsidRDefault="3619556B" w14:paraId="5D19712F" w14:textId="17963BBC">
      <w:pPr>
        <w:spacing w:line="259" w:lineRule="auto"/>
        <w:rPr>
          <w:rFonts w:ascii="Open Sans" w:hAnsi="Open Sans" w:eastAsia="Arial" w:cs="Open Sans"/>
        </w:rPr>
      </w:pPr>
      <w:r w:rsidRPr="00214384">
        <w:rPr>
          <w:rFonts w:ascii="Open Sans" w:hAnsi="Open Sans" w:eastAsia="Arial" w:cs="Open Sans"/>
        </w:rPr>
        <w:t xml:space="preserve">Serving the public is the </w:t>
      </w:r>
      <w:r w:rsidRPr="00214384" w:rsidR="4AA20E68">
        <w:rPr>
          <w:rFonts w:ascii="Open Sans" w:hAnsi="Open Sans" w:eastAsia="Arial" w:cs="Open Sans"/>
        </w:rPr>
        <w:t>highest</w:t>
      </w:r>
      <w:r w:rsidRPr="00214384">
        <w:rPr>
          <w:rFonts w:ascii="Open Sans" w:hAnsi="Open Sans" w:eastAsia="Arial" w:cs="Open Sans"/>
        </w:rPr>
        <w:t xml:space="preserve"> priority of the library. </w:t>
      </w:r>
      <w:r w:rsidRPr="00214384" w:rsidR="005C7D5D">
        <w:rPr>
          <w:rFonts w:ascii="Open Sans" w:hAnsi="Open Sans" w:eastAsia="Arial" w:cs="Open Sans"/>
        </w:rPr>
        <w:t xml:space="preserve">Reference </w:t>
      </w:r>
      <w:r w:rsidRPr="00214384">
        <w:rPr>
          <w:rFonts w:ascii="Open Sans" w:hAnsi="Open Sans" w:eastAsia="Arial" w:cs="Open Sans"/>
        </w:rPr>
        <w:t xml:space="preserve">Staff will locate materials if the current work situation allows. When circumstances do not permit personal assistance, clear instructions will be given to direct the </w:t>
      </w:r>
      <w:r w:rsidRPr="00214384" w:rsidR="003140A8">
        <w:rPr>
          <w:rFonts w:ascii="Open Sans" w:hAnsi="Open Sans" w:eastAsia="Arial" w:cs="Open Sans"/>
        </w:rPr>
        <w:t>patron</w:t>
      </w:r>
      <w:r w:rsidRPr="00214384">
        <w:rPr>
          <w:rFonts w:ascii="Open Sans" w:hAnsi="Open Sans" w:eastAsia="Arial" w:cs="Open Sans"/>
        </w:rPr>
        <w:t xml:space="preserve"> to the proper area.</w:t>
      </w:r>
      <w:r w:rsidRPr="00214384" w:rsidR="20170A00">
        <w:rPr>
          <w:rFonts w:ascii="Open Sans" w:hAnsi="Open Sans" w:eastAsia="Arial" w:cs="Open Sans"/>
        </w:rPr>
        <w:t xml:space="preserve"> </w:t>
      </w:r>
      <w:r w:rsidRPr="00214384" w:rsidR="005C7D5D">
        <w:rPr>
          <w:rFonts w:ascii="Open Sans" w:hAnsi="Open Sans" w:eastAsia="Arial" w:cs="Open Sans"/>
        </w:rPr>
        <w:t xml:space="preserve">Staff </w:t>
      </w:r>
      <w:proofErr w:type="gramStart"/>
      <w:r w:rsidRPr="00214384" w:rsidR="22CC4559">
        <w:rPr>
          <w:rFonts w:ascii="Open Sans" w:hAnsi="Open Sans" w:eastAsia="Arial" w:cs="Open Sans"/>
        </w:rPr>
        <w:t>does</w:t>
      </w:r>
      <w:proofErr w:type="gramEnd"/>
      <w:r w:rsidRPr="00214384" w:rsidR="22CC4559">
        <w:rPr>
          <w:rFonts w:ascii="Open Sans" w:hAnsi="Open Sans" w:eastAsia="Arial" w:cs="Open Sans"/>
        </w:rPr>
        <w:t xml:space="preserve"> not undertake in-depth or ongoing research.</w:t>
      </w:r>
      <w:r w:rsidRPr="00214384" w:rsidR="3A834E2F">
        <w:rPr>
          <w:rFonts w:ascii="Open Sans" w:hAnsi="Open Sans" w:eastAsia="Arial" w:cs="Open Sans"/>
        </w:rPr>
        <w:t xml:space="preserve"> </w:t>
      </w:r>
      <w:r w:rsidRPr="00214384" w:rsidR="005C7D5D">
        <w:rPr>
          <w:rFonts w:ascii="Open Sans" w:hAnsi="Open Sans" w:eastAsia="Arial" w:cs="Open Sans"/>
        </w:rPr>
        <w:t>S</w:t>
      </w:r>
      <w:r w:rsidRPr="00214384" w:rsidR="3A834E2F">
        <w:rPr>
          <w:rFonts w:ascii="Open Sans" w:hAnsi="Open Sans" w:eastAsia="Arial" w:cs="Open Sans"/>
        </w:rPr>
        <w:t>taff will assist patrons in finding answers to their questions but will not provide tax, medical, financial, or legal advice; appraisals; tutoring; genealogical research; translations; or transcriptions.</w:t>
      </w:r>
    </w:p>
    <w:p w:rsidRPr="00214384" w:rsidR="463C9DB1" w:rsidP="008F69CE" w:rsidRDefault="463C9DB1" w14:paraId="66E0CF94" w14:textId="360C9465">
      <w:pPr>
        <w:pStyle w:val="ListParagraph"/>
        <w:spacing w:line="259" w:lineRule="auto"/>
        <w:rPr>
          <w:rFonts w:ascii="Open Sans" w:hAnsi="Open Sans" w:eastAsia="Arial" w:cs="Open Sans"/>
        </w:rPr>
      </w:pPr>
    </w:p>
    <w:p w:rsidRPr="00214384" w:rsidR="3D854995" w:rsidRDefault="337A20A2" w14:paraId="7C7888CB" w14:textId="21A0AE0B">
      <w:pPr>
        <w:spacing w:line="259" w:lineRule="auto"/>
        <w:rPr>
          <w:rFonts w:ascii="Open Sans" w:hAnsi="Open Sans" w:eastAsia="Arial" w:cs="Open Sans"/>
        </w:rPr>
      </w:pPr>
      <w:r w:rsidRPr="00214384">
        <w:rPr>
          <w:rFonts w:ascii="Open Sans" w:hAnsi="Open Sans" w:eastAsia="Arial" w:cs="Open Sans"/>
        </w:rPr>
        <w:t>Information requests will be answered using the sources available in the library. If questions cannot be answered using library resources, an effort will be made to refer users to other libraries, groups, or agencies that may be able to help.</w:t>
      </w:r>
    </w:p>
    <w:p w:rsidRPr="00214384" w:rsidR="287B7EFA" w:rsidP="287B7EFA" w:rsidRDefault="287B7EFA" w14:paraId="6C4226B1" w14:textId="6854351D">
      <w:pPr>
        <w:spacing w:line="259" w:lineRule="auto"/>
        <w:rPr>
          <w:rFonts w:ascii="Open Sans" w:hAnsi="Open Sans" w:eastAsia="Arial" w:cs="Open Sans"/>
        </w:rPr>
      </w:pPr>
    </w:p>
    <w:p w:rsidRPr="00214384" w:rsidR="24478E50" w:rsidP="008F69CE" w:rsidRDefault="00530361" w14:paraId="6C9022F2" w14:textId="62E44969">
      <w:pPr>
        <w:spacing w:line="259" w:lineRule="auto"/>
        <w:rPr>
          <w:rFonts w:ascii="Open Sans" w:hAnsi="Open Sans" w:eastAsia="Arial" w:cs="Open Sans"/>
        </w:rPr>
      </w:pPr>
      <w:r w:rsidRPr="00214384">
        <w:rPr>
          <w:rFonts w:ascii="Open Sans" w:hAnsi="Open Sans" w:eastAsia="Arial" w:cs="Open Sans"/>
        </w:rPr>
        <w:t>Telephone, m</w:t>
      </w:r>
      <w:r w:rsidRPr="00214384" w:rsidR="0FBA3BB2">
        <w:rPr>
          <w:rFonts w:ascii="Open Sans" w:hAnsi="Open Sans" w:eastAsia="Arial" w:cs="Open Sans"/>
        </w:rPr>
        <w:t>ail</w:t>
      </w:r>
      <w:r w:rsidRPr="00214384">
        <w:rPr>
          <w:rFonts w:ascii="Open Sans" w:hAnsi="Open Sans" w:eastAsia="Arial" w:cs="Open Sans"/>
        </w:rPr>
        <w:t>,</w:t>
      </w:r>
      <w:r w:rsidRPr="00214384" w:rsidR="0FBA3BB2">
        <w:rPr>
          <w:rFonts w:ascii="Open Sans" w:hAnsi="Open Sans" w:eastAsia="Arial" w:cs="Open Sans"/>
        </w:rPr>
        <w:t xml:space="preserve"> and email inquiries are accepted</w:t>
      </w:r>
      <w:r w:rsidRPr="00214384">
        <w:rPr>
          <w:rFonts w:ascii="Open Sans" w:hAnsi="Open Sans" w:eastAsia="Arial" w:cs="Open Sans"/>
        </w:rPr>
        <w:t xml:space="preserve"> and will be answered in a timely manner</w:t>
      </w:r>
      <w:r w:rsidRPr="00214384" w:rsidR="0FBA3BB2">
        <w:rPr>
          <w:rFonts w:ascii="Open Sans" w:hAnsi="Open Sans" w:eastAsia="Arial" w:cs="Open Sans"/>
        </w:rPr>
        <w:t xml:space="preserve">. The inquiry must be specific. If not, the inquiry will be returned for clarification. </w:t>
      </w:r>
      <w:r w:rsidRPr="00214384" w:rsidR="6B6902FA">
        <w:rPr>
          <w:rFonts w:ascii="Open Sans" w:hAnsi="Open Sans" w:eastAsia="Arial" w:cs="Open Sans"/>
        </w:rPr>
        <w:t xml:space="preserve"> </w:t>
      </w:r>
    </w:p>
    <w:p w:rsidRPr="00214384" w:rsidR="24478E50" w:rsidP="287B7EFA" w:rsidRDefault="24478E50" w14:paraId="08FB36D2" w14:textId="2EA790EE">
      <w:pPr>
        <w:spacing w:line="259" w:lineRule="auto"/>
        <w:rPr>
          <w:rFonts w:ascii="Open Sans" w:hAnsi="Open Sans" w:cs="Open Sans"/>
        </w:rPr>
      </w:pPr>
    </w:p>
    <w:p w:rsidRPr="00214384" w:rsidR="24478E50" w:rsidP="287B7EFA" w:rsidRDefault="54F6ADEF" w14:paraId="7DE2A6E5" w14:textId="063E343B">
      <w:pPr>
        <w:spacing w:line="259" w:lineRule="auto"/>
        <w:rPr>
          <w:rFonts w:ascii="Open Sans" w:hAnsi="Open Sans" w:eastAsia="Arial" w:cs="Open Sans"/>
        </w:rPr>
      </w:pPr>
      <w:r w:rsidRPr="00214384">
        <w:rPr>
          <w:rFonts w:ascii="Open Sans" w:hAnsi="Open Sans" w:eastAsia="Arial" w:cs="Open Sans"/>
        </w:rPr>
        <w:t xml:space="preserve">The </w:t>
      </w:r>
      <w:r w:rsidRPr="00214384" w:rsidR="3208BB4E">
        <w:rPr>
          <w:rFonts w:ascii="Open Sans" w:hAnsi="Open Sans" w:eastAsia="Arial" w:cs="Open Sans"/>
        </w:rPr>
        <w:t>Montana Room has computers for genealogical research, map making,</w:t>
      </w:r>
      <w:r w:rsidRPr="00214384" w:rsidR="00530361">
        <w:rPr>
          <w:rFonts w:ascii="Open Sans" w:hAnsi="Open Sans" w:eastAsia="Arial" w:cs="Open Sans"/>
        </w:rPr>
        <w:t xml:space="preserve"> microfilm reading,</w:t>
      </w:r>
      <w:r w:rsidRPr="00214384" w:rsidR="3208BB4E">
        <w:rPr>
          <w:rFonts w:ascii="Open Sans" w:hAnsi="Open Sans" w:eastAsia="Arial" w:cs="Open Sans"/>
        </w:rPr>
        <w:t xml:space="preserve"> and other reference uses.</w:t>
      </w:r>
    </w:p>
    <w:p w:rsidRPr="00214384" w:rsidR="531A735E" w:rsidP="008F69CE" w:rsidRDefault="531A735E" w14:paraId="515926AF" w14:textId="2EED930C">
      <w:pPr>
        <w:spacing w:line="259" w:lineRule="auto"/>
        <w:rPr>
          <w:rFonts w:ascii="Open Sans" w:hAnsi="Open Sans" w:eastAsia="Arial" w:cs="Open Sans"/>
        </w:rPr>
      </w:pPr>
      <w:r w:rsidRPr="00214384">
        <w:rPr>
          <w:rFonts w:ascii="Open Sans" w:hAnsi="Open Sans" w:cs="Open Sans"/>
        </w:rPr>
        <w:br/>
      </w:r>
      <w:r w:rsidRPr="00214384" w:rsidR="2E5B55AD">
        <w:rPr>
          <w:rFonts w:ascii="Open Sans" w:hAnsi="Open Sans" w:eastAsia="Arial" w:cs="Open Sans"/>
          <w:color w:val="101828"/>
        </w:rPr>
        <w:t xml:space="preserve">All people, regardless of origin, age, background, or views, possess a right to privacy and confidentiality in their library use. </w:t>
      </w:r>
      <w:r w:rsidRPr="00214384" w:rsidR="2E5B55AD">
        <w:rPr>
          <w:rFonts w:ascii="Open Sans" w:hAnsi="Open Sans" w:eastAsia="Arial" w:cs="Open Sans"/>
        </w:rPr>
        <w:t xml:space="preserve"> The library </w:t>
      </w:r>
      <w:r w:rsidRPr="00214384" w:rsidR="2E5B55AD">
        <w:rPr>
          <w:rFonts w:ascii="Open Sans" w:hAnsi="Open Sans" w:eastAsia="Arial" w:cs="Open Sans"/>
          <w:color w:val="101828"/>
        </w:rPr>
        <w:t>protect</w:t>
      </w:r>
      <w:r w:rsidRPr="00214384" w:rsidR="582424EE">
        <w:rPr>
          <w:rFonts w:ascii="Open Sans" w:hAnsi="Open Sans" w:eastAsia="Arial" w:cs="Open Sans"/>
          <w:color w:val="101828"/>
        </w:rPr>
        <w:t>s</w:t>
      </w:r>
      <w:r w:rsidRPr="00214384" w:rsidR="2E5B55AD">
        <w:rPr>
          <w:rFonts w:ascii="Open Sans" w:hAnsi="Open Sans" w:eastAsia="Arial" w:cs="Open Sans"/>
          <w:color w:val="101828"/>
        </w:rPr>
        <w:t xml:space="preserve"> each library </w:t>
      </w:r>
      <w:r w:rsidRPr="00214384" w:rsidR="003140A8">
        <w:rPr>
          <w:rFonts w:ascii="Open Sans" w:hAnsi="Open Sans" w:eastAsia="Arial" w:cs="Open Sans"/>
          <w:color w:val="101828"/>
        </w:rPr>
        <w:t>patron</w:t>
      </w:r>
      <w:r w:rsidRPr="00214384" w:rsidR="2E5B55AD">
        <w:rPr>
          <w:rFonts w:ascii="Open Sans" w:hAnsi="Open Sans" w:eastAsia="Arial" w:cs="Open Sans"/>
          <w:color w:val="101828"/>
        </w:rPr>
        <w:t>'s right to privacy and confidentiality with respect to information sought or received and resources consulted, borrowed, acquired or transmitted.</w:t>
      </w:r>
      <w:r w:rsidRPr="00214384" w:rsidR="2E5B55AD">
        <w:rPr>
          <w:rFonts w:ascii="Open Sans" w:hAnsi="Open Sans" w:eastAsia="Arial" w:cs="Open Sans"/>
        </w:rPr>
        <w:t xml:space="preserve"> </w:t>
      </w:r>
      <w:r w:rsidRPr="00214384" w:rsidR="353B7289">
        <w:rPr>
          <w:rFonts w:ascii="Open Sans" w:hAnsi="Open Sans" w:eastAsia="Arial" w:cs="Open Sans"/>
        </w:rPr>
        <w:t>Reference questions will be kept private between the patron and reference staff.</w:t>
      </w:r>
      <w:r w:rsidRPr="00214384" w:rsidR="06E16AD4">
        <w:rPr>
          <w:rFonts w:ascii="Open Sans" w:hAnsi="Open Sans" w:eastAsia="Arial" w:cs="Open Sans"/>
        </w:rPr>
        <w:t xml:space="preserve"> In cases where staff need to make an internal or external referral, they will</w:t>
      </w:r>
      <w:r w:rsidRPr="00214384" w:rsidR="32BC518D">
        <w:rPr>
          <w:rFonts w:ascii="Open Sans" w:hAnsi="Open Sans" w:eastAsia="Arial" w:cs="Open Sans"/>
        </w:rPr>
        <w:t xml:space="preserve"> </w:t>
      </w:r>
      <w:r w:rsidRPr="00214384" w:rsidR="0AE825DF">
        <w:rPr>
          <w:rFonts w:ascii="Open Sans" w:hAnsi="Open Sans" w:eastAsia="Arial" w:cs="Open Sans"/>
        </w:rPr>
        <w:t>p</w:t>
      </w:r>
      <w:r w:rsidRPr="00214384" w:rsidR="32BC518D">
        <w:rPr>
          <w:rFonts w:ascii="Open Sans" w:hAnsi="Open Sans" w:eastAsia="Arial" w:cs="Open Sans"/>
        </w:rPr>
        <w:t xml:space="preserve">rovide only that </w:t>
      </w:r>
      <w:r w:rsidRPr="00214384" w:rsidR="3A138403">
        <w:rPr>
          <w:rFonts w:ascii="Open Sans" w:hAnsi="Open Sans" w:eastAsia="Arial" w:cs="Open Sans"/>
        </w:rPr>
        <w:t xml:space="preserve">information </w:t>
      </w:r>
      <w:r w:rsidRPr="00214384" w:rsidR="32BC518D">
        <w:rPr>
          <w:rFonts w:ascii="Open Sans" w:hAnsi="Open Sans" w:eastAsia="Arial" w:cs="Open Sans"/>
        </w:rPr>
        <w:t xml:space="preserve">which will ensure </w:t>
      </w:r>
      <w:r w:rsidRPr="00214384" w:rsidR="06E16AD4">
        <w:rPr>
          <w:rFonts w:ascii="Open Sans" w:hAnsi="Open Sans" w:eastAsia="Arial" w:cs="Open Sans"/>
        </w:rPr>
        <w:t xml:space="preserve">more </w:t>
      </w:r>
      <w:r w:rsidRPr="00214384" w:rsidR="1FB06D09">
        <w:rPr>
          <w:rFonts w:ascii="Open Sans" w:hAnsi="Open Sans" w:eastAsia="Arial" w:cs="Open Sans"/>
        </w:rPr>
        <w:t xml:space="preserve">complete and </w:t>
      </w:r>
      <w:r w:rsidRPr="00214384" w:rsidR="06E16AD4">
        <w:rPr>
          <w:rFonts w:ascii="Open Sans" w:hAnsi="Open Sans" w:eastAsia="Arial" w:cs="Open Sans"/>
        </w:rPr>
        <w:t>efficient service.</w:t>
      </w:r>
    </w:p>
    <w:p w:rsidRPr="00214384" w:rsidR="531A735E" w:rsidP="287B7EFA" w:rsidRDefault="531A735E" w14:paraId="47C4AD1A" w14:textId="6431A48B">
      <w:pPr>
        <w:spacing w:line="259" w:lineRule="auto"/>
        <w:rPr>
          <w:rFonts w:ascii="Open Sans" w:hAnsi="Open Sans" w:eastAsia="Arial" w:cs="Open Sans"/>
        </w:rPr>
      </w:pPr>
    </w:p>
    <w:p w:rsidRPr="00214384" w:rsidR="531A735E" w:rsidP="287B7EFA" w:rsidRDefault="531A735E" w14:paraId="7ADB3EE7" w14:textId="6B2EF7D7">
      <w:pPr>
        <w:spacing w:line="259" w:lineRule="auto"/>
        <w:rPr>
          <w:rFonts w:ascii="Open Sans" w:hAnsi="Open Sans" w:eastAsia="Arial" w:cs="Open Sans"/>
        </w:rPr>
      </w:pPr>
      <w:r w:rsidRPr="00214384">
        <w:rPr>
          <w:rFonts w:ascii="Open Sans" w:hAnsi="Open Sans" w:eastAsia="Arial" w:cs="Open Sans"/>
        </w:rPr>
        <w:t xml:space="preserve">Compliance with all federal copyright laws is the responsibility of the </w:t>
      </w:r>
      <w:r w:rsidRPr="00214384" w:rsidR="003140A8">
        <w:rPr>
          <w:rFonts w:ascii="Open Sans" w:hAnsi="Open Sans" w:eastAsia="Arial" w:cs="Open Sans"/>
        </w:rPr>
        <w:t>patron</w:t>
      </w:r>
      <w:r w:rsidRPr="00214384" w:rsidR="5257785F">
        <w:rPr>
          <w:rFonts w:ascii="Open Sans" w:hAnsi="Open Sans" w:eastAsia="Arial" w:cs="Open Sans"/>
        </w:rPr>
        <w:t>.</w:t>
      </w:r>
    </w:p>
    <w:p w:rsidRPr="00214384" w:rsidR="00F80E94" w:rsidP="7D987B88" w:rsidRDefault="004821E3" w14:paraId="597A6AA1" w14:textId="0243B97F">
      <w:pPr>
        <w:pStyle w:val="Heading1"/>
        <w:rPr>
          <w:rFonts w:ascii="Open Sans" w:hAnsi="Open Sans" w:eastAsia="Arial" w:cs="Open Sans"/>
          <w:sz w:val="24"/>
          <w:szCs w:val="24"/>
        </w:rPr>
      </w:pPr>
      <w:bookmarkStart w:name="_Toc206511008" w:id="27"/>
      <w:r w:rsidRPr="00214384">
        <w:rPr>
          <w:rFonts w:ascii="Open Sans" w:hAnsi="Open Sans" w:eastAsia="Arial" w:cs="Open Sans"/>
          <w:sz w:val="24"/>
          <w:szCs w:val="24"/>
        </w:rPr>
        <w:t>FACILITIES</w:t>
      </w:r>
      <w:bookmarkEnd w:id="27"/>
    </w:p>
    <w:p w:rsidRPr="00214384" w:rsidR="0021039C" w:rsidP="42F24AE8" w:rsidRDefault="1F97CFF3" w14:paraId="6168D511" w14:textId="30CC0370">
      <w:pPr>
        <w:spacing w:line="259" w:lineRule="auto"/>
        <w:rPr>
          <w:rFonts w:ascii="Open Sans" w:hAnsi="Open Sans" w:eastAsia="Segoe UI" w:cs="Open Sans"/>
          <w:color w:val="323130"/>
          <w:sz w:val="27"/>
          <w:szCs w:val="27"/>
        </w:rPr>
      </w:pPr>
      <w:r w:rsidRPr="00214384">
        <w:rPr>
          <w:rFonts w:ascii="Open Sans" w:hAnsi="Open Sans" w:eastAsia="Arial" w:cs="Open Sans"/>
        </w:rPr>
        <w:t xml:space="preserve">Focused on sustainability and reflecting the </w:t>
      </w:r>
      <w:r w:rsidRPr="00214384" w:rsidR="1C47280D">
        <w:rPr>
          <w:rFonts w:ascii="Open Sans" w:hAnsi="Open Sans" w:eastAsia="Arial" w:cs="Open Sans"/>
        </w:rPr>
        <w:t>Missoula</w:t>
      </w:r>
      <w:r w:rsidRPr="00214384">
        <w:rPr>
          <w:rFonts w:ascii="Open Sans" w:hAnsi="Open Sans" w:eastAsia="Arial" w:cs="Open Sans"/>
        </w:rPr>
        <w:t xml:space="preserve"> Valley in its design, </w:t>
      </w:r>
      <w:r w:rsidRPr="00214384" w:rsidR="007173D3">
        <w:rPr>
          <w:rFonts w:ascii="Open Sans" w:hAnsi="Open Sans" w:eastAsia="Arial" w:cs="Open Sans"/>
        </w:rPr>
        <w:t>MPL’s</w:t>
      </w:r>
      <w:r w:rsidRPr="00214384" w:rsidR="0ECF7F25">
        <w:rPr>
          <w:rFonts w:ascii="Open Sans" w:hAnsi="Open Sans" w:eastAsia="Arial" w:cs="Open Sans"/>
        </w:rPr>
        <w:t xml:space="preserve"> award-winning</w:t>
      </w:r>
      <w:r w:rsidRPr="00214384" w:rsidR="194EB3FF">
        <w:rPr>
          <w:rFonts w:ascii="Open Sans" w:hAnsi="Open Sans" w:eastAsia="Arial" w:cs="Open Sans"/>
        </w:rPr>
        <w:t xml:space="preserve"> </w:t>
      </w:r>
      <w:r w:rsidRPr="00214384" w:rsidR="00A279E2">
        <w:rPr>
          <w:rFonts w:ascii="Open Sans" w:hAnsi="Open Sans" w:eastAsia="Arial" w:cs="Open Sans"/>
        </w:rPr>
        <w:t xml:space="preserve">library building is a place for people to learn, explore, imagine, create, and connect. </w:t>
      </w:r>
      <w:r w:rsidRPr="00214384" w:rsidR="605DA6C9">
        <w:rPr>
          <w:rFonts w:ascii="Open Sans" w:hAnsi="Open Sans" w:eastAsia="Arial" w:cs="Open Sans"/>
        </w:rPr>
        <w:t xml:space="preserve"> </w:t>
      </w:r>
      <w:r w:rsidRPr="00214384" w:rsidR="38DA5565">
        <w:rPr>
          <w:rFonts w:ascii="Open Sans" w:hAnsi="Open Sans" w:eastAsia="Arial" w:cs="Open Sans"/>
        </w:rPr>
        <w:t>The</w:t>
      </w:r>
      <w:r w:rsidRPr="00214384" w:rsidR="605DA6C9">
        <w:rPr>
          <w:rFonts w:ascii="Open Sans" w:hAnsi="Open Sans" w:eastAsia="Arial" w:cs="Open Sans"/>
        </w:rPr>
        <w:t xml:space="preserve"> </w:t>
      </w:r>
      <w:r w:rsidRPr="00214384" w:rsidR="3517EC62">
        <w:rPr>
          <w:rFonts w:ascii="Open Sans" w:hAnsi="Open Sans" w:eastAsia="Arial" w:cs="Open Sans"/>
        </w:rPr>
        <w:t xml:space="preserve">first floor is the </w:t>
      </w:r>
      <w:r w:rsidRPr="00214384" w:rsidR="3517EC62">
        <w:rPr>
          <w:rFonts w:ascii="Open Sans" w:hAnsi="Open Sans" w:eastAsia="Arial" w:cs="Open Sans"/>
          <w:color w:val="323130"/>
        </w:rPr>
        <w:t xml:space="preserve">intersection of technology, media, DIY experiences, and good coffee. The second floor is devoted to teens, children, families, interactive learning, and MPL Partners. The </w:t>
      </w:r>
      <w:proofErr w:type="gramStart"/>
      <w:r w:rsidRPr="00214384" w:rsidR="0FE7C682">
        <w:rPr>
          <w:rFonts w:ascii="Open Sans" w:hAnsi="Open Sans" w:eastAsia="Arial" w:cs="Open Sans"/>
        </w:rPr>
        <w:t>third floor</w:t>
      </w:r>
      <w:proofErr w:type="gramEnd"/>
      <w:r w:rsidRPr="00214384" w:rsidR="0FE7C682">
        <w:rPr>
          <w:rFonts w:ascii="Open Sans" w:hAnsi="Open Sans" w:eastAsia="Arial" w:cs="Open Sans"/>
        </w:rPr>
        <w:t xml:space="preserve"> houses a</w:t>
      </w:r>
      <w:r w:rsidRPr="00214384" w:rsidR="0FE7C682">
        <w:rPr>
          <w:rFonts w:ascii="Open Sans" w:hAnsi="Open Sans" w:eastAsia="Arial" w:cs="Open Sans"/>
          <w:color w:val="323130"/>
        </w:rPr>
        <w:t xml:space="preserve">dult fiction/nonfiction collections, reference staff, and an array of library services. And the fourth floor is </w:t>
      </w:r>
      <w:r w:rsidRPr="00214384" w:rsidR="0FE7C682">
        <w:rPr>
          <w:rFonts w:ascii="Open Sans" w:hAnsi="Open Sans" w:eastAsia="Arial" w:cs="Open Sans"/>
        </w:rPr>
        <w:t>an i</w:t>
      </w:r>
      <w:r w:rsidRPr="00214384" w:rsidR="0FE7C682">
        <w:rPr>
          <w:rFonts w:ascii="Open Sans" w:hAnsi="Open Sans" w:eastAsia="Arial" w:cs="Open Sans"/>
          <w:color w:val="323130"/>
        </w:rPr>
        <w:t>nspiring keystone of Missoula civic life for community events and public gatherings.</w:t>
      </w:r>
    </w:p>
    <w:p w:rsidRPr="00214384" w:rsidR="0021039C" w:rsidP="463C9DB1" w:rsidRDefault="0021039C" w14:paraId="60C35AF2" w14:textId="0762B13F">
      <w:pPr>
        <w:rPr>
          <w:rFonts w:ascii="Open Sans" w:hAnsi="Open Sans" w:eastAsia="Arial" w:cs="Open Sans"/>
        </w:rPr>
      </w:pPr>
    </w:p>
    <w:p w:rsidRPr="00214384" w:rsidR="007173D3" w:rsidP="00214384" w:rsidRDefault="6236617D" w14:paraId="3C690061" w14:textId="3B7828DC">
      <w:pPr>
        <w:spacing w:line="259" w:lineRule="auto"/>
        <w:rPr>
          <w:rFonts w:ascii="Open Sans" w:hAnsi="Open Sans" w:eastAsia="Arial" w:cs="Open Sans"/>
        </w:rPr>
      </w:pPr>
      <w:r w:rsidRPr="00214384">
        <w:rPr>
          <w:rFonts w:ascii="Open Sans" w:hAnsi="Open Sans" w:eastAsia="Arial" w:cs="Open Sans"/>
        </w:rPr>
        <w:t xml:space="preserve">The Board of Directors is responsible for setting </w:t>
      </w:r>
      <w:r w:rsidRPr="00214384" w:rsidR="00530361">
        <w:rPr>
          <w:rFonts w:ascii="Open Sans" w:hAnsi="Open Sans" w:eastAsia="Arial" w:cs="Open Sans"/>
        </w:rPr>
        <w:t xml:space="preserve">library service </w:t>
      </w:r>
      <w:r w:rsidRPr="00214384">
        <w:rPr>
          <w:rFonts w:ascii="Open Sans" w:hAnsi="Open Sans" w:eastAsia="Arial" w:cs="Open Sans"/>
        </w:rPr>
        <w:t>hours and holidays</w:t>
      </w:r>
      <w:r w:rsidRPr="00214384" w:rsidR="007173D3">
        <w:rPr>
          <w:rFonts w:ascii="Open Sans" w:hAnsi="Open Sans" w:eastAsia="Arial" w:cs="Open Sans"/>
        </w:rPr>
        <w:t xml:space="preserve">. Public hours are established annually at the January meeting, or as circumstances require. Legal holidays, as set forth in Montana Code Annotated 1-1-216, shall be observed. </w:t>
      </w:r>
    </w:p>
    <w:p w:rsidRPr="00214384" w:rsidR="007173D3" w:rsidP="00214384" w:rsidRDefault="007173D3" w14:paraId="618D32BB" w14:textId="77777777">
      <w:pPr>
        <w:spacing w:line="259" w:lineRule="auto"/>
        <w:rPr>
          <w:rFonts w:ascii="Open Sans" w:hAnsi="Open Sans" w:eastAsia="Arial" w:cs="Open Sans"/>
        </w:rPr>
      </w:pPr>
    </w:p>
    <w:p w:rsidRPr="00214384" w:rsidR="0021039C" w:rsidP="00214384" w:rsidRDefault="6236617D" w14:paraId="10B50F2D" w14:textId="2B7278B3">
      <w:pPr>
        <w:spacing w:line="259" w:lineRule="auto"/>
        <w:rPr>
          <w:rFonts w:ascii="Open Sans" w:hAnsi="Open Sans" w:eastAsia="Arial" w:cs="Open Sans"/>
        </w:rPr>
      </w:pPr>
      <w:r w:rsidRPr="00214384">
        <w:rPr>
          <w:rFonts w:ascii="Open Sans" w:hAnsi="Open Sans" w:eastAsia="Arial" w:cs="Open Sans"/>
        </w:rPr>
        <w:t xml:space="preserve">The library building is maintained under direction </w:t>
      </w:r>
      <w:r w:rsidRPr="00214384" w:rsidR="13C0C3CD">
        <w:rPr>
          <w:rFonts w:ascii="Open Sans" w:hAnsi="Open Sans" w:eastAsia="Arial" w:cs="Open Sans"/>
        </w:rPr>
        <w:t xml:space="preserve">of the Library Director. </w:t>
      </w:r>
    </w:p>
    <w:p w:rsidRPr="00214384" w:rsidR="0021039C" w:rsidP="463C9DB1" w:rsidRDefault="0021039C" w14:paraId="70185AF1" w14:textId="0D392C08">
      <w:pPr>
        <w:rPr>
          <w:rFonts w:ascii="Open Sans" w:hAnsi="Open Sans" w:eastAsia="Arial" w:cs="Open Sans"/>
        </w:rPr>
      </w:pPr>
    </w:p>
    <w:p w:rsidR="0021039C" w:rsidP="00214384" w:rsidRDefault="0021039C" w14:paraId="40E07FB9" w14:textId="3455B4DB">
      <w:pPr>
        <w:rPr>
          <w:rFonts w:ascii="Open Sans" w:hAnsi="Open Sans" w:eastAsia="Arial" w:cs="Open Sans"/>
        </w:rPr>
      </w:pPr>
      <w:r w:rsidRPr="00214384">
        <w:rPr>
          <w:rFonts w:ascii="Open Sans" w:hAnsi="Open Sans" w:eastAsia="Arial" w:cs="Open Sans"/>
        </w:rPr>
        <w:t>Missoula Public Library</w:t>
      </w:r>
      <w:r w:rsidRPr="00214384" w:rsidR="007173D3">
        <w:rPr>
          <w:rFonts w:ascii="Open Sans" w:hAnsi="Open Sans" w:eastAsia="Arial" w:cs="Open Sans"/>
        </w:rPr>
        <w:t>’s</w:t>
      </w:r>
      <w:r w:rsidRPr="00214384">
        <w:rPr>
          <w:rFonts w:ascii="Open Sans" w:hAnsi="Open Sans" w:eastAsia="Arial" w:cs="Open Sans"/>
        </w:rPr>
        <w:t xml:space="preserve"> </w:t>
      </w:r>
      <w:r w:rsidRPr="00214384" w:rsidR="007173D3">
        <w:rPr>
          <w:rFonts w:ascii="Open Sans" w:hAnsi="Open Sans" w:eastAsia="Arial" w:cs="Open Sans"/>
        </w:rPr>
        <w:t xml:space="preserve">current </w:t>
      </w:r>
      <w:r w:rsidRPr="00214384">
        <w:rPr>
          <w:rFonts w:ascii="Open Sans" w:hAnsi="Open Sans" w:eastAsia="Arial" w:cs="Open Sans"/>
        </w:rPr>
        <w:t>hours</w:t>
      </w:r>
      <w:r w:rsidR="006C7356">
        <w:rPr>
          <w:rFonts w:ascii="Open Sans" w:hAnsi="Open Sans" w:eastAsia="Arial" w:cs="Open Sans"/>
        </w:rPr>
        <w:t xml:space="preserve"> are</w:t>
      </w:r>
      <w:r w:rsidRPr="00214384" w:rsidR="007173D3">
        <w:rPr>
          <w:rFonts w:ascii="Open Sans" w:hAnsi="Open Sans" w:eastAsia="Arial" w:cs="Open Sans"/>
        </w:rPr>
        <w:t>:</w:t>
      </w:r>
      <w:r w:rsidRPr="00214384">
        <w:rPr>
          <w:rFonts w:ascii="Open Sans" w:hAnsi="Open Sans" w:eastAsia="Arial" w:cs="Open Sans"/>
        </w:rPr>
        <w:t xml:space="preserve"> </w:t>
      </w:r>
    </w:p>
    <w:p w:rsidRPr="00214384" w:rsidR="006C7356" w:rsidP="00214384" w:rsidRDefault="006C7356" w14:paraId="334A29AE" w14:textId="77777777">
      <w:pPr>
        <w:rPr>
          <w:rFonts w:ascii="Open Sans" w:hAnsi="Open Sans" w:eastAsia="Arial" w:cs="Open Sans"/>
        </w:rPr>
      </w:pPr>
    </w:p>
    <w:p w:rsidRPr="00214384" w:rsidR="70B55856" w:rsidP="00214384" w:rsidRDefault="70B55856" w14:paraId="543EC5C2" w14:textId="5EC3944A">
      <w:pPr>
        <w:pStyle w:val="ListParagraph"/>
        <w:numPr>
          <w:ilvl w:val="0"/>
          <w:numId w:val="16"/>
        </w:numPr>
        <w:rPr>
          <w:rFonts w:ascii="Open Sans" w:hAnsi="Open Sans" w:eastAsia="Arial" w:cs="Open Sans"/>
        </w:rPr>
      </w:pPr>
      <w:r w:rsidRPr="00214384">
        <w:rPr>
          <w:rFonts w:ascii="Open Sans" w:hAnsi="Open Sans" w:eastAsia="Arial" w:cs="Open Sans"/>
        </w:rPr>
        <w:t xml:space="preserve">Self-service hours: </w:t>
      </w:r>
      <w:r w:rsidRPr="00214384" w:rsidR="007173D3">
        <w:rPr>
          <w:rFonts w:ascii="Open Sans" w:hAnsi="Open Sans" w:eastAsia="Arial" w:cs="Open Sans"/>
        </w:rPr>
        <w:t>Monday-Saturday 8am-9am</w:t>
      </w:r>
    </w:p>
    <w:p w:rsidRPr="00214384" w:rsidR="0021039C" w:rsidP="00214384" w:rsidRDefault="0021039C" w14:paraId="7F90B4FE" w14:textId="1A922DF8">
      <w:pPr>
        <w:pStyle w:val="ListParagraph"/>
        <w:numPr>
          <w:ilvl w:val="0"/>
          <w:numId w:val="16"/>
        </w:numPr>
        <w:rPr>
          <w:rFonts w:ascii="Open Sans" w:hAnsi="Open Sans" w:eastAsia="Arial" w:cs="Open Sans"/>
        </w:rPr>
      </w:pPr>
      <w:r w:rsidRPr="00214384">
        <w:rPr>
          <w:rFonts w:ascii="Open Sans" w:hAnsi="Open Sans" w:eastAsia="Arial" w:cs="Open Sans"/>
        </w:rPr>
        <w:t>Monday-Wednesday 9am-8pm</w:t>
      </w:r>
    </w:p>
    <w:p w:rsidRPr="00214384" w:rsidR="0021039C" w:rsidP="00214384" w:rsidRDefault="0021039C" w14:paraId="6D7C7DD7" w14:textId="781ED048">
      <w:pPr>
        <w:pStyle w:val="ListParagraph"/>
        <w:numPr>
          <w:ilvl w:val="0"/>
          <w:numId w:val="16"/>
        </w:numPr>
        <w:rPr>
          <w:rFonts w:ascii="Open Sans" w:hAnsi="Open Sans" w:eastAsia="Arial" w:cs="Open Sans"/>
        </w:rPr>
      </w:pPr>
      <w:r w:rsidRPr="00214384">
        <w:rPr>
          <w:rFonts w:ascii="Open Sans" w:hAnsi="Open Sans" w:eastAsia="Arial" w:cs="Open Sans"/>
        </w:rPr>
        <w:t>Thursday</w:t>
      </w:r>
      <w:r w:rsidRPr="00214384" w:rsidR="007173D3">
        <w:rPr>
          <w:rFonts w:ascii="Open Sans" w:hAnsi="Open Sans" w:eastAsia="Arial" w:cs="Open Sans"/>
        </w:rPr>
        <w:t>-</w:t>
      </w:r>
      <w:r w:rsidRPr="00214384">
        <w:rPr>
          <w:rFonts w:ascii="Open Sans" w:hAnsi="Open Sans" w:eastAsia="Arial" w:cs="Open Sans"/>
        </w:rPr>
        <w:t xml:space="preserve"> Saturday </w:t>
      </w:r>
      <w:r w:rsidRPr="00214384" w:rsidR="007173D3">
        <w:rPr>
          <w:rFonts w:ascii="Open Sans" w:hAnsi="Open Sans" w:eastAsia="Arial" w:cs="Open Sans"/>
        </w:rPr>
        <w:t>9</w:t>
      </w:r>
      <w:r w:rsidRPr="00214384">
        <w:rPr>
          <w:rFonts w:ascii="Open Sans" w:hAnsi="Open Sans" w:eastAsia="Arial" w:cs="Open Sans"/>
        </w:rPr>
        <w:t>am-6pm</w:t>
      </w:r>
    </w:p>
    <w:p w:rsidRPr="00214384" w:rsidR="008E03CB" w:rsidP="00214384" w:rsidRDefault="0021039C" w14:paraId="0A0A821B" w14:textId="51294E25">
      <w:pPr>
        <w:pStyle w:val="ListParagraph"/>
        <w:numPr>
          <w:ilvl w:val="0"/>
          <w:numId w:val="16"/>
        </w:numPr>
        <w:rPr>
          <w:rFonts w:ascii="Open Sans" w:hAnsi="Open Sans" w:eastAsia="Arial" w:cs="Open Sans"/>
        </w:rPr>
      </w:pPr>
      <w:r w:rsidRPr="00214384">
        <w:rPr>
          <w:rFonts w:ascii="Open Sans" w:hAnsi="Open Sans" w:eastAsia="Arial" w:cs="Open Sans"/>
        </w:rPr>
        <w:t>Sunday 12-5pm</w:t>
      </w:r>
    </w:p>
    <w:p w:rsidRPr="00214384" w:rsidR="008E03CB" w:rsidP="008F69CE" w:rsidRDefault="008E03CB" w14:paraId="12F44B06" w14:textId="77777777">
      <w:pPr>
        <w:rPr>
          <w:rFonts w:ascii="Open Sans" w:hAnsi="Open Sans" w:cs="Open Sans"/>
        </w:rPr>
      </w:pPr>
    </w:p>
    <w:p w:rsidRPr="00214384" w:rsidR="05B98CC3" w:rsidP="00214384" w:rsidRDefault="008E03CB" w14:paraId="651E206B" w14:textId="023888FC">
      <w:pPr>
        <w:rPr>
          <w:rFonts w:ascii="Open Sans" w:hAnsi="Open Sans" w:eastAsia="Arial" w:cs="Open Sans"/>
        </w:rPr>
      </w:pPr>
      <w:r w:rsidRPr="00214384">
        <w:rPr>
          <w:rFonts w:ascii="Open Sans" w:hAnsi="Open Sans" w:eastAsia="Arial" w:cs="Open Sans"/>
        </w:rPr>
        <w:t>Branch library hours are altered to the needs of the community they serve and vary from branch to branch. Branch hours are posted on the MPL Website.</w:t>
      </w:r>
    </w:p>
    <w:p w:rsidRPr="00214384" w:rsidR="23265E82" w:rsidP="008F69CE" w:rsidRDefault="23265E82" w14:paraId="0296359D" w14:textId="03691C16">
      <w:pPr>
        <w:ind w:left="360"/>
        <w:rPr>
          <w:rFonts w:ascii="Open Sans" w:hAnsi="Open Sans" w:eastAsia="Arial" w:cs="Open Sans"/>
        </w:rPr>
      </w:pPr>
    </w:p>
    <w:p w:rsidRPr="00214384" w:rsidR="77D8E09D" w:rsidP="00214384" w:rsidRDefault="77D8E09D" w14:paraId="1B0D3B90" w14:textId="5FEFA2F7">
      <w:pPr>
        <w:rPr>
          <w:rFonts w:ascii="Open Sans" w:hAnsi="Open Sans" w:eastAsia="Arial" w:cs="Open Sans"/>
        </w:rPr>
      </w:pPr>
      <w:r w:rsidRPr="00214384">
        <w:rPr>
          <w:rFonts w:ascii="Open Sans" w:hAnsi="Open Sans" w:eastAsia="Arial" w:cs="Open Sans"/>
        </w:rPr>
        <w:t xml:space="preserve">The library provides free parking in the lot for </w:t>
      </w:r>
      <w:r w:rsidRPr="00214384" w:rsidR="006135D6">
        <w:rPr>
          <w:rFonts w:ascii="Open Sans" w:hAnsi="Open Sans" w:eastAsia="Arial" w:cs="Open Sans"/>
        </w:rPr>
        <w:t>patrons</w:t>
      </w:r>
      <w:r w:rsidRPr="00214384">
        <w:rPr>
          <w:rFonts w:ascii="Open Sans" w:hAnsi="Open Sans" w:eastAsia="Arial" w:cs="Open Sans"/>
        </w:rPr>
        <w:t xml:space="preserve"> for two hours. The Missoula Parking Commission patrols the lot and is authorized to ticket violators. Overnight parking is </w:t>
      </w:r>
      <w:proofErr w:type="gramStart"/>
      <w:r w:rsidRPr="00214384">
        <w:rPr>
          <w:rFonts w:ascii="Open Sans" w:hAnsi="Open Sans" w:eastAsia="Arial" w:cs="Open Sans"/>
        </w:rPr>
        <w:t>prohibited</w:t>
      </w:r>
      <w:proofErr w:type="gramEnd"/>
      <w:r w:rsidRPr="00214384">
        <w:rPr>
          <w:rFonts w:ascii="Open Sans" w:hAnsi="Open Sans" w:eastAsia="Arial" w:cs="Open Sans"/>
        </w:rPr>
        <w:t xml:space="preserve"> and vehicles will be subject to towing. Public vehicles left overnight in the parking garage will be accessible when the garage gates are next opened as part of daily operations.</w:t>
      </w:r>
    </w:p>
    <w:p w:rsidRPr="00214384" w:rsidR="463C9DB1" w:rsidP="008F69CE" w:rsidRDefault="463C9DB1" w14:paraId="5571FE01" w14:textId="55420D09">
      <w:pPr>
        <w:pStyle w:val="ListParagraph"/>
        <w:rPr>
          <w:rFonts w:ascii="Open Sans" w:hAnsi="Open Sans" w:eastAsia="Arial" w:cs="Open Sans"/>
        </w:rPr>
      </w:pPr>
    </w:p>
    <w:p w:rsidRPr="00214384" w:rsidR="00F80E94" w:rsidP="00214384" w:rsidRDefault="77D8E09D" w14:paraId="1C4B8626" w14:textId="0695C0F6">
      <w:pPr>
        <w:rPr>
          <w:rFonts w:ascii="Open Sans" w:hAnsi="Open Sans" w:eastAsia="Arial" w:cs="Open Sans"/>
        </w:rPr>
      </w:pPr>
      <w:r w:rsidRPr="00214384">
        <w:rPr>
          <w:rFonts w:ascii="Open Sans" w:hAnsi="Open Sans" w:eastAsia="Arial" w:cs="Open Sans"/>
        </w:rPr>
        <w:t xml:space="preserve">Smoking is not permitted within 25 feet of the library building. </w:t>
      </w:r>
    </w:p>
    <w:p w:rsidRPr="00214384" w:rsidR="0021039C" w:rsidP="7D987B88" w:rsidRDefault="0021039C" w14:paraId="77372338" w14:textId="7BE700CF">
      <w:pPr>
        <w:rPr>
          <w:rFonts w:ascii="Open Sans" w:hAnsi="Open Sans" w:eastAsia="Arial" w:cs="Open Sans"/>
        </w:rPr>
      </w:pPr>
    </w:p>
    <w:p w:rsidRPr="00214384" w:rsidR="0021039C" w:rsidP="7D987B88" w:rsidRDefault="006F2D32" w14:paraId="194F055F" w14:textId="57C9800F">
      <w:pPr>
        <w:rPr>
          <w:rFonts w:ascii="Open Sans" w:hAnsi="Open Sans" w:eastAsia="Arial" w:cs="Open Sans"/>
        </w:rPr>
      </w:pPr>
      <w:r w:rsidRPr="00214384">
        <w:rPr>
          <w:rFonts w:ascii="Open Sans" w:hAnsi="Open Sans" w:eastAsia="Arial" w:cs="Open Sans"/>
        </w:rPr>
        <w:t>Public t</w:t>
      </w:r>
      <w:r w:rsidRPr="00214384" w:rsidR="0021039C">
        <w:rPr>
          <w:rFonts w:ascii="Open Sans" w:hAnsi="Open Sans" w:eastAsia="Arial" w:cs="Open Sans"/>
        </w:rPr>
        <w:t>ours</w:t>
      </w:r>
      <w:r w:rsidRPr="00214384">
        <w:rPr>
          <w:rFonts w:ascii="Open Sans" w:hAnsi="Open Sans" w:eastAsia="Arial" w:cs="Open Sans"/>
        </w:rPr>
        <w:t xml:space="preserve"> of the library may be arranged with the Library Foundation.</w:t>
      </w:r>
      <w:r w:rsidRPr="00214384" w:rsidR="0021039C">
        <w:rPr>
          <w:rFonts w:ascii="Open Sans" w:hAnsi="Open Sans" w:eastAsia="Arial" w:cs="Open Sans"/>
        </w:rPr>
        <w:t xml:space="preserve"> </w:t>
      </w:r>
      <w:r w:rsidRPr="00214384" w:rsidR="00A86923">
        <w:rPr>
          <w:rFonts w:ascii="Open Sans" w:hAnsi="Open Sans" w:eastAsia="Arial" w:cs="Open Sans"/>
        </w:rPr>
        <w:t>The maximum number of guests for tours is 25.</w:t>
      </w:r>
    </w:p>
    <w:p w:rsidRPr="00214384" w:rsidR="00F80E94" w:rsidP="7D987B88" w:rsidRDefault="00F80E94" w14:paraId="0CBA87CB" w14:textId="1F84D7C0">
      <w:pPr>
        <w:rPr>
          <w:rFonts w:ascii="Open Sans" w:hAnsi="Open Sans" w:eastAsia="Arial" w:cs="Open Sans"/>
        </w:rPr>
      </w:pPr>
    </w:p>
    <w:p w:rsidRPr="00214384" w:rsidR="00A86923" w:rsidP="00A86923" w:rsidRDefault="00A86923" w14:paraId="7FE769D8" w14:textId="48510F59">
      <w:pPr>
        <w:rPr>
          <w:rFonts w:ascii="Open Sans" w:hAnsi="Open Sans" w:eastAsia="Arial" w:cs="Open Sans"/>
        </w:rPr>
      </w:pPr>
      <w:r w:rsidRPr="00214384">
        <w:rPr>
          <w:rFonts w:ascii="Open Sans" w:hAnsi="Open Sans" w:eastAsia="Arial" w:cs="Open Sans"/>
        </w:rPr>
        <w:t xml:space="preserve">School tours and visits should be arranged in advance with the Youth Services department. The maximum number of guests for school tours is 60. Any library card applications must be submitted at least a week in advance of a tour. Classroom collections will not be assembled for teachers. </w:t>
      </w:r>
    </w:p>
    <w:p w:rsidRPr="00214384" w:rsidR="00A86923" w:rsidP="00A86923" w:rsidRDefault="00A86923" w14:paraId="513039BC" w14:textId="77777777">
      <w:pPr>
        <w:rPr>
          <w:rFonts w:ascii="Open Sans" w:hAnsi="Open Sans" w:eastAsia="Arial" w:cs="Open Sans"/>
        </w:rPr>
      </w:pPr>
    </w:p>
    <w:p w:rsidR="0051163A" w:rsidP="00A86923" w:rsidRDefault="00A86923" w14:paraId="7939975D" w14:textId="6050A876">
      <w:pPr>
        <w:rPr>
          <w:rFonts w:ascii="Open Sans" w:hAnsi="Open Sans" w:eastAsia="Arial" w:cs="Open Sans"/>
        </w:rPr>
      </w:pPr>
      <w:r w:rsidRPr="00214384">
        <w:rPr>
          <w:rFonts w:ascii="Open Sans" w:hAnsi="Open Sans" w:eastAsia="Arial" w:cs="Open Sans"/>
        </w:rPr>
        <w:t xml:space="preserve">Requests for library staff to visit schools for story times, book talks, and public speaking engagements that are </w:t>
      </w:r>
      <w:proofErr w:type="gramStart"/>
      <w:r w:rsidRPr="00214384">
        <w:rPr>
          <w:rFonts w:ascii="Open Sans" w:hAnsi="Open Sans" w:eastAsia="Arial" w:cs="Open Sans"/>
        </w:rPr>
        <w:t>done</w:t>
      </w:r>
      <w:proofErr w:type="gramEnd"/>
      <w:r w:rsidRPr="00214384">
        <w:rPr>
          <w:rFonts w:ascii="Open Sans" w:hAnsi="Open Sans" w:eastAsia="Arial" w:cs="Open Sans"/>
        </w:rPr>
        <w:t xml:space="preserve"> </w:t>
      </w:r>
      <w:proofErr w:type="gramStart"/>
      <w:r w:rsidRPr="00214384">
        <w:rPr>
          <w:rFonts w:ascii="Open Sans" w:hAnsi="Open Sans" w:eastAsia="Arial" w:cs="Open Sans"/>
        </w:rPr>
        <w:t>on</w:t>
      </w:r>
      <w:proofErr w:type="gramEnd"/>
      <w:r w:rsidRPr="00214384">
        <w:rPr>
          <w:rFonts w:ascii="Open Sans" w:hAnsi="Open Sans" w:eastAsia="Arial" w:cs="Open Sans"/>
        </w:rPr>
        <w:t xml:space="preserve"> library time must be cleared through the staff person's supervisor. Invitations will be accepted at the appropriate supervisor's discretion.</w:t>
      </w:r>
      <w:r w:rsidR="0051163A">
        <w:rPr>
          <w:rFonts w:ascii="Open Sans" w:hAnsi="Open Sans" w:eastAsia="Arial" w:cs="Open Sans"/>
        </w:rPr>
        <w:t xml:space="preserve">  </w:t>
      </w:r>
    </w:p>
    <w:p w:rsidRPr="00214384" w:rsidR="00622589" w:rsidP="0051163A" w:rsidRDefault="004821E3" w14:paraId="71795C71" w14:textId="1E5B88E3">
      <w:pPr>
        <w:pStyle w:val="Heading1"/>
        <w:rPr>
          <w:rFonts w:ascii="Open Sans" w:hAnsi="Open Sans" w:eastAsia="Arial" w:cs="Open Sans"/>
          <w:sz w:val="24"/>
          <w:szCs w:val="24"/>
        </w:rPr>
      </w:pPr>
      <w:bookmarkStart w:name="_Toc206511009" w:id="28"/>
      <w:r w:rsidRPr="00214384">
        <w:rPr>
          <w:rFonts w:ascii="Open Sans" w:hAnsi="Open Sans" w:eastAsia="Arial" w:cs="Open Sans"/>
          <w:sz w:val="24"/>
          <w:szCs w:val="24"/>
        </w:rPr>
        <w:t>LIBRARY AS A SHARED SPACE</w:t>
      </w:r>
      <w:bookmarkEnd w:id="28"/>
      <w:r w:rsidRPr="00214384" w:rsidDel="0051163A" w:rsidR="0021039C">
        <w:rPr>
          <w:rFonts w:ascii="Open Sans" w:hAnsi="Open Sans" w:eastAsia="Arial" w:cs="Open Sans"/>
          <w:sz w:val="24"/>
          <w:szCs w:val="24"/>
        </w:rPr>
        <w:t xml:space="preserve"> </w:t>
      </w:r>
    </w:p>
    <w:p w:rsidRPr="00214384" w:rsidR="0021039C" w:rsidP="00214384" w:rsidRDefault="0021039C" w14:paraId="48843E32" w14:textId="1994832F">
      <w:pPr>
        <w:pStyle w:val="Heading2"/>
        <w:rPr>
          <w:rFonts w:ascii="Open Sans" w:hAnsi="Open Sans" w:cs="Open Sans"/>
          <w:i/>
          <w:sz w:val="24"/>
          <w:szCs w:val="24"/>
        </w:rPr>
      </w:pPr>
      <w:bookmarkStart w:name="_Toc206511010" w:id="29"/>
      <w:r w:rsidRPr="00214384">
        <w:rPr>
          <w:rFonts w:ascii="Open Sans" w:hAnsi="Open Sans" w:cs="Open Sans"/>
          <w:i/>
          <w:sz w:val="24"/>
          <w:szCs w:val="24"/>
        </w:rPr>
        <w:t>Lost and Found</w:t>
      </w:r>
      <w:bookmarkEnd w:id="29"/>
      <w:r w:rsidRPr="00214384">
        <w:rPr>
          <w:rFonts w:ascii="Open Sans" w:hAnsi="Open Sans" w:cs="Open Sans"/>
          <w:i/>
          <w:sz w:val="24"/>
          <w:szCs w:val="24"/>
        </w:rPr>
        <w:t xml:space="preserve"> </w:t>
      </w:r>
    </w:p>
    <w:p w:rsidRPr="00214384" w:rsidR="0021039C" w:rsidP="7D987B88" w:rsidRDefault="0021039C" w14:paraId="49274907" w14:textId="77777777">
      <w:pPr>
        <w:rPr>
          <w:rFonts w:ascii="Open Sans" w:hAnsi="Open Sans" w:eastAsia="Arial" w:cs="Open Sans"/>
        </w:rPr>
      </w:pPr>
      <w:r w:rsidRPr="00214384">
        <w:rPr>
          <w:rFonts w:ascii="Open Sans" w:hAnsi="Open Sans" w:eastAsia="Arial" w:cs="Open Sans"/>
        </w:rPr>
        <w:t>The library is not responsible for personal items left in the library or on the library premises. When a member of the public leaves an item in the library, a reasonable attempt will be made to return the lost item to its owner.</w:t>
      </w:r>
    </w:p>
    <w:p w:rsidRPr="00214384" w:rsidR="00622589" w:rsidP="7D987B88" w:rsidRDefault="00622589" w14:paraId="38C2DFAC" w14:textId="77777777">
      <w:pPr>
        <w:rPr>
          <w:rFonts w:ascii="Open Sans" w:hAnsi="Open Sans" w:eastAsia="Arial" w:cs="Open Sans"/>
        </w:rPr>
      </w:pPr>
    </w:p>
    <w:p w:rsidRPr="00214384" w:rsidR="0021039C" w:rsidP="7D987B88" w:rsidRDefault="0021039C" w14:paraId="03296FF5" w14:textId="2FAA0F6C">
      <w:pPr>
        <w:rPr>
          <w:rFonts w:ascii="Open Sans" w:hAnsi="Open Sans" w:eastAsia="Arial" w:cs="Open Sans"/>
        </w:rPr>
      </w:pPr>
      <w:r w:rsidRPr="00214384">
        <w:rPr>
          <w:rFonts w:ascii="Open Sans" w:hAnsi="Open Sans" w:eastAsia="Arial" w:cs="Open Sans"/>
        </w:rPr>
        <w:t>In most ca</w:t>
      </w:r>
      <w:r>
        <w:rPr>
          <w:rFonts w:ascii="Open Sans" w:hAnsi="Open Sans" w:eastAsia="Arial" w:cs="Open Sans"/>
        </w:rPr>
        <w:t>ses, items found in the library</w:t>
      </w:r>
      <w:r w:rsidRPr="00214384">
        <w:rPr>
          <w:rFonts w:ascii="Open Sans" w:hAnsi="Open Sans" w:eastAsia="Arial" w:cs="Open Sans"/>
        </w:rPr>
        <w:t xml:space="preserve"> are held for </w:t>
      </w:r>
      <w:r w:rsidRPr="00214384" w:rsidR="26932434">
        <w:rPr>
          <w:rFonts w:ascii="Open Sans" w:hAnsi="Open Sans" w:eastAsia="Arial" w:cs="Open Sans"/>
        </w:rPr>
        <w:t xml:space="preserve">one </w:t>
      </w:r>
      <w:r w:rsidRPr="00214384">
        <w:rPr>
          <w:rFonts w:ascii="Open Sans" w:hAnsi="Open Sans" w:eastAsia="Arial" w:cs="Open Sans"/>
        </w:rPr>
        <w:t xml:space="preserve">week, at which time </w:t>
      </w:r>
      <w:r w:rsidRPr="00214384" w:rsidR="7145ECD6">
        <w:rPr>
          <w:rFonts w:ascii="Open Sans" w:hAnsi="Open Sans" w:eastAsia="Arial" w:cs="Open Sans"/>
        </w:rPr>
        <w:t>items valued $20 or more will be transferred to the police</w:t>
      </w:r>
      <w:r w:rsidRPr="00214384" w:rsidR="6EA853F0">
        <w:rPr>
          <w:rFonts w:ascii="Open Sans" w:hAnsi="Open Sans" w:eastAsia="Arial" w:cs="Open Sans"/>
        </w:rPr>
        <w:t xml:space="preserve"> and the rest discarded</w:t>
      </w:r>
      <w:r w:rsidRPr="00214384" w:rsidR="76A2BB1E">
        <w:rPr>
          <w:rFonts w:ascii="Open Sans" w:hAnsi="Open Sans" w:eastAsia="Arial" w:cs="Open Sans"/>
        </w:rPr>
        <w:t>.</w:t>
      </w:r>
    </w:p>
    <w:p w:rsidRPr="00214384" w:rsidR="00622589" w:rsidP="7D987B88" w:rsidRDefault="00622589" w14:paraId="04491B8B" w14:textId="77777777">
      <w:pPr>
        <w:rPr>
          <w:rFonts w:ascii="Open Sans" w:hAnsi="Open Sans" w:eastAsia="Arial" w:cs="Open Sans"/>
        </w:rPr>
      </w:pPr>
    </w:p>
    <w:p w:rsidRPr="00214384" w:rsidR="0021039C" w:rsidP="7D987B88" w:rsidRDefault="0021039C" w14:paraId="67B8B862" w14:textId="270BA1C0">
      <w:pPr>
        <w:rPr>
          <w:rFonts w:ascii="Open Sans" w:hAnsi="Open Sans" w:eastAsia="Arial" w:cs="Open Sans"/>
        </w:rPr>
      </w:pPr>
      <w:r w:rsidRPr="00214384">
        <w:rPr>
          <w:rFonts w:ascii="Open Sans" w:hAnsi="Open Sans" w:eastAsia="Arial" w:cs="Open Sans"/>
        </w:rPr>
        <w:t xml:space="preserve">Hazardous and perishable items are discarded immediately. </w:t>
      </w:r>
    </w:p>
    <w:p w:rsidRPr="00214384" w:rsidR="00622589" w:rsidP="7D987B88" w:rsidRDefault="00622589" w14:paraId="6D26AFF6" w14:textId="77777777">
      <w:pPr>
        <w:rPr>
          <w:rFonts w:ascii="Open Sans" w:hAnsi="Open Sans" w:eastAsia="Arial" w:cs="Open Sans"/>
        </w:rPr>
      </w:pPr>
    </w:p>
    <w:p w:rsidRPr="00214384" w:rsidR="0021039C" w:rsidP="7D987B88" w:rsidRDefault="0021039C" w14:paraId="24D617E3" w14:textId="00395FB7">
      <w:pPr>
        <w:rPr>
          <w:rFonts w:ascii="Open Sans" w:hAnsi="Open Sans" w:eastAsia="Arial" w:cs="Open Sans"/>
        </w:rPr>
      </w:pPr>
      <w:r w:rsidRPr="00214384">
        <w:rPr>
          <w:rFonts w:ascii="Open Sans" w:hAnsi="Open Sans" w:eastAsia="Arial" w:cs="Open Sans"/>
        </w:rPr>
        <w:t xml:space="preserve">If the owner of the item can be determined, staff will attempt to contact the owner in a timely manner. </w:t>
      </w:r>
    </w:p>
    <w:p w:rsidRPr="00214384" w:rsidR="00622589" w:rsidP="7D987B88" w:rsidRDefault="00622589" w14:paraId="396782FE" w14:textId="158AA66F">
      <w:pPr>
        <w:rPr>
          <w:rFonts w:ascii="Open Sans" w:hAnsi="Open Sans" w:eastAsia="Arial" w:cs="Open Sans"/>
        </w:rPr>
      </w:pPr>
    </w:p>
    <w:p w:rsidRPr="00214384" w:rsidR="0021039C" w:rsidP="7D987B88" w:rsidRDefault="0021039C" w14:paraId="1D17B50A" w14:textId="65F40873">
      <w:pPr>
        <w:rPr>
          <w:rFonts w:ascii="Open Sans" w:hAnsi="Open Sans" w:eastAsia="Arial" w:cs="Open Sans"/>
        </w:rPr>
      </w:pPr>
      <w:r w:rsidRPr="00214384">
        <w:rPr>
          <w:rFonts w:ascii="Open Sans" w:hAnsi="Open Sans" w:eastAsia="Arial" w:cs="Open Sans"/>
        </w:rPr>
        <w:t>Bicycles that are chained to the bike rack for longer than five days will be removed and turned over to the city police.</w:t>
      </w:r>
    </w:p>
    <w:p w:rsidRPr="00214384" w:rsidR="00005807" w:rsidP="7D987B88" w:rsidRDefault="00005807" w14:paraId="5E25188E" w14:textId="77777777">
      <w:pPr>
        <w:rPr>
          <w:rFonts w:ascii="Open Sans" w:hAnsi="Open Sans" w:eastAsia="Arial" w:cs="Open Sans"/>
        </w:rPr>
      </w:pPr>
    </w:p>
    <w:p w:rsidRPr="00214384" w:rsidR="00005807" w:rsidP="7D987B88" w:rsidRDefault="00005807" w14:paraId="3CB9E259" w14:textId="58024E50">
      <w:pPr>
        <w:rPr>
          <w:rFonts w:ascii="Open Sans" w:hAnsi="Open Sans" w:eastAsia="Arial" w:cs="Open Sans"/>
        </w:rPr>
      </w:pPr>
      <w:r w:rsidRPr="00214384">
        <w:rPr>
          <w:rFonts w:ascii="Open Sans" w:hAnsi="Open Sans" w:eastAsia="Arial" w:cs="Open Sans"/>
        </w:rPr>
        <w:t xml:space="preserve">If </w:t>
      </w:r>
      <w:proofErr w:type="gramStart"/>
      <w:r w:rsidRPr="00214384">
        <w:rPr>
          <w:rFonts w:ascii="Open Sans" w:hAnsi="Open Sans" w:eastAsia="Arial" w:cs="Open Sans"/>
        </w:rPr>
        <w:t>found items</w:t>
      </w:r>
      <w:proofErr w:type="gramEnd"/>
      <w:r w:rsidRPr="00214384">
        <w:rPr>
          <w:rFonts w:ascii="Open Sans" w:hAnsi="Open Sans" w:eastAsia="Arial" w:cs="Open Sans"/>
        </w:rPr>
        <w:t xml:space="preserve"> are suspected to be </w:t>
      </w:r>
      <w:r w:rsidRPr="00214384" w:rsidR="008E03CB">
        <w:rPr>
          <w:rFonts w:ascii="Open Sans" w:hAnsi="Open Sans" w:eastAsia="Arial" w:cs="Open Sans"/>
        </w:rPr>
        <w:t>dangerous</w:t>
      </w:r>
      <w:r w:rsidRPr="00214384">
        <w:rPr>
          <w:rFonts w:ascii="Open Sans" w:hAnsi="Open Sans" w:eastAsia="Arial" w:cs="Open Sans"/>
        </w:rPr>
        <w:t xml:space="preserve">, the library will alert the police department.   </w:t>
      </w:r>
    </w:p>
    <w:p w:rsidRPr="00214384" w:rsidR="0021039C" w:rsidP="00214384" w:rsidRDefault="0021039C" w14:paraId="3188FB01" w14:textId="77777777">
      <w:pPr>
        <w:pStyle w:val="Heading2"/>
        <w:rPr>
          <w:rFonts w:ascii="Open Sans" w:hAnsi="Open Sans" w:cs="Open Sans"/>
          <w:i/>
          <w:sz w:val="24"/>
          <w:szCs w:val="24"/>
        </w:rPr>
      </w:pPr>
      <w:bookmarkStart w:name="_Toc206511011" w:id="30"/>
      <w:r w:rsidRPr="00214384">
        <w:rPr>
          <w:rFonts w:ascii="Open Sans" w:hAnsi="Open Sans" w:cs="Open Sans"/>
          <w:i/>
          <w:sz w:val="24"/>
          <w:szCs w:val="24"/>
        </w:rPr>
        <w:t>Internet Access</w:t>
      </w:r>
      <w:bookmarkEnd w:id="30"/>
      <w:r w:rsidRPr="00214384">
        <w:rPr>
          <w:rFonts w:ascii="Open Sans" w:hAnsi="Open Sans" w:cs="Open Sans"/>
          <w:i/>
          <w:sz w:val="24"/>
          <w:szCs w:val="24"/>
        </w:rPr>
        <w:t xml:space="preserve"> </w:t>
      </w:r>
    </w:p>
    <w:p w:rsidRPr="00214384" w:rsidR="00F17BD9" w:rsidP="00F17BD9" w:rsidRDefault="00F17BD9" w14:paraId="6277F602" w14:textId="6D81F519">
      <w:pPr>
        <w:rPr>
          <w:rFonts w:ascii="Open Sans" w:hAnsi="Open Sans" w:eastAsia="Arial" w:cs="Open Sans"/>
        </w:rPr>
      </w:pPr>
      <w:r w:rsidRPr="00214384">
        <w:rPr>
          <w:rFonts w:ascii="Open Sans" w:hAnsi="Open Sans" w:eastAsia="Arial" w:cs="Open Sans"/>
        </w:rPr>
        <w:t xml:space="preserve">MPL provides access to the internet at all </w:t>
      </w:r>
      <w:r w:rsidRPr="00214384" w:rsidR="00C444CC">
        <w:rPr>
          <w:rFonts w:ascii="Open Sans" w:hAnsi="Open Sans" w:eastAsia="Arial" w:cs="Open Sans"/>
        </w:rPr>
        <w:t>Branches and</w:t>
      </w:r>
      <w:r w:rsidR="006C7356">
        <w:rPr>
          <w:rFonts w:ascii="Open Sans" w:hAnsi="Open Sans" w:eastAsia="Arial" w:cs="Open Sans"/>
        </w:rPr>
        <w:t xml:space="preserve"> </w:t>
      </w:r>
      <w:r w:rsidRPr="00214384" w:rsidR="0021039C">
        <w:rPr>
          <w:rFonts w:ascii="Open Sans" w:hAnsi="Open Sans" w:eastAsia="Arial" w:cs="Open Sans"/>
        </w:rPr>
        <w:t xml:space="preserve">does not </w:t>
      </w:r>
      <w:proofErr w:type="gramStart"/>
      <w:r w:rsidRPr="00214384" w:rsidR="0021039C">
        <w:rPr>
          <w:rFonts w:ascii="Open Sans" w:hAnsi="Open Sans" w:eastAsia="Arial" w:cs="Open Sans"/>
        </w:rPr>
        <w:t>monitor</w:t>
      </w:r>
      <w:proofErr w:type="gramEnd"/>
      <w:r w:rsidRPr="00214384" w:rsidR="0021039C">
        <w:rPr>
          <w:rFonts w:ascii="Open Sans" w:hAnsi="Open Sans" w:eastAsia="Arial" w:cs="Open Sans"/>
        </w:rPr>
        <w:t xml:space="preserve"> </w:t>
      </w:r>
      <w:r w:rsidRPr="00214384">
        <w:rPr>
          <w:rFonts w:ascii="Open Sans" w:hAnsi="Open Sans" w:eastAsia="Arial" w:cs="Open Sans"/>
        </w:rPr>
        <w:t>or</w:t>
      </w:r>
      <w:r w:rsidRPr="00214384" w:rsidR="0021039C">
        <w:rPr>
          <w:rFonts w:ascii="Open Sans" w:hAnsi="Open Sans" w:eastAsia="Arial" w:cs="Open Sans"/>
        </w:rPr>
        <w:t xml:space="preserve"> control information accessed through the Internet</w:t>
      </w:r>
      <w:r w:rsidR="006C7356">
        <w:rPr>
          <w:rFonts w:ascii="Open Sans" w:hAnsi="Open Sans" w:eastAsia="Arial" w:cs="Open Sans"/>
        </w:rPr>
        <w:t xml:space="preserve">. </w:t>
      </w:r>
      <w:r w:rsidRPr="00214384">
        <w:rPr>
          <w:rFonts w:ascii="Open Sans" w:hAnsi="Open Sans" w:eastAsia="Arial" w:cs="Open Sans"/>
        </w:rPr>
        <w:t xml:space="preserve">MPL does not censor access to materials or protect patrons from Internet-based information. </w:t>
      </w:r>
      <w:r w:rsidRPr="00214384" w:rsidR="00D0193D">
        <w:rPr>
          <w:rFonts w:ascii="Open Sans" w:hAnsi="Open Sans" w:eastAsia="Arial" w:cs="Open Sans"/>
        </w:rPr>
        <w:t xml:space="preserve">Restriction of a child’s Internet access is the responsibility of the parent or guardian. </w:t>
      </w:r>
    </w:p>
    <w:p w:rsidRPr="00214384" w:rsidR="0021039C" w:rsidP="7D987B88" w:rsidRDefault="0021039C" w14:paraId="37C3D3FF" w14:textId="786FE4C5">
      <w:pPr>
        <w:rPr>
          <w:rFonts w:ascii="Open Sans" w:hAnsi="Open Sans" w:eastAsia="Arial" w:cs="Open Sans"/>
        </w:rPr>
      </w:pPr>
    </w:p>
    <w:p w:rsidRPr="00214384" w:rsidR="00622589" w:rsidP="7D987B88" w:rsidRDefault="0021039C" w14:paraId="036F0209" w14:textId="7C4EF0A2">
      <w:pPr>
        <w:rPr>
          <w:rFonts w:ascii="Open Sans" w:hAnsi="Open Sans" w:eastAsia="Arial" w:cs="Open Sans"/>
        </w:rPr>
      </w:pPr>
      <w:r w:rsidRPr="00214384">
        <w:rPr>
          <w:rFonts w:ascii="Open Sans" w:hAnsi="Open Sans" w:eastAsia="Arial" w:cs="Open Sans"/>
        </w:rPr>
        <w:t xml:space="preserve">Disruptive use of a public access computer </w:t>
      </w:r>
      <w:r w:rsidRPr="00214384" w:rsidR="00D0193D">
        <w:rPr>
          <w:rFonts w:ascii="Open Sans" w:hAnsi="Open Sans" w:eastAsia="Arial" w:cs="Open Sans"/>
        </w:rPr>
        <w:t xml:space="preserve">or Wi-Fi </w:t>
      </w:r>
      <w:r w:rsidRPr="00214384">
        <w:rPr>
          <w:rFonts w:ascii="Open Sans" w:hAnsi="Open Sans" w:eastAsia="Arial" w:cs="Open Sans"/>
        </w:rPr>
        <w:t xml:space="preserve">may result in a </w:t>
      </w:r>
      <w:r w:rsidRPr="00214384" w:rsidR="00D0193D">
        <w:rPr>
          <w:rFonts w:ascii="Open Sans" w:hAnsi="Open Sans" w:eastAsia="Arial" w:cs="Open Sans"/>
        </w:rPr>
        <w:t>loss of computer privileges and access to the Internet</w:t>
      </w:r>
      <w:r w:rsidRPr="00214384">
        <w:rPr>
          <w:rFonts w:ascii="Open Sans" w:hAnsi="Open Sans" w:eastAsia="Arial" w:cs="Open Sans"/>
        </w:rPr>
        <w:t>.</w:t>
      </w:r>
    </w:p>
    <w:p w:rsidRPr="00214384" w:rsidR="0021039C" w:rsidP="00214384" w:rsidRDefault="00402BF8" w14:paraId="5B34623D" w14:textId="7350AEC1">
      <w:pPr>
        <w:pStyle w:val="Heading2"/>
        <w:rPr>
          <w:rFonts w:ascii="Open Sans" w:hAnsi="Open Sans" w:cs="Open Sans"/>
          <w:i/>
          <w:sz w:val="24"/>
          <w:szCs w:val="24"/>
        </w:rPr>
      </w:pPr>
      <w:bookmarkStart w:name="_Toc206511012" w:id="31"/>
      <w:r w:rsidRPr="00214384">
        <w:rPr>
          <w:rFonts w:ascii="Open Sans" w:hAnsi="Open Sans" w:cs="Open Sans"/>
          <w:i/>
          <w:sz w:val="24"/>
          <w:szCs w:val="24"/>
        </w:rPr>
        <w:t>Makerspace</w:t>
      </w:r>
      <w:bookmarkEnd w:id="31"/>
    </w:p>
    <w:p w:rsidRPr="00214384" w:rsidR="0021039C" w:rsidP="7D987B88" w:rsidRDefault="0021039C" w14:paraId="03A9A7E3" w14:textId="77777777">
      <w:pPr>
        <w:rPr>
          <w:rFonts w:ascii="Open Sans" w:hAnsi="Open Sans" w:eastAsia="Arial" w:cs="Open Sans"/>
        </w:rPr>
      </w:pPr>
    </w:p>
    <w:p w:rsidRPr="00214384" w:rsidR="0021039C" w:rsidP="7D987B88" w:rsidRDefault="0021039C" w14:paraId="1E9A6E42" w14:textId="21719063">
      <w:pPr>
        <w:rPr>
          <w:rFonts w:ascii="Open Sans" w:hAnsi="Open Sans" w:eastAsia="Arial" w:cs="Open Sans"/>
        </w:rPr>
      </w:pPr>
      <w:r w:rsidRPr="00214384">
        <w:rPr>
          <w:rFonts w:ascii="Open Sans" w:hAnsi="Open Sans" w:eastAsia="Arial" w:cs="Open Sans"/>
        </w:rPr>
        <w:t>The Missoula Public Library Maker</w:t>
      </w:r>
      <w:r w:rsidRPr="00214384" w:rsidR="00402BF8">
        <w:rPr>
          <w:rFonts w:ascii="Open Sans" w:hAnsi="Open Sans" w:eastAsia="Arial" w:cs="Open Sans"/>
        </w:rPr>
        <w:t>s</w:t>
      </w:r>
      <w:r w:rsidRPr="00214384">
        <w:rPr>
          <w:rFonts w:ascii="Open Sans" w:hAnsi="Open Sans" w:eastAsia="Arial" w:cs="Open Sans"/>
        </w:rPr>
        <w:t xml:space="preserve">pace provides access to </w:t>
      </w:r>
      <w:r w:rsidRPr="00214384" w:rsidR="00402BF8">
        <w:rPr>
          <w:rFonts w:ascii="Open Sans" w:hAnsi="Open Sans" w:eastAsia="Arial" w:cs="Open Sans"/>
        </w:rPr>
        <w:t xml:space="preserve">equipment and </w:t>
      </w:r>
      <w:r w:rsidRPr="00214384">
        <w:rPr>
          <w:rFonts w:ascii="Open Sans" w:hAnsi="Open Sans" w:eastAsia="Arial" w:cs="Open Sans"/>
        </w:rPr>
        <w:t>technology</w:t>
      </w:r>
      <w:r w:rsidRPr="00214384" w:rsidR="00402BF8">
        <w:rPr>
          <w:rFonts w:ascii="Open Sans" w:hAnsi="Open Sans" w:eastAsia="Arial" w:cs="Open Sans"/>
        </w:rPr>
        <w:t xml:space="preserve"> such as</w:t>
      </w:r>
      <w:r w:rsidRPr="00214384">
        <w:rPr>
          <w:rFonts w:ascii="Open Sans" w:hAnsi="Open Sans" w:eastAsia="Arial" w:cs="Open Sans"/>
        </w:rPr>
        <w:t xml:space="preserve"> </w:t>
      </w:r>
      <w:r w:rsidRPr="00214384" w:rsidR="3FB6228B">
        <w:rPr>
          <w:rFonts w:ascii="Open Sans" w:hAnsi="Open Sans" w:eastAsia="Arial" w:cs="Open Sans"/>
        </w:rPr>
        <w:t>for</w:t>
      </w:r>
      <w:r w:rsidRPr="00214384">
        <w:rPr>
          <w:rFonts w:ascii="Open Sans" w:hAnsi="Open Sans" w:eastAsia="Arial" w:cs="Open Sans"/>
        </w:rPr>
        <w:t xml:space="preserve"> 3D </w:t>
      </w:r>
      <w:r w:rsidRPr="00214384" w:rsidR="00402BF8">
        <w:rPr>
          <w:rFonts w:ascii="Open Sans" w:hAnsi="Open Sans" w:eastAsia="Arial" w:cs="Open Sans"/>
        </w:rPr>
        <w:t>making,</w:t>
      </w:r>
      <w:r w:rsidRPr="00214384">
        <w:rPr>
          <w:rFonts w:ascii="Open Sans" w:hAnsi="Open Sans" w:eastAsia="Arial" w:cs="Open Sans"/>
        </w:rPr>
        <w:t xml:space="preserve"> </w:t>
      </w:r>
      <w:r w:rsidRPr="00214384" w:rsidR="00402BF8">
        <w:rPr>
          <w:rFonts w:ascii="Open Sans" w:hAnsi="Open Sans" w:eastAsia="Arial" w:cs="Open Sans"/>
        </w:rPr>
        <w:t>cutting and engraving, sewing and textiles, creative crafting, and a DIY tool library.</w:t>
      </w:r>
      <w:r w:rsidRPr="00214384">
        <w:rPr>
          <w:rFonts w:ascii="Open Sans" w:hAnsi="Open Sans" w:eastAsia="Arial" w:cs="Open Sans"/>
        </w:rPr>
        <w:t xml:space="preserve"> </w:t>
      </w:r>
      <w:r w:rsidRPr="00214384" w:rsidR="00402BF8">
        <w:rPr>
          <w:rFonts w:ascii="Open Sans" w:hAnsi="Open Sans" w:eastAsia="Arial" w:cs="Open Sans"/>
        </w:rPr>
        <w:t>M</w:t>
      </w:r>
      <w:r w:rsidRPr="00214384">
        <w:rPr>
          <w:rFonts w:ascii="Open Sans" w:hAnsi="Open Sans" w:eastAsia="Arial" w:cs="Open Sans"/>
        </w:rPr>
        <w:t>inimal materials cost recovery fee</w:t>
      </w:r>
      <w:r w:rsidRPr="00214384" w:rsidR="00402BF8">
        <w:rPr>
          <w:rFonts w:ascii="Open Sans" w:hAnsi="Open Sans" w:eastAsia="Arial" w:cs="Open Sans"/>
        </w:rPr>
        <w:t>s may apply</w:t>
      </w:r>
      <w:r w:rsidRPr="00214384">
        <w:rPr>
          <w:rFonts w:ascii="Open Sans" w:hAnsi="Open Sans" w:eastAsia="Arial" w:cs="Open Sans"/>
        </w:rPr>
        <w:t>.</w:t>
      </w:r>
    </w:p>
    <w:p w:rsidRPr="00214384" w:rsidR="0021039C" w:rsidP="7D987B88" w:rsidRDefault="0021039C" w14:paraId="258495B2" w14:textId="77777777">
      <w:pPr>
        <w:rPr>
          <w:rFonts w:ascii="Open Sans" w:hAnsi="Open Sans" w:eastAsia="Arial" w:cs="Open Sans"/>
        </w:rPr>
      </w:pPr>
    </w:p>
    <w:p w:rsidRPr="00214384" w:rsidR="0021039C" w:rsidP="7D987B88" w:rsidRDefault="00402BF8" w14:paraId="6A6F9E96" w14:textId="335E8B54">
      <w:pPr>
        <w:rPr>
          <w:rFonts w:ascii="Open Sans" w:hAnsi="Open Sans" w:eastAsia="Arial" w:cs="Open Sans"/>
        </w:rPr>
      </w:pPr>
      <w:r w:rsidRPr="00214384">
        <w:rPr>
          <w:rFonts w:ascii="Open Sans" w:hAnsi="Open Sans" w:eastAsia="Arial" w:cs="Open Sans"/>
        </w:rPr>
        <w:t xml:space="preserve">All Makerspace services </w:t>
      </w:r>
      <w:proofErr w:type="gramStart"/>
      <w:r w:rsidRPr="00214384">
        <w:rPr>
          <w:rFonts w:ascii="Open Sans" w:hAnsi="Open Sans" w:eastAsia="Arial" w:cs="Open Sans"/>
        </w:rPr>
        <w:t>are staff</w:t>
      </w:r>
      <w:proofErr w:type="gramEnd"/>
      <w:r w:rsidRPr="00214384">
        <w:rPr>
          <w:rFonts w:ascii="Open Sans" w:hAnsi="Open Sans" w:eastAsia="Arial" w:cs="Open Sans"/>
        </w:rPr>
        <w:t xml:space="preserve"> supervised and available by appointment or on a </w:t>
      </w:r>
      <w:r w:rsidRPr="0051163A" w:rsidDel="0051163A">
        <w:rPr>
          <w:rFonts w:ascii="Open Sans" w:hAnsi="Open Sans" w:eastAsia="Arial" w:cs="Open Sans"/>
        </w:rPr>
        <w:t>first</w:t>
      </w:r>
      <w:r w:rsidRPr="0051163A" w:rsidR="0051163A">
        <w:rPr>
          <w:rFonts w:ascii="Open Sans" w:hAnsi="Open Sans" w:eastAsia="Arial" w:cs="Open Sans"/>
        </w:rPr>
        <w:t>-come first-served</w:t>
      </w:r>
      <w:r w:rsidRPr="00214384">
        <w:rPr>
          <w:rFonts w:ascii="Open Sans" w:hAnsi="Open Sans" w:eastAsia="Arial" w:cs="Open Sans"/>
        </w:rPr>
        <w:t xml:space="preserve"> basis.</w:t>
      </w:r>
      <w:r w:rsidRPr="00214384" w:rsidR="0021039C">
        <w:rPr>
          <w:rFonts w:ascii="Open Sans" w:hAnsi="Open Sans" w:eastAsia="Arial" w:cs="Open Sans"/>
        </w:rPr>
        <w:t xml:space="preserve"> </w:t>
      </w:r>
    </w:p>
    <w:p w:rsidRPr="00214384" w:rsidR="0021039C" w:rsidP="7D987B88" w:rsidRDefault="0021039C" w14:paraId="5723C0EC" w14:textId="77777777">
      <w:pPr>
        <w:rPr>
          <w:rFonts w:ascii="Open Sans" w:hAnsi="Open Sans" w:eastAsia="Arial" w:cs="Open Sans"/>
        </w:rPr>
      </w:pPr>
    </w:p>
    <w:p w:rsidR="00402BF8" w:rsidP="7D987B88" w:rsidRDefault="00402BF8" w14:paraId="08B817B7" w14:textId="4230F962">
      <w:pPr>
        <w:rPr>
          <w:rFonts w:ascii="Open Sans" w:hAnsi="Open Sans" w:eastAsia="Arial" w:cs="Open Sans"/>
        </w:rPr>
      </w:pPr>
      <w:r w:rsidRPr="00214384">
        <w:rPr>
          <w:rFonts w:ascii="Open Sans" w:hAnsi="Open Sans" w:eastAsia="Arial" w:cs="Open Sans"/>
        </w:rPr>
        <w:t xml:space="preserve">New patrons must sign a waiver prior to </w:t>
      </w:r>
      <w:proofErr w:type="gramStart"/>
      <w:r w:rsidRPr="00214384">
        <w:rPr>
          <w:rFonts w:ascii="Open Sans" w:hAnsi="Open Sans" w:eastAsia="Arial" w:cs="Open Sans"/>
        </w:rPr>
        <w:t>use of the</w:t>
      </w:r>
      <w:proofErr w:type="gramEnd"/>
      <w:r w:rsidRPr="00214384">
        <w:rPr>
          <w:rFonts w:ascii="Open Sans" w:hAnsi="Open Sans" w:eastAsia="Arial" w:cs="Open Sans"/>
        </w:rPr>
        <w:t xml:space="preserve"> Makerspace. All Makerspace patrons must abide by MPL’s safety rules and the directions of staff and volunteers. Patrons under the age of 13 must be accompanied by a guardian.</w:t>
      </w:r>
    </w:p>
    <w:p w:rsidRPr="00214384" w:rsidR="006C7356" w:rsidP="7D987B88" w:rsidRDefault="006C7356" w14:paraId="6BDBFBF7" w14:textId="77777777">
      <w:pPr>
        <w:rPr>
          <w:rFonts w:ascii="Open Sans" w:hAnsi="Open Sans" w:eastAsia="Arial" w:cs="Open Sans"/>
        </w:rPr>
      </w:pPr>
    </w:p>
    <w:p w:rsidRPr="00214384" w:rsidR="00C32BFD" w:rsidP="00C32BFD" w:rsidRDefault="00C32BFD" w14:paraId="13632F2A" w14:textId="4C09B69A">
      <w:pPr>
        <w:rPr>
          <w:rFonts w:ascii="Open Sans" w:hAnsi="Open Sans" w:eastAsia="Arial" w:cs="Open Sans"/>
        </w:rPr>
      </w:pPr>
      <w:r w:rsidRPr="00214384">
        <w:rPr>
          <w:rFonts w:ascii="Open Sans" w:hAnsi="Open Sans" w:eastAsia="Arial" w:cs="Open Sans"/>
        </w:rPr>
        <w:t>The Missoula Public Library reserves the right to refuse scanning and/or production of any content at any time</w:t>
      </w:r>
      <w:r w:rsidR="006C7356">
        <w:rPr>
          <w:rFonts w:ascii="Open Sans" w:hAnsi="Open Sans" w:eastAsia="Arial" w:cs="Open Sans"/>
        </w:rPr>
        <w:t>,</w:t>
      </w:r>
      <w:r w:rsidRPr="00214384">
        <w:rPr>
          <w:rFonts w:ascii="Open Sans" w:hAnsi="Open Sans" w:eastAsia="Arial" w:cs="Open Sans"/>
        </w:rPr>
        <w:t xml:space="preserve"> at the discretion of Library staff. </w:t>
      </w:r>
    </w:p>
    <w:p w:rsidRPr="00214384" w:rsidR="0021039C" w:rsidP="7D987B88" w:rsidRDefault="0021039C" w14:paraId="58E1A990" w14:textId="77777777">
      <w:pPr>
        <w:rPr>
          <w:rFonts w:ascii="Open Sans" w:hAnsi="Open Sans" w:eastAsia="Arial" w:cs="Open Sans"/>
        </w:rPr>
      </w:pPr>
    </w:p>
    <w:p w:rsidRPr="00214384" w:rsidR="0021039C" w:rsidP="7D987B88" w:rsidRDefault="0021039C" w14:paraId="6432E176" w14:textId="77777777">
      <w:pPr>
        <w:rPr>
          <w:rFonts w:ascii="Open Sans" w:hAnsi="Open Sans" w:eastAsia="Arial" w:cs="Open Sans"/>
        </w:rPr>
      </w:pPr>
      <w:r w:rsidRPr="00214384">
        <w:rPr>
          <w:rFonts w:ascii="Open Sans" w:hAnsi="Open Sans" w:eastAsia="Arial" w:cs="Open Sans"/>
        </w:rPr>
        <w:t xml:space="preserve">Examples of specific content that will not be scanned or 3D printed includes, but </w:t>
      </w:r>
      <w:proofErr w:type="gramStart"/>
      <w:r w:rsidRPr="00214384">
        <w:rPr>
          <w:rFonts w:ascii="Open Sans" w:hAnsi="Open Sans" w:eastAsia="Arial" w:cs="Open Sans"/>
        </w:rPr>
        <w:t>is</w:t>
      </w:r>
      <w:proofErr w:type="gramEnd"/>
      <w:r w:rsidRPr="00214384">
        <w:rPr>
          <w:rFonts w:ascii="Open Sans" w:hAnsi="Open Sans" w:eastAsia="Arial" w:cs="Open Sans"/>
        </w:rPr>
        <w:t xml:space="preserve"> not limited to: </w:t>
      </w:r>
    </w:p>
    <w:p w:rsidRPr="00214384" w:rsidR="0021039C" w:rsidP="00214384" w:rsidRDefault="0021039C" w14:paraId="5336AA17" w14:textId="1BE34CAB">
      <w:pPr>
        <w:pStyle w:val="ListParagraph"/>
        <w:numPr>
          <w:ilvl w:val="0"/>
          <w:numId w:val="31"/>
        </w:numPr>
        <w:rPr>
          <w:rFonts w:ascii="Open Sans" w:hAnsi="Open Sans" w:eastAsia="Arial" w:cs="Open Sans"/>
        </w:rPr>
      </w:pPr>
      <w:r w:rsidRPr="00214384">
        <w:rPr>
          <w:rFonts w:ascii="Open Sans" w:hAnsi="Open Sans" w:eastAsia="Arial" w:cs="Open Sans"/>
        </w:rPr>
        <w:t xml:space="preserve">Content or objects that are illegal or harmful to minors </w:t>
      </w:r>
    </w:p>
    <w:p w:rsidRPr="00214384" w:rsidR="0021039C" w:rsidP="00214384" w:rsidRDefault="0021039C" w14:paraId="73281203" w14:textId="7A00EF25">
      <w:pPr>
        <w:pStyle w:val="ListParagraph"/>
        <w:numPr>
          <w:ilvl w:val="0"/>
          <w:numId w:val="31"/>
        </w:numPr>
        <w:rPr>
          <w:rFonts w:ascii="Open Sans" w:hAnsi="Open Sans" w:eastAsia="Arial" w:cs="Open Sans"/>
        </w:rPr>
      </w:pPr>
      <w:r w:rsidRPr="00214384">
        <w:rPr>
          <w:rFonts w:ascii="Open Sans" w:hAnsi="Open Sans" w:eastAsia="Arial" w:cs="Open Sans"/>
        </w:rPr>
        <w:t xml:space="preserve">Content or objects that may be construed as having intent to harm. Such objects include weapons of any kind including guns and knives, or parts of those weapons such as gun stocks and knife handles. </w:t>
      </w:r>
    </w:p>
    <w:p w:rsidRPr="00214384" w:rsidR="0021039C" w:rsidP="00214384" w:rsidRDefault="0021039C" w14:paraId="5C17B4A1" w14:textId="06B29060">
      <w:pPr>
        <w:pStyle w:val="ListParagraph"/>
        <w:numPr>
          <w:ilvl w:val="0"/>
          <w:numId w:val="31"/>
        </w:numPr>
        <w:rPr>
          <w:rFonts w:ascii="Open Sans" w:hAnsi="Open Sans" w:eastAsia="Arial" w:cs="Open Sans"/>
        </w:rPr>
      </w:pPr>
      <w:r w:rsidRPr="00214384">
        <w:rPr>
          <w:rFonts w:ascii="Open Sans" w:hAnsi="Open Sans" w:eastAsia="Arial" w:cs="Open Sans"/>
        </w:rPr>
        <w:t xml:space="preserve">Content or objects that may infringe upon the intellectual property rights of a third party. </w:t>
      </w:r>
    </w:p>
    <w:p w:rsidRPr="00214384" w:rsidR="0021039C" w:rsidP="00214384" w:rsidRDefault="0021039C" w14:paraId="114F553B" w14:textId="3924110B">
      <w:pPr>
        <w:pStyle w:val="ListParagraph"/>
        <w:numPr>
          <w:ilvl w:val="0"/>
          <w:numId w:val="31"/>
        </w:numPr>
        <w:rPr>
          <w:rFonts w:ascii="Open Sans" w:hAnsi="Open Sans" w:eastAsia="Arial" w:cs="Open Sans"/>
        </w:rPr>
      </w:pPr>
      <w:r w:rsidRPr="00214384">
        <w:rPr>
          <w:rFonts w:ascii="Open Sans" w:hAnsi="Open Sans" w:eastAsia="Arial" w:cs="Open Sans"/>
        </w:rPr>
        <w:t xml:space="preserve">Objects that are perishable. </w:t>
      </w:r>
    </w:p>
    <w:p w:rsidRPr="00214384" w:rsidR="0021039C" w:rsidP="7D987B88" w:rsidRDefault="0021039C" w14:paraId="2B8575BA" w14:textId="77777777">
      <w:pPr>
        <w:rPr>
          <w:rFonts w:ascii="Open Sans" w:hAnsi="Open Sans" w:eastAsia="Arial" w:cs="Open Sans"/>
        </w:rPr>
      </w:pPr>
    </w:p>
    <w:p w:rsidRPr="00214384" w:rsidR="0021039C" w:rsidP="7D987B88" w:rsidRDefault="0021039C" w14:paraId="3A022A60" w14:textId="38980A1C">
      <w:pPr>
        <w:rPr>
          <w:rFonts w:ascii="Open Sans" w:hAnsi="Open Sans" w:eastAsia="Arial" w:cs="Open Sans"/>
        </w:rPr>
      </w:pPr>
      <w:r w:rsidRPr="00214384">
        <w:rPr>
          <w:rFonts w:ascii="Open Sans" w:hAnsi="Open Sans" w:eastAsia="Arial" w:cs="Open Sans"/>
        </w:rPr>
        <w:t xml:space="preserve">By submitting content or objects, the </w:t>
      </w:r>
      <w:r w:rsidRPr="00214384" w:rsidR="00C32BFD">
        <w:rPr>
          <w:rFonts w:ascii="Open Sans" w:hAnsi="Open Sans" w:eastAsia="Arial" w:cs="Open Sans"/>
        </w:rPr>
        <w:t xml:space="preserve">patron </w:t>
      </w:r>
      <w:r w:rsidRPr="00214384">
        <w:rPr>
          <w:rFonts w:ascii="Open Sans" w:hAnsi="Open Sans" w:eastAsia="Arial" w:cs="Open Sans"/>
        </w:rPr>
        <w:t xml:space="preserve">agrees to assume all responsibility for, and shall hold the </w:t>
      </w:r>
      <w:proofErr w:type="gramStart"/>
      <w:r w:rsidRPr="00214384">
        <w:rPr>
          <w:rFonts w:ascii="Open Sans" w:hAnsi="Open Sans" w:eastAsia="Arial" w:cs="Open Sans"/>
        </w:rPr>
        <w:t>Library</w:t>
      </w:r>
      <w:proofErr w:type="gramEnd"/>
      <w:r w:rsidRPr="00214384">
        <w:rPr>
          <w:rFonts w:ascii="Open Sans" w:hAnsi="Open Sans" w:eastAsia="Arial" w:cs="Open Sans"/>
        </w:rPr>
        <w:t xml:space="preserve"> harmless in, all matters related to patented, trademarked, or copyrighted materials. The Missoula Public Library is not responsible for any damage, loss, or security of data arising from the use of its computers or network, nor for the functionality or quality of content produced on the 3D printer. </w:t>
      </w:r>
    </w:p>
    <w:p w:rsidRPr="00214384" w:rsidR="0021039C" w:rsidP="7D987B88" w:rsidRDefault="0021039C" w14:paraId="00207B7F" w14:textId="77777777">
      <w:pPr>
        <w:rPr>
          <w:rFonts w:ascii="Open Sans" w:hAnsi="Open Sans" w:eastAsia="Arial" w:cs="Open Sans"/>
        </w:rPr>
      </w:pPr>
    </w:p>
    <w:p w:rsidRPr="00214384" w:rsidR="0021039C" w:rsidP="7D987B88" w:rsidRDefault="0021039C" w14:paraId="792E69B6" w14:textId="2F14691F">
      <w:pPr>
        <w:rPr>
          <w:rFonts w:ascii="Open Sans" w:hAnsi="Open Sans" w:eastAsia="Arial" w:cs="Open Sans"/>
        </w:rPr>
      </w:pPr>
      <w:r>
        <w:rPr>
          <w:rFonts w:ascii="Open Sans" w:hAnsi="Open Sans" w:eastAsia="Arial" w:cs="Open Sans"/>
        </w:rPr>
        <w:t xml:space="preserve">Refunds </w:t>
      </w:r>
      <w:r w:rsidR="006C7356">
        <w:rPr>
          <w:rFonts w:ascii="Open Sans" w:hAnsi="Open Sans" w:eastAsia="Arial" w:cs="Open Sans"/>
        </w:rPr>
        <w:t>will</w:t>
      </w:r>
      <w:r>
        <w:rPr>
          <w:rFonts w:ascii="Open Sans" w:hAnsi="Open Sans" w:eastAsia="Arial" w:cs="Open Sans"/>
        </w:rPr>
        <w:t xml:space="preserve"> not </w:t>
      </w:r>
      <w:r w:rsidR="006C7356">
        <w:rPr>
          <w:rFonts w:ascii="Open Sans" w:hAnsi="Open Sans" w:eastAsia="Arial" w:cs="Open Sans"/>
        </w:rPr>
        <w:t>be issued</w:t>
      </w:r>
      <w:r w:rsidRPr="00214384">
        <w:rPr>
          <w:rFonts w:ascii="Open Sans" w:hAnsi="Open Sans" w:eastAsia="Arial" w:cs="Open Sans"/>
        </w:rPr>
        <w:t xml:space="preserve">. </w:t>
      </w:r>
    </w:p>
    <w:p w:rsidRPr="00214384" w:rsidR="00622589" w:rsidP="7D987B88" w:rsidRDefault="00622589" w14:paraId="078E9EC9" w14:textId="77777777">
      <w:pPr>
        <w:rPr>
          <w:rFonts w:ascii="Open Sans" w:hAnsi="Open Sans" w:eastAsia="Arial" w:cs="Open Sans"/>
        </w:rPr>
      </w:pPr>
    </w:p>
    <w:p w:rsidRPr="00214384" w:rsidR="0021039C" w:rsidP="7D987B88" w:rsidRDefault="0021039C" w14:paraId="049A5C44" w14:textId="3BC89C07">
      <w:pPr>
        <w:rPr>
          <w:rFonts w:ascii="Open Sans" w:hAnsi="Open Sans" w:eastAsia="Arial" w:cs="Open Sans"/>
        </w:rPr>
      </w:pPr>
      <w:r w:rsidRPr="00214384">
        <w:rPr>
          <w:rFonts w:ascii="Open Sans" w:hAnsi="Open Sans" w:eastAsia="Arial" w:cs="Open Sans"/>
        </w:rPr>
        <w:t xml:space="preserve">Customers will be notified via phone or email when their </w:t>
      </w:r>
      <w:r w:rsidRPr="00214384" w:rsidR="00C32BFD">
        <w:rPr>
          <w:rFonts w:ascii="Open Sans" w:hAnsi="Open Sans" w:eastAsia="Arial" w:cs="Open Sans"/>
        </w:rPr>
        <w:t>project</w:t>
      </w:r>
      <w:r w:rsidRPr="00214384">
        <w:rPr>
          <w:rFonts w:ascii="Open Sans" w:hAnsi="Open Sans" w:eastAsia="Arial" w:cs="Open Sans"/>
        </w:rPr>
        <w:t xml:space="preserve"> has been completed, and all files will be deleted from the system at that time. Projects which are not picked up within fourteen (14) calendar days following notification will not be retained. </w:t>
      </w:r>
    </w:p>
    <w:p w:rsidRPr="00214384" w:rsidR="0021039C" w:rsidP="00214384" w:rsidRDefault="0021039C" w14:paraId="0BC6F869" w14:textId="77777777">
      <w:pPr>
        <w:pStyle w:val="Heading2"/>
        <w:rPr>
          <w:rFonts w:ascii="Open Sans" w:hAnsi="Open Sans" w:cs="Open Sans"/>
          <w:i/>
          <w:sz w:val="24"/>
          <w:szCs w:val="24"/>
        </w:rPr>
      </w:pPr>
      <w:bookmarkStart w:name="_Toc206511013" w:id="32"/>
      <w:r w:rsidRPr="00214384">
        <w:rPr>
          <w:rFonts w:ascii="Open Sans" w:hAnsi="Open Sans" w:cs="Open Sans"/>
          <w:i/>
          <w:sz w:val="24"/>
          <w:szCs w:val="24"/>
        </w:rPr>
        <w:t>Food and Drink in the Library</w:t>
      </w:r>
      <w:bookmarkEnd w:id="32"/>
      <w:r w:rsidRPr="00214384">
        <w:rPr>
          <w:rFonts w:ascii="Open Sans" w:hAnsi="Open Sans" w:cs="Open Sans"/>
          <w:i/>
          <w:sz w:val="24"/>
          <w:szCs w:val="24"/>
        </w:rPr>
        <w:t xml:space="preserve"> </w:t>
      </w:r>
    </w:p>
    <w:p w:rsidRPr="00214384" w:rsidR="00BD31C9" w:rsidP="7D987B88" w:rsidRDefault="0021039C" w14:paraId="5D765FAD" w14:textId="12FA81F7">
      <w:pPr>
        <w:rPr>
          <w:rFonts w:ascii="Open Sans" w:hAnsi="Open Sans" w:eastAsia="Arial" w:cs="Open Sans"/>
        </w:rPr>
      </w:pPr>
      <w:r w:rsidRPr="00214384">
        <w:rPr>
          <w:rFonts w:ascii="Open Sans" w:hAnsi="Open Sans" w:eastAsia="Arial" w:cs="Open Sans"/>
        </w:rPr>
        <w:t xml:space="preserve">Consumption of food and drink in the library is permitted so long as materials, furnishings and equipment are </w:t>
      </w:r>
      <w:proofErr w:type="gramStart"/>
      <w:r w:rsidRPr="00214384">
        <w:rPr>
          <w:rFonts w:ascii="Open Sans" w:hAnsi="Open Sans" w:eastAsia="Arial" w:cs="Open Sans"/>
        </w:rPr>
        <w:t>protected</w:t>
      </w:r>
      <w:proofErr w:type="gramEnd"/>
      <w:r w:rsidRPr="00214384">
        <w:rPr>
          <w:rFonts w:ascii="Open Sans" w:hAnsi="Open Sans" w:eastAsia="Arial" w:cs="Open Sans"/>
        </w:rPr>
        <w:t xml:space="preserve"> and other </w:t>
      </w:r>
      <w:r w:rsidRPr="00214384" w:rsidR="006135D6">
        <w:rPr>
          <w:rFonts w:ascii="Open Sans" w:hAnsi="Open Sans" w:eastAsia="Arial" w:cs="Open Sans"/>
        </w:rPr>
        <w:t>patrons</w:t>
      </w:r>
      <w:r w:rsidRPr="00214384">
        <w:rPr>
          <w:rFonts w:ascii="Open Sans" w:hAnsi="Open Sans" w:eastAsia="Arial" w:cs="Open Sans"/>
        </w:rPr>
        <w:t>' enjoyment of the library is not disrupted. It is the individual's responsibility to dispose of trash and report major spills to staff immediately. Unattended food and/or drinks are subject to disposal by staff. Lids must be used on any drinks. Outside food is prohibited in the coffee shop area. Utensils, paper products, and other items in the coffee shop are for coffee shop customers only.</w:t>
      </w:r>
    </w:p>
    <w:p w:rsidRPr="00214384" w:rsidR="0021039C" w:rsidP="00214384" w:rsidRDefault="00C32BFD" w14:paraId="592131FC" w14:textId="3250E66D">
      <w:pPr>
        <w:pStyle w:val="Heading2"/>
        <w:rPr>
          <w:rFonts w:ascii="Open Sans" w:hAnsi="Open Sans" w:cs="Open Sans"/>
          <w:i/>
          <w:sz w:val="24"/>
          <w:szCs w:val="24"/>
        </w:rPr>
      </w:pPr>
      <w:bookmarkStart w:name="_Toc206511014" w:id="33"/>
      <w:r w:rsidRPr="00214384">
        <w:rPr>
          <w:rFonts w:ascii="Open Sans" w:hAnsi="Open Sans" w:cs="Open Sans"/>
          <w:i/>
          <w:sz w:val="24"/>
          <w:szCs w:val="24"/>
        </w:rPr>
        <w:t>MPL Social Media</w:t>
      </w:r>
      <w:bookmarkEnd w:id="33"/>
    </w:p>
    <w:p w:rsidRPr="00214384" w:rsidR="0021039C" w:rsidP="7D987B88" w:rsidRDefault="0021039C" w14:paraId="012ABBDD" w14:textId="7415444A">
      <w:pPr>
        <w:rPr>
          <w:rFonts w:ascii="Open Sans" w:hAnsi="Open Sans" w:eastAsia="Arial" w:cs="Open Sans"/>
        </w:rPr>
      </w:pPr>
      <w:r w:rsidRPr="00214384">
        <w:rPr>
          <w:rFonts w:ascii="Open Sans" w:hAnsi="Open Sans" w:eastAsia="Arial" w:cs="Open Sans"/>
        </w:rPr>
        <w:t xml:space="preserve">Comments, posts, and messages are welcome on MPL social media sites. </w:t>
      </w:r>
    </w:p>
    <w:p w:rsidRPr="00214384" w:rsidR="00622589" w:rsidP="7D987B88" w:rsidRDefault="00622589" w14:paraId="4F1299CF" w14:textId="77777777">
      <w:pPr>
        <w:rPr>
          <w:rFonts w:ascii="Open Sans" w:hAnsi="Open Sans" w:eastAsia="Arial" w:cs="Open Sans"/>
        </w:rPr>
      </w:pPr>
    </w:p>
    <w:p w:rsidRPr="00214384" w:rsidR="00622589" w:rsidP="7D987B88" w:rsidRDefault="0021039C" w14:paraId="76CC7C9A" w14:textId="5EA71F93">
      <w:pPr>
        <w:rPr>
          <w:rFonts w:ascii="Open Sans" w:hAnsi="Open Sans" w:eastAsia="Arial" w:cs="Open Sans"/>
        </w:rPr>
      </w:pPr>
      <w:r w:rsidRPr="00214384">
        <w:rPr>
          <w:rFonts w:ascii="Open Sans" w:hAnsi="Open Sans" w:eastAsia="Arial" w:cs="Open Sans"/>
        </w:rPr>
        <w:t>MPL reserves the right to monitor content before it is published on its Web-based sites and accounts, and to modify or remove any messages or postings that it deems, in its sole discretion, to be abusive, defamatory, in violation of copyright, trademark right or other intellectual property right of any third party. Examples of content that will be removed by site authors or administrators include:</w:t>
      </w:r>
    </w:p>
    <w:p w:rsidRPr="00214384" w:rsidR="00622589" w:rsidP="00EE568B" w:rsidRDefault="0021039C" w14:paraId="11342687" w14:textId="27FD18EA">
      <w:pPr>
        <w:pStyle w:val="ListParagraph"/>
        <w:numPr>
          <w:ilvl w:val="0"/>
          <w:numId w:val="20"/>
        </w:numPr>
        <w:rPr>
          <w:rFonts w:ascii="Open Sans" w:hAnsi="Open Sans" w:eastAsia="Arial" w:cs="Open Sans"/>
        </w:rPr>
      </w:pPr>
      <w:r w:rsidRPr="00214384">
        <w:rPr>
          <w:rFonts w:ascii="Open Sans" w:hAnsi="Open Sans" w:eastAsia="Arial" w:cs="Open Sans"/>
        </w:rPr>
        <w:t xml:space="preserve">Copyrighted or plagiarized </w:t>
      </w:r>
      <w:proofErr w:type="gramStart"/>
      <w:r w:rsidRPr="00214384">
        <w:rPr>
          <w:rFonts w:ascii="Open Sans" w:hAnsi="Open Sans" w:eastAsia="Arial" w:cs="Open Sans"/>
        </w:rPr>
        <w:t>material;</w:t>
      </w:r>
      <w:proofErr w:type="gramEnd"/>
    </w:p>
    <w:p w:rsidRPr="00214384" w:rsidR="0021039C" w:rsidP="00EE568B" w:rsidRDefault="0021039C" w14:paraId="2DA9D4A6" w14:textId="1DD50BD8">
      <w:pPr>
        <w:pStyle w:val="ListParagraph"/>
        <w:numPr>
          <w:ilvl w:val="0"/>
          <w:numId w:val="19"/>
        </w:numPr>
        <w:rPr>
          <w:rFonts w:ascii="Open Sans" w:hAnsi="Open Sans" w:eastAsia="Arial" w:cs="Open Sans"/>
        </w:rPr>
      </w:pPr>
      <w:r w:rsidRPr="00214384">
        <w:rPr>
          <w:rFonts w:ascii="Open Sans" w:hAnsi="Open Sans" w:eastAsia="Arial" w:cs="Open Sans"/>
        </w:rPr>
        <w:t xml:space="preserve">Private, personal information published without consent including photos and </w:t>
      </w:r>
      <w:proofErr w:type="gramStart"/>
      <w:r w:rsidRPr="00214384">
        <w:rPr>
          <w:rFonts w:ascii="Open Sans" w:hAnsi="Open Sans" w:eastAsia="Arial" w:cs="Open Sans"/>
        </w:rPr>
        <w:t>images;</w:t>
      </w:r>
      <w:proofErr w:type="gramEnd"/>
    </w:p>
    <w:p w:rsidRPr="00214384" w:rsidR="0021039C" w:rsidP="00EE568B" w:rsidRDefault="0021039C" w14:paraId="674FBE5E" w14:textId="77777777">
      <w:pPr>
        <w:pStyle w:val="ListParagraph"/>
        <w:numPr>
          <w:ilvl w:val="0"/>
          <w:numId w:val="19"/>
        </w:numPr>
        <w:rPr>
          <w:rFonts w:ascii="Open Sans" w:hAnsi="Open Sans" w:eastAsia="Arial" w:cs="Open Sans"/>
        </w:rPr>
      </w:pPr>
      <w:r w:rsidRPr="00214384">
        <w:rPr>
          <w:rFonts w:ascii="Open Sans" w:hAnsi="Open Sans" w:eastAsia="Arial" w:cs="Open Sans"/>
        </w:rPr>
        <w:t xml:space="preserve">Comments totally unrelated to the content of the </w:t>
      </w:r>
      <w:proofErr w:type="gramStart"/>
      <w:r w:rsidRPr="00214384">
        <w:rPr>
          <w:rFonts w:ascii="Open Sans" w:hAnsi="Open Sans" w:eastAsia="Arial" w:cs="Open Sans"/>
        </w:rPr>
        <w:t>forum;</w:t>
      </w:r>
      <w:proofErr w:type="gramEnd"/>
    </w:p>
    <w:p w:rsidRPr="00214384" w:rsidR="0021039C" w:rsidP="00EE568B" w:rsidRDefault="0021039C" w14:paraId="794702B9" w14:textId="77777777">
      <w:pPr>
        <w:pStyle w:val="ListParagraph"/>
        <w:numPr>
          <w:ilvl w:val="0"/>
          <w:numId w:val="19"/>
        </w:numPr>
        <w:rPr>
          <w:rFonts w:ascii="Open Sans" w:hAnsi="Open Sans" w:eastAsia="Arial" w:cs="Open Sans"/>
        </w:rPr>
      </w:pPr>
      <w:r w:rsidRPr="00214384">
        <w:rPr>
          <w:rFonts w:ascii="Open Sans" w:hAnsi="Open Sans" w:eastAsia="Arial" w:cs="Open Sans"/>
        </w:rPr>
        <w:t>Hyperlinks to material that is not directly related to the discussion; or</w:t>
      </w:r>
    </w:p>
    <w:p w:rsidRPr="00214384" w:rsidR="0021039C" w:rsidP="00EE568B" w:rsidRDefault="0021039C" w14:paraId="34406699" w14:textId="77777777">
      <w:pPr>
        <w:pStyle w:val="ListParagraph"/>
        <w:numPr>
          <w:ilvl w:val="0"/>
          <w:numId w:val="19"/>
        </w:numPr>
        <w:rPr>
          <w:rFonts w:ascii="Open Sans" w:hAnsi="Open Sans" w:eastAsia="Arial" w:cs="Open Sans"/>
        </w:rPr>
      </w:pPr>
      <w:r w:rsidRPr="00214384">
        <w:rPr>
          <w:rFonts w:ascii="Open Sans" w:hAnsi="Open Sans" w:eastAsia="Arial" w:cs="Open Sans"/>
        </w:rPr>
        <w:t>Commercial promotions, private business activities, or spam</w:t>
      </w:r>
    </w:p>
    <w:p w:rsidRPr="00214384" w:rsidR="0021039C" w:rsidP="7D987B88" w:rsidRDefault="0021039C" w14:paraId="25ACCAEF" w14:textId="77777777">
      <w:pPr>
        <w:rPr>
          <w:rFonts w:ascii="Open Sans" w:hAnsi="Open Sans" w:eastAsia="Arial" w:cs="Open Sans"/>
        </w:rPr>
      </w:pPr>
    </w:p>
    <w:p w:rsidRPr="00214384" w:rsidR="0021039C" w:rsidP="7D987B88" w:rsidRDefault="0021039C" w14:paraId="70F1F402" w14:textId="77777777">
      <w:pPr>
        <w:rPr>
          <w:rFonts w:ascii="Open Sans" w:hAnsi="Open Sans" w:eastAsia="Arial" w:cs="Open Sans"/>
        </w:rPr>
      </w:pPr>
      <w:r w:rsidRPr="00214384">
        <w:rPr>
          <w:rFonts w:ascii="Open Sans" w:hAnsi="Open Sans" w:eastAsia="Arial" w:cs="Open Sans"/>
        </w:rPr>
        <w:t>MPL also reserves the right to edit or modify any submissions in response to requests for feedback or other commentary. Notwithstanding the foregoing, MPL is not obligated to take any such actions, and will not be responsible or liable for content posted by any subscriber in any forum, message board, or other area within the service.</w:t>
      </w:r>
    </w:p>
    <w:p w:rsidRPr="00214384" w:rsidR="00F55632" w:rsidP="7D987B88" w:rsidRDefault="00F55632" w14:paraId="786D4E41" w14:textId="77777777">
      <w:pPr>
        <w:rPr>
          <w:rFonts w:ascii="Open Sans" w:hAnsi="Open Sans" w:eastAsia="Arial" w:cs="Open Sans"/>
        </w:rPr>
      </w:pPr>
    </w:p>
    <w:p w:rsidRPr="00214384" w:rsidR="0021039C" w:rsidP="7D987B88" w:rsidRDefault="0021039C" w14:paraId="0D2AF1FB" w14:textId="52A78915">
      <w:pPr>
        <w:rPr>
          <w:rFonts w:ascii="Open Sans" w:hAnsi="Open Sans" w:eastAsia="Arial" w:cs="Open Sans"/>
        </w:rPr>
      </w:pPr>
      <w:r w:rsidRPr="00214384">
        <w:rPr>
          <w:rFonts w:ascii="Open Sans" w:hAnsi="Open Sans" w:eastAsia="Arial" w:cs="Open Sans"/>
        </w:rPr>
        <w:t xml:space="preserve">By posting content, including comments to MPL social media sites, </w:t>
      </w:r>
      <w:r w:rsidRPr="00214384" w:rsidR="006135D6">
        <w:rPr>
          <w:rFonts w:ascii="Open Sans" w:hAnsi="Open Sans" w:eastAsia="Arial" w:cs="Open Sans"/>
        </w:rPr>
        <w:t>patrons</w:t>
      </w:r>
      <w:r w:rsidRPr="00214384">
        <w:rPr>
          <w:rFonts w:ascii="Open Sans" w:hAnsi="Open Sans" w:eastAsia="Arial" w:cs="Open Sans"/>
        </w:rPr>
        <w:t xml:space="preserve"> acknowledge and agree to the following:</w:t>
      </w:r>
    </w:p>
    <w:p w:rsidRPr="00214384" w:rsidR="00F55632" w:rsidP="7D987B88" w:rsidRDefault="00F55632" w14:paraId="415013DA" w14:textId="77777777">
      <w:pPr>
        <w:rPr>
          <w:rFonts w:ascii="Open Sans" w:hAnsi="Open Sans" w:eastAsia="Arial" w:cs="Open Sans"/>
        </w:rPr>
      </w:pPr>
    </w:p>
    <w:p w:rsidRPr="00214384" w:rsidR="00F55632" w:rsidP="00EE568B" w:rsidRDefault="0021039C" w14:paraId="50B3F600" w14:textId="0042BB08">
      <w:pPr>
        <w:pStyle w:val="ListParagraph"/>
        <w:numPr>
          <w:ilvl w:val="0"/>
          <w:numId w:val="25"/>
        </w:numPr>
        <w:rPr>
          <w:rFonts w:ascii="Open Sans" w:hAnsi="Open Sans" w:eastAsia="Arial" w:cs="Open Sans"/>
        </w:rPr>
      </w:pPr>
      <w:r w:rsidRPr="00214384">
        <w:rPr>
          <w:rFonts w:ascii="Open Sans" w:hAnsi="Open Sans" w:eastAsia="Arial" w:cs="Open Sans"/>
        </w:rPr>
        <w:t xml:space="preserve">By making a submission, </w:t>
      </w:r>
      <w:r w:rsidRPr="00214384" w:rsidR="006135D6">
        <w:rPr>
          <w:rFonts w:ascii="Open Sans" w:hAnsi="Open Sans" w:eastAsia="Arial" w:cs="Open Sans"/>
        </w:rPr>
        <w:t>patrons</w:t>
      </w:r>
      <w:r w:rsidRPr="00214384">
        <w:rPr>
          <w:rFonts w:ascii="Open Sans" w:hAnsi="Open Sans" w:eastAsia="Arial" w:cs="Open Sans"/>
        </w:rPr>
        <w:t xml:space="preserve"> consent to its online </w:t>
      </w:r>
      <w:proofErr w:type="gramStart"/>
      <w:r w:rsidRPr="00214384">
        <w:rPr>
          <w:rFonts w:ascii="Open Sans" w:hAnsi="Open Sans" w:eastAsia="Arial" w:cs="Open Sans"/>
        </w:rPr>
        <w:t>display;</w:t>
      </w:r>
      <w:proofErr w:type="gramEnd"/>
    </w:p>
    <w:p w:rsidRPr="00214384" w:rsidR="0021039C" w:rsidP="00EE568B" w:rsidRDefault="003140A8" w14:paraId="4FDA1815" w14:textId="1B0DD190">
      <w:pPr>
        <w:pStyle w:val="ListParagraph"/>
        <w:numPr>
          <w:ilvl w:val="0"/>
          <w:numId w:val="25"/>
        </w:numPr>
        <w:rPr>
          <w:rFonts w:ascii="Open Sans" w:hAnsi="Open Sans" w:eastAsia="Arial" w:cs="Open Sans"/>
        </w:rPr>
      </w:pPr>
      <w:r w:rsidRPr="00214384">
        <w:rPr>
          <w:rFonts w:ascii="Open Sans" w:hAnsi="Open Sans" w:eastAsia="Arial" w:cs="Open Sans"/>
        </w:rPr>
        <w:t>Patron</w:t>
      </w:r>
      <w:r w:rsidRPr="00214384" w:rsidR="0021039C">
        <w:rPr>
          <w:rFonts w:ascii="Open Sans" w:hAnsi="Open Sans" w:eastAsia="Arial" w:cs="Open Sans"/>
        </w:rPr>
        <w:t xml:space="preserve"> submissions to MPL social media may be republished through other formats such as the MPL newsletter or Website for promotional purposes</w:t>
      </w:r>
    </w:p>
    <w:p w:rsidRPr="00214384" w:rsidR="00F55632" w:rsidP="7D987B88" w:rsidRDefault="00F55632" w14:paraId="1A7C6A57" w14:textId="77777777">
      <w:pPr>
        <w:rPr>
          <w:rFonts w:ascii="Open Sans" w:hAnsi="Open Sans" w:eastAsia="Arial" w:cs="Open Sans"/>
        </w:rPr>
      </w:pPr>
    </w:p>
    <w:p w:rsidRPr="00214384" w:rsidR="0021039C" w:rsidP="7D987B88" w:rsidRDefault="0021039C" w14:paraId="7CDAACF9" w14:textId="22F1349F">
      <w:pPr>
        <w:rPr>
          <w:rFonts w:ascii="Open Sans" w:hAnsi="Open Sans" w:eastAsia="Arial" w:cs="Open Sans"/>
        </w:rPr>
      </w:pPr>
      <w:r w:rsidRPr="00214384">
        <w:rPr>
          <w:rFonts w:ascii="Open Sans" w:hAnsi="Open Sans" w:eastAsia="Arial" w:cs="Open Sans"/>
        </w:rPr>
        <w:t xml:space="preserve">MPL has the right to send e-mail regarding use of </w:t>
      </w:r>
      <w:proofErr w:type="gramStart"/>
      <w:r w:rsidRPr="00214384">
        <w:rPr>
          <w:rFonts w:ascii="Open Sans" w:hAnsi="Open Sans" w:eastAsia="Arial" w:cs="Open Sans"/>
        </w:rPr>
        <w:t>the social</w:t>
      </w:r>
      <w:proofErr w:type="gramEnd"/>
      <w:r w:rsidRPr="00214384">
        <w:rPr>
          <w:rFonts w:ascii="Open Sans" w:hAnsi="Open Sans" w:eastAsia="Arial" w:cs="Open Sans"/>
        </w:rPr>
        <w:t xml:space="preserve"> media.</w:t>
      </w:r>
    </w:p>
    <w:p w:rsidRPr="00214384" w:rsidR="0021039C" w:rsidP="7D987B88" w:rsidRDefault="0021039C" w14:paraId="6C2ADA5E" w14:textId="77777777">
      <w:pPr>
        <w:rPr>
          <w:rFonts w:ascii="Open Sans" w:hAnsi="Open Sans" w:eastAsia="Arial" w:cs="Open Sans"/>
        </w:rPr>
      </w:pPr>
    </w:p>
    <w:p w:rsidRPr="00214384" w:rsidR="0021039C" w:rsidP="7D987B88" w:rsidRDefault="0021039C" w14:paraId="4308498D" w14:textId="378434B6">
      <w:pPr>
        <w:rPr>
          <w:rFonts w:ascii="Open Sans" w:hAnsi="Open Sans" w:eastAsia="Arial" w:cs="Open Sans"/>
        </w:rPr>
      </w:pPr>
      <w:r w:rsidRPr="00214384">
        <w:rPr>
          <w:rFonts w:ascii="Open Sans" w:hAnsi="Open Sans" w:eastAsia="Arial" w:cs="Open Sans"/>
        </w:rPr>
        <w:t xml:space="preserve">Social media sites managed by MPL sometimes contain links to content on other Internet sites for which MPL is not responsible. MPL is not responsible for the reliability or accuracy of </w:t>
      </w:r>
      <w:r w:rsidRPr="00214384" w:rsidR="003140A8">
        <w:rPr>
          <w:rFonts w:ascii="Open Sans" w:hAnsi="Open Sans" w:eastAsia="Arial" w:cs="Open Sans"/>
        </w:rPr>
        <w:t>patron</w:t>
      </w:r>
      <w:r w:rsidRPr="00214384">
        <w:rPr>
          <w:rFonts w:ascii="Open Sans" w:hAnsi="Open Sans" w:eastAsia="Arial" w:cs="Open Sans"/>
        </w:rPr>
        <w:t xml:space="preserve">-generated content or of the content on sites to which MPL social media sites may link. </w:t>
      </w:r>
    </w:p>
    <w:p w:rsidRPr="00214384" w:rsidR="00F55632" w:rsidP="7D987B88" w:rsidRDefault="00F55632" w14:paraId="04E6D216" w14:textId="77777777">
      <w:pPr>
        <w:rPr>
          <w:rFonts w:ascii="Open Sans" w:hAnsi="Open Sans" w:eastAsia="Arial" w:cs="Open Sans"/>
        </w:rPr>
      </w:pPr>
    </w:p>
    <w:p w:rsidRPr="00214384" w:rsidR="0021039C" w:rsidP="7D987B88" w:rsidRDefault="006135D6" w14:paraId="2FFA7460" w14:textId="2DA4B858">
      <w:pPr>
        <w:rPr>
          <w:rFonts w:ascii="Open Sans" w:hAnsi="Open Sans" w:eastAsia="Arial" w:cs="Open Sans"/>
        </w:rPr>
      </w:pPr>
      <w:r w:rsidRPr="00214384">
        <w:rPr>
          <w:rFonts w:ascii="Open Sans" w:hAnsi="Open Sans" w:eastAsia="Arial" w:cs="Open Sans"/>
        </w:rPr>
        <w:t>Patrons</w:t>
      </w:r>
      <w:r w:rsidRPr="00214384" w:rsidR="0021039C">
        <w:rPr>
          <w:rFonts w:ascii="Open Sans" w:hAnsi="Open Sans" w:eastAsia="Arial" w:cs="Open Sans"/>
        </w:rPr>
        <w:t xml:space="preserve"> are encouraged to protect their privacy when participating in online public forums. MPL is committed to protecting </w:t>
      </w:r>
      <w:r w:rsidRPr="00214384" w:rsidR="003140A8">
        <w:rPr>
          <w:rFonts w:ascii="Open Sans" w:hAnsi="Open Sans" w:eastAsia="Arial" w:cs="Open Sans"/>
        </w:rPr>
        <w:t>patron</w:t>
      </w:r>
      <w:r w:rsidRPr="00214384" w:rsidR="0021039C">
        <w:rPr>
          <w:rFonts w:ascii="Open Sans" w:hAnsi="Open Sans" w:eastAsia="Arial" w:cs="Open Sans"/>
        </w:rPr>
        <w:t xml:space="preserve"> privacy. However, </w:t>
      </w:r>
      <w:r w:rsidRPr="00214384" w:rsidR="003140A8">
        <w:rPr>
          <w:rFonts w:ascii="Open Sans" w:hAnsi="Open Sans" w:eastAsia="Arial" w:cs="Open Sans"/>
        </w:rPr>
        <w:t>patron</w:t>
      </w:r>
      <w:r w:rsidRPr="00214384" w:rsidR="0021039C">
        <w:rPr>
          <w:rFonts w:ascii="Open Sans" w:hAnsi="Open Sans" w:eastAsia="Arial" w:cs="Open Sans"/>
        </w:rPr>
        <w:t xml:space="preserve"> privacy does not extend to public forums including social media forums where a </w:t>
      </w:r>
      <w:r w:rsidRPr="00214384" w:rsidR="003140A8">
        <w:rPr>
          <w:rFonts w:ascii="Open Sans" w:hAnsi="Open Sans" w:eastAsia="Arial" w:cs="Open Sans"/>
        </w:rPr>
        <w:t>patron</w:t>
      </w:r>
      <w:r w:rsidRPr="00214384" w:rsidR="0021039C">
        <w:rPr>
          <w:rFonts w:ascii="Open Sans" w:hAnsi="Open Sans" w:eastAsia="Arial" w:cs="Open Sans"/>
        </w:rPr>
        <w:t xml:space="preserve"> may choose to identify him or herself as a </w:t>
      </w:r>
      <w:r w:rsidRPr="00214384" w:rsidR="003140A8">
        <w:rPr>
          <w:rFonts w:ascii="Open Sans" w:hAnsi="Open Sans" w:eastAsia="Arial" w:cs="Open Sans"/>
        </w:rPr>
        <w:t>patron</w:t>
      </w:r>
      <w:r w:rsidRPr="00214384" w:rsidR="0021039C">
        <w:rPr>
          <w:rFonts w:ascii="Open Sans" w:hAnsi="Open Sans" w:eastAsia="Arial" w:cs="Open Sans"/>
        </w:rPr>
        <w:t xml:space="preserve"> of MPL. By posting content in a public forum, the </w:t>
      </w:r>
      <w:r w:rsidRPr="00214384" w:rsidR="003140A8">
        <w:rPr>
          <w:rFonts w:ascii="Open Sans" w:hAnsi="Open Sans" w:eastAsia="Arial" w:cs="Open Sans"/>
        </w:rPr>
        <w:t>patron</w:t>
      </w:r>
      <w:r w:rsidRPr="00214384" w:rsidR="0021039C">
        <w:rPr>
          <w:rFonts w:ascii="Open Sans" w:hAnsi="Open Sans" w:eastAsia="Arial" w:cs="Open Sans"/>
        </w:rPr>
        <w:t xml:space="preserve"> acknowledges that he or she may forfeit any expectation of </w:t>
      </w:r>
      <w:r w:rsidRPr="00214384" w:rsidR="003140A8">
        <w:rPr>
          <w:rFonts w:ascii="Open Sans" w:hAnsi="Open Sans" w:eastAsia="Arial" w:cs="Open Sans"/>
        </w:rPr>
        <w:t>patron</w:t>
      </w:r>
      <w:r w:rsidRPr="00214384" w:rsidR="0021039C">
        <w:rPr>
          <w:rFonts w:ascii="Open Sans" w:hAnsi="Open Sans" w:eastAsia="Arial" w:cs="Open Sans"/>
        </w:rPr>
        <w:t xml:space="preserve"> privacy.</w:t>
      </w:r>
    </w:p>
    <w:p w:rsidRPr="00214384" w:rsidR="00F55632" w:rsidP="7D987B88" w:rsidRDefault="00F55632" w14:paraId="3DA34E12" w14:textId="77777777">
      <w:pPr>
        <w:rPr>
          <w:rFonts w:ascii="Open Sans" w:hAnsi="Open Sans" w:eastAsia="Arial" w:cs="Open Sans"/>
        </w:rPr>
      </w:pPr>
    </w:p>
    <w:p w:rsidRPr="00214384" w:rsidR="0021039C" w:rsidP="7D987B88" w:rsidRDefault="0021039C" w14:paraId="364F4BA9" w14:textId="73B0E06C">
      <w:pPr>
        <w:rPr>
          <w:rFonts w:ascii="Open Sans" w:hAnsi="Open Sans" w:eastAsia="Arial" w:cs="Open Sans"/>
        </w:rPr>
      </w:pPr>
      <w:r w:rsidRPr="00214384">
        <w:rPr>
          <w:rFonts w:ascii="Open Sans" w:hAnsi="Open Sans" w:eastAsia="Arial" w:cs="Open Sans"/>
        </w:rPr>
        <w:t xml:space="preserve">A </w:t>
      </w:r>
      <w:r w:rsidRPr="00214384" w:rsidR="003140A8">
        <w:rPr>
          <w:rFonts w:ascii="Open Sans" w:hAnsi="Open Sans" w:eastAsia="Arial" w:cs="Open Sans"/>
        </w:rPr>
        <w:t>patron</w:t>
      </w:r>
      <w:r w:rsidRPr="00214384">
        <w:rPr>
          <w:rFonts w:ascii="Open Sans" w:hAnsi="Open Sans" w:eastAsia="Arial" w:cs="Open Sans"/>
        </w:rPr>
        <w:t xml:space="preserve"> may be required to create an account for individual platforms </w:t>
      </w:r>
      <w:proofErr w:type="gramStart"/>
      <w:r w:rsidRPr="00214384">
        <w:rPr>
          <w:rFonts w:ascii="Open Sans" w:hAnsi="Open Sans" w:eastAsia="Arial" w:cs="Open Sans"/>
        </w:rPr>
        <w:t>in order to</w:t>
      </w:r>
      <w:proofErr w:type="gramEnd"/>
      <w:r w:rsidRPr="00214384">
        <w:rPr>
          <w:rFonts w:ascii="Open Sans" w:hAnsi="Open Sans" w:eastAsia="Arial" w:cs="Open Sans"/>
        </w:rPr>
        <w:t xml:space="preserve"> post content to any of MPL's social media. </w:t>
      </w:r>
    </w:p>
    <w:p w:rsidRPr="00214384" w:rsidR="00F55632" w:rsidP="7D987B88" w:rsidRDefault="00F55632" w14:paraId="66D30F59" w14:textId="77777777">
      <w:pPr>
        <w:rPr>
          <w:rFonts w:ascii="Open Sans" w:hAnsi="Open Sans" w:eastAsia="Arial" w:cs="Open Sans"/>
        </w:rPr>
      </w:pPr>
    </w:p>
    <w:p w:rsidRPr="00214384" w:rsidR="0021039C" w:rsidP="7D987B88" w:rsidRDefault="0021039C" w14:paraId="1B16627F" w14:textId="639E8672">
      <w:pPr>
        <w:rPr>
          <w:rFonts w:ascii="Open Sans" w:hAnsi="Open Sans" w:eastAsia="Arial" w:cs="Open Sans"/>
        </w:rPr>
      </w:pPr>
      <w:r w:rsidRPr="00214384">
        <w:rPr>
          <w:rFonts w:ascii="Open Sans" w:hAnsi="Open Sans" w:eastAsia="Arial" w:cs="Open Sans"/>
        </w:rPr>
        <w:t xml:space="preserve">By posting content, the </w:t>
      </w:r>
      <w:r w:rsidRPr="00214384" w:rsidR="003140A8">
        <w:rPr>
          <w:rFonts w:ascii="Open Sans" w:hAnsi="Open Sans" w:eastAsia="Arial" w:cs="Open Sans"/>
        </w:rPr>
        <w:t>patron</w:t>
      </w:r>
      <w:r w:rsidRPr="00214384">
        <w:rPr>
          <w:rFonts w:ascii="Open Sans" w:hAnsi="Open Sans" w:eastAsia="Arial" w:cs="Open Sans"/>
        </w:rPr>
        <w:t xml:space="preserve"> agrees to indemnify MPL and its officers and employees from and against all liabilities, judgments, damages and costs (including </w:t>
      </w:r>
      <w:r w:rsidRPr="00214384">
        <w:rPr>
          <w:rFonts w:ascii="Open Sans" w:hAnsi="Open Sans" w:eastAsia="Arial" w:cs="Open Sans"/>
        </w:rPr>
        <w:t>attorney's fees) incurred by any of them which arise out of or are related to the posted content. Forums and messaging may not be used for commercial purposes or for organized political activity.</w:t>
      </w:r>
    </w:p>
    <w:p w:rsidRPr="00214384" w:rsidR="00F55632" w:rsidP="7D987B88" w:rsidRDefault="00F55632" w14:paraId="179FE837" w14:textId="77777777">
      <w:pPr>
        <w:rPr>
          <w:rFonts w:ascii="Open Sans" w:hAnsi="Open Sans" w:eastAsia="Arial" w:cs="Open Sans"/>
        </w:rPr>
      </w:pPr>
    </w:p>
    <w:p w:rsidRPr="00214384" w:rsidR="00F55632" w:rsidP="7D987B88" w:rsidRDefault="0021039C" w14:paraId="444601C8" w14:textId="49BCF7C4">
      <w:pPr>
        <w:rPr>
          <w:rFonts w:ascii="Open Sans" w:hAnsi="Open Sans" w:eastAsia="Arial" w:cs="Open Sans"/>
        </w:rPr>
      </w:pPr>
      <w:r w:rsidRPr="00214384">
        <w:rPr>
          <w:rFonts w:ascii="Open Sans" w:hAnsi="Open Sans" w:eastAsia="Arial" w:cs="Open Sans"/>
        </w:rPr>
        <w:t xml:space="preserve">If any </w:t>
      </w:r>
      <w:r w:rsidRPr="00214384" w:rsidR="003140A8">
        <w:rPr>
          <w:rFonts w:ascii="Open Sans" w:hAnsi="Open Sans" w:eastAsia="Arial" w:cs="Open Sans"/>
        </w:rPr>
        <w:t>patron</w:t>
      </w:r>
      <w:r w:rsidRPr="00214384">
        <w:rPr>
          <w:rFonts w:ascii="Open Sans" w:hAnsi="Open Sans" w:eastAsia="Arial" w:cs="Open Sans"/>
        </w:rPr>
        <w:t xml:space="preserve"> does not agree to these terms, he or she should not use the service, as violation of the terms can lead to legal liability. </w:t>
      </w:r>
    </w:p>
    <w:p w:rsidRPr="00214384" w:rsidR="0021039C" w:rsidP="00214384" w:rsidRDefault="0021039C" w14:paraId="1396C607" w14:textId="77777777">
      <w:pPr>
        <w:pStyle w:val="Heading2"/>
        <w:rPr>
          <w:rFonts w:ascii="Open Sans" w:hAnsi="Open Sans" w:cs="Open Sans"/>
          <w:i/>
          <w:sz w:val="24"/>
          <w:szCs w:val="24"/>
        </w:rPr>
      </w:pPr>
      <w:bookmarkStart w:name="_Toc206511015" w:id="34"/>
      <w:r w:rsidRPr="00214384">
        <w:rPr>
          <w:rFonts w:ascii="Open Sans" w:hAnsi="Open Sans" w:cs="Open Sans"/>
          <w:i/>
          <w:sz w:val="24"/>
          <w:szCs w:val="24"/>
        </w:rPr>
        <w:t>Destruction or Theft of Library Materials or Property</w:t>
      </w:r>
      <w:bookmarkEnd w:id="34"/>
      <w:r w:rsidRPr="00214384">
        <w:rPr>
          <w:rFonts w:ascii="Open Sans" w:hAnsi="Open Sans" w:cs="Open Sans"/>
          <w:i/>
          <w:sz w:val="24"/>
          <w:szCs w:val="24"/>
        </w:rPr>
        <w:t xml:space="preserve"> </w:t>
      </w:r>
    </w:p>
    <w:p w:rsidR="0021039C" w:rsidP="7D987B88" w:rsidRDefault="0021039C" w14:paraId="6829A44F" w14:textId="79FE4815">
      <w:pPr>
        <w:rPr>
          <w:rFonts w:ascii="Open Sans" w:hAnsi="Open Sans" w:eastAsia="Arial" w:cs="Open Sans"/>
        </w:rPr>
      </w:pPr>
      <w:r w:rsidRPr="00214384">
        <w:rPr>
          <w:rFonts w:ascii="Open Sans" w:hAnsi="Open Sans" w:eastAsia="Arial" w:cs="Open Sans"/>
        </w:rPr>
        <w:t xml:space="preserve">Any person </w:t>
      </w:r>
      <w:r w:rsidR="00016FDA">
        <w:rPr>
          <w:rFonts w:ascii="Open Sans" w:hAnsi="Open Sans" w:eastAsia="Arial" w:cs="Open Sans"/>
        </w:rPr>
        <w:t xml:space="preserve">who willfully, maliciously, wantonly or needlessly </w:t>
      </w:r>
      <w:r w:rsidR="004D4CA0">
        <w:rPr>
          <w:rFonts w:ascii="Open Sans" w:hAnsi="Open Sans" w:eastAsia="Arial" w:cs="Open Sans"/>
        </w:rPr>
        <w:t>damages</w:t>
      </w:r>
      <w:r w:rsidR="00016FDA">
        <w:rPr>
          <w:rFonts w:ascii="Open Sans" w:hAnsi="Open Sans" w:eastAsia="Arial" w:cs="Open Sans"/>
        </w:rPr>
        <w:t xml:space="preserve"> library materials or </w:t>
      </w:r>
      <w:r w:rsidR="004D4CA0">
        <w:rPr>
          <w:rFonts w:ascii="Open Sans" w:hAnsi="Open Sans" w:eastAsia="Arial" w:cs="Open Sans"/>
        </w:rPr>
        <w:t xml:space="preserve">alters </w:t>
      </w:r>
      <w:r w:rsidR="00016FDA">
        <w:rPr>
          <w:rFonts w:ascii="Open Sans" w:hAnsi="Open Sans" w:eastAsia="Arial" w:cs="Open Sans"/>
        </w:rPr>
        <w:t xml:space="preserve">them </w:t>
      </w:r>
      <w:r w:rsidR="004D4CA0">
        <w:rPr>
          <w:rFonts w:ascii="Open Sans" w:hAnsi="Open Sans" w:eastAsia="Arial" w:cs="Open Sans"/>
        </w:rPr>
        <w:t xml:space="preserve">to be </w:t>
      </w:r>
      <w:r w:rsidR="00016FDA">
        <w:rPr>
          <w:rFonts w:ascii="Open Sans" w:hAnsi="Open Sans" w:eastAsia="Arial" w:cs="Open Sans"/>
        </w:rPr>
        <w:t>unusable to others</w:t>
      </w:r>
      <w:r w:rsidR="004D4CA0">
        <w:rPr>
          <w:rFonts w:ascii="Open Sans" w:hAnsi="Open Sans" w:eastAsia="Arial" w:cs="Open Sans"/>
        </w:rPr>
        <w:t xml:space="preserve"> may</w:t>
      </w:r>
      <w:r w:rsidRPr="00214384">
        <w:rPr>
          <w:rFonts w:ascii="Open Sans" w:hAnsi="Open Sans" w:eastAsia="Arial" w:cs="Open Sans"/>
        </w:rPr>
        <w:t xml:space="preserve"> be </w:t>
      </w:r>
      <w:r w:rsidR="00016FDA">
        <w:rPr>
          <w:rFonts w:ascii="Open Sans" w:hAnsi="Open Sans" w:eastAsia="Arial" w:cs="Open Sans"/>
        </w:rPr>
        <w:t>charged,</w:t>
      </w:r>
      <w:r w:rsidRPr="00214384">
        <w:rPr>
          <w:rFonts w:ascii="Open Sans" w:hAnsi="Open Sans" w:eastAsia="Arial" w:cs="Open Sans"/>
        </w:rPr>
        <w:t xml:space="preserve"> as provided by </w:t>
      </w:r>
      <w:r w:rsidRPr="00437720" w:rsidR="006C7356">
        <w:rPr>
          <w:rFonts w:ascii="Open Sans" w:hAnsi="Open Sans" w:eastAsia="Arial" w:cs="Open Sans"/>
        </w:rPr>
        <w:t>Missoula City Ordinance Section 1.20.010.</w:t>
      </w:r>
      <w:r w:rsidRPr="00437720">
        <w:rPr>
          <w:rFonts w:ascii="Open Sans" w:hAnsi="Open Sans" w:eastAsia="Arial" w:cs="Open Sans"/>
        </w:rPr>
        <w:t xml:space="preserve"> (See </w:t>
      </w:r>
      <w:hyperlink w:history="1" w:anchor="_APPENDIX_F:_Destruction">
        <w:r w:rsidRPr="00C444CC" w:rsidR="00C444CC">
          <w:rPr>
            <w:rStyle w:val="Hyperlink"/>
            <w:rFonts w:ascii="Open Sans" w:hAnsi="Open Sans" w:eastAsia="Arial" w:cs="Open Sans"/>
          </w:rPr>
          <w:t>APPENDIX F: Destruction or Theft of Library Materials or Property</w:t>
        </w:r>
      </w:hyperlink>
      <w:r w:rsidRPr="00214384">
        <w:rPr>
          <w:rFonts w:ascii="Open Sans" w:hAnsi="Open Sans" w:eastAsia="Arial" w:cs="Open Sans"/>
        </w:rPr>
        <w:t>)</w:t>
      </w:r>
      <w:r w:rsidR="006C7356">
        <w:rPr>
          <w:rFonts w:ascii="Open Sans" w:hAnsi="Open Sans" w:eastAsia="Arial" w:cs="Open Sans"/>
        </w:rPr>
        <w:t>.</w:t>
      </w:r>
      <w:r w:rsidRPr="00214384">
        <w:rPr>
          <w:rFonts w:ascii="Open Sans" w:hAnsi="Open Sans" w:eastAsia="Arial" w:cs="Open Sans"/>
        </w:rPr>
        <w:t xml:space="preserve"> </w:t>
      </w:r>
    </w:p>
    <w:p w:rsidR="005217F9" w:rsidP="7D987B88" w:rsidRDefault="005217F9" w14:paraId="42872413" w14:textId="77777777">
      <w:pPr>
        <w:rPr>
          <w:rFonts w:ascii="Open Sans" w:hAnsi="Open Sans" w:eastAsia="Arial" w:cs="Open Sans"/>
        </w:rPr>
      </w:pPr>
    </w:p>
    <w:p w:rsidRPr="00214384" w:rsidR="005217F9" w:rsidP="7D987B88" w:rsidRDefault="005217F9" w14:paraId="22A790CF" w14:textId="52E934E7">
      <w:pPr>
        <w:rPr>
          <w:rFonts w:ascii="Open Sans" w:hAnsi="Open Sans" w:eastAsia="Arial" w:cs="Open Sans"/>
        </w:rPr>
      </w:pPr>
      <w:r>
        <w:rPr>
          <w:rFonts w:ascii="Open Sans" w:hAnsi="Open Sans" w:eastAsia="Arial" w:cs="Open Sans"/>
        </w:rPr>
        <w:t xml:space="preserve">Any person who willfully, maliciously, wantonly or needlessly damages, destroys, defaces, </w:t>
      </w:r>
      <w:r w:rsidR="006740C6">
        <w:rPr>
          <w:rFonts w:ascii="Open Sans" w:hAnsi="Open Sans" w:eastAsia="Arial" w:cs="Open Sans"/>
        </w:rPr>
        <w:t>vandalizes, or mutilates library property</w:t>
      </w:r>
      <w:r w:rsidR="0039507A">
        <w:rPr>
          <w:rFonts w:ascii="Open Sans" w:hAnsi="Open Sans" w:eastAsia="Arial" w:cs="Open Sans"/>
        </w:rPr>
        <w:t xml:space="preserve"> or premises</w:t>
      </w:r>
      <w:r w:rsidR="006740C6">
        <w:rPr>
          <w:rFonts w:ascii="Open Sans" w:hAnsi="Open Sans" w:eastAsia="Arial" w:cs="Open Sans"/>
        </w:rPr>
        <w:t xml:space="preserve">, which may include furnishings, décor, signage, </w:t>
      </w:r>
      <w:r w:rsidR="00CE75F4">
        <w:rPr>
          <w:rFonts w:ascii="Open Sans" w:hAnsi="Open Sans" w:eastAsia="Arial" w:cs="Open Sans"/>
        </w:rPr>
        <w:t xml:space="preserve">landscape, </w:t>
      </w:r>
      <w:r w:rsidR="006740C6">
        <w:rPr>
          <w:rFonts w:ascii="Open Sans" w:hAnsi="Open Sans" w:eastAsia="Arial" w:cs="Open Sans"/>
        </w:rPr>
        <w:t xml:space="preserve">or building </w:t>
      </w:r>
      <w:r w:rsidR="00BB65BC">
        <w:rPr>
          <w:rFonts w:ascii="Open Sans" w:hAnsi="Open Sans" w:eastAsia="Arial" w:cs="Open Sans"/>
        </w:rPr>
        <w:t xml:space="preserve">facilities and </w:t>
      </w:r>
      <w:r w:rsidR="006740C6">
        <w:rPr>
          <w:rFonts w:ascii="Open Sans" w:hAnsi="Open Sans" w:eastAsia="Arial" w:cs="Open Sans"/>
        </w:rPr>
        <w:t xml:space="preserve">features, </w:t>
      </w:r>
      <w:r w:rsidR="004D4CA0">
        <w:rPr>
          <w:rFonts w:ascii="Open Sans" w:hAnsi="Open Sans" w:eastAsia="Arial" w:cs="Open Sans"/>
        </w:rPr>
        <w:t>may</w:t>
      </w:r>
      <w:r w:rsidR="006740C6">
        <w:rPr>
          <w:rFonts w:ascii="Open Sans" w:hAnsi="Open Sans" w:eastAsia="Arial" w:cs="Open Sans"/>
        </w:rPr>
        <w:t xml:space="preserve"> be </w:t>
      </w:r>
      <w:r w:rsidR="00016FDA">
        <w:rPr>
          <w:rFonts w:ascii="Open Sans" w:hAnsi="Open Sans" w:eastAsia="Arial" w:cs="Open Sans"/>
        </w:rPr>
        <w:t>charged,</w:t>
      </w:r>
      <w:r w:rsidR="00DA1C54">
        <w:rPr>
          <w:rFonts w:ascii="Open Sans" w:hAnsi="Open Sans" w:eastAsia="Arial" w:cs="Open Sans"/>
        </w:rPr>
        <w:t xml:space="preserve"> as provided by </w:t>
      </w:r>
      <w:r w:rsidR="00956857">
        <w:rPr>
          <w:rFonts w:ascii="Open Sans" w:hAnsi="Open Sans" w:eastAsia="Arial" w:cs="Open Sans"/>
        </w:rPr>
        <w:t>MCA</w:t>
      </w:r>
      <w:r w:rsidR="00A30139">
        <w:rPr>
          <w:rFonts w:ascii="Open Sans" w:hAnsi="Open Sans" w:eastAsia="Arial" w:cs="Open Sans"/>
        </w:rPr>
        <w:t xml:space="preserve"> </w:t>
      </w:r>
      <w:r w:rsidRPr="00214384" w:rsidR="001457F9">
        <w:rPr>
          <w:rFonts w:ascii="Open Sans" w:hAnsi="Open Sans" w:eastAsia="Arial" w:cs="Open Sans"/>
        </w:rPr>
        <w:t>§</w:t>
      </w:r>
      <w:r w:rsidR="00A30139">
        <w:rPr>
          <w:rFonts w:ascii="Open Sans" w:hAnsi="Open Sans" w:eastAsia="Arial" w:cs="Open Sans"/>
        </w:rPr>
        <w:t>45-6-101 Criminal Mischief</w:t>
      </w:r>
      <w:r w:rsidR="00CE75F4">
        <w:rPr>
          <w:rFonts w:ascii="Open Sans" w:hAnsi="Open Sans" w:eastAsia="Arial" w:cs="Open Sans"/>
        </w:rPr>
        <w:t>.</w:t>
      </w:r>
    </w:p>
    <w:p w:rsidRPr="00214384" w:rsidR="0021039C" w:rsidP="7D987B88" w:rsidRDefault="0021039C" w14:paraId="20916210" w14:textId="77777777">
      <w:pPr>
        <w:rPr>
          <w:rFonts w:ascii="Open Sans" w:hAnsi="Open Sans" w:eastAsia="Arial" w:cs="Open Sans"/>
        </w:rPr>
      </w:pPr>
    </w:p>
    <w:p w:rsidRPr="00214384" w:rsidR="0021039C" w:rsidP="7D987B88" w:rsidRDefault="0021039C" w14:paraId="046BC0DB" w14:textId="77777777">
      <w:pPr>
        <w:rPr>
          <w:rFonts w:ascii="Open Sans" w:hAnsi="Open Sans" w:eastAsia="Arial" w:cs="Open Sans"/>
        </w:rPr>
      </w:pPr>
      <w:r w:rsidRPr="00214384">
        <w:rPr>
          <w:rFonts w:ascii="Open Sans" w:hAnsi="Open Sans" w:eastAsia="Arial" w:cs="Open Sans"/>
        </w:rPr>
        <w:t>The library will seek restitution where applicable through the legal system.</w:t>
      </w:r>
    </w:p>
    <w:p w:rsidRPr="00214384" w:rsidR="0021039C" w:rsidP="00214384" w:rsidRDefault="0021039C" w14:paraId="234C40C0" w14:textId="77777777">
      <w:pPr>
        <w:pStyle w:val="Heading2"/>
        <w:rPr>
          <w:rFonts w:ascii="Open Sans" w:hAnsi="Open Sans" w:cs="Open Sans"/>
          <w:i/>
          <w:sz w:val="24"/>
          <w:szCs w:val="24"/>
        </w:rPr>
      </w:pPr>
      <w:bookmarkStart w:name="_Toc206511016" w:id="35"/>
      <w:r w:rsidRPr="00214384">
        <w:rPr>
          <w:rFonts w:ascii="Open Sans" w:hAnsi="Open Sans" w:cs="Open Sans"/>
          <w:i/>
          <w:sz w:val="24"/>
          <w:szCs w:val="24"/>
        </w:rPr>
        <w:t>Staff Rights</w:t>
      </w:r>
      <w:bookmarkEnd w:id="35"/>
    </w:p>
    <w:p w:rsidRPr="00214384" w:rsidR="00C32BFD" w:rsidP="00C32BFD" w:rsidRDefault="00C32BFD" w14:paraId="72F4BA34" w14:textId="77777777">
      <w:pPr>
        <w:pStyle w:val="paragraph"/>
        <w:spacing w:before="0" w:beforeAutospacing="0" w:after="0" w:afterAutospacing="0"/>
        <w:textAlignment w:val="baseline"/>
        <w:rPr>
          <w:rFonts w:ascii="Open Sans" w:hAnsi="Open Sans" w:cs="Open Sans"/>
        </w:rPr>
      </w:pPr>
      <w:r w:rsidRPr="00387B2C">
        <w:rPr>
          <w:rStyle w:val="normaltextrun"/>
          <w:rFonts w:ascii="Open Sans" w:hAnsi="Open Sans" w:cs="Open Sans"/>
        </w:rPr>
        <w:t>MPL employees have rights that should not put them in conflict with the rights of patrons:</w:t>
      </w:r>
      <w:r w:rsidRPr="00387B2C">
        <w:rPr>
          <w:rStyle w:val="eop"/>
          <w:rFonts w:ascii="Open Sans" w:hAnsi="Open Sans" w:cs="Open Sans"/>
        </w:rPr>
        <w:t> </w:t>
      </w:r>
    </w:p>
    <w:p w:rsidRPr="006C7356" w:rsidR="00905D49" w:rsidP="00214384" w:rsidRDefault="00C32BFD" w14:paraId="2AA0EE12" w14:textId="24B81542">
      <w:pPr>
        <w:pStyle w:val="ListParagraph"/>
        <w:numPr>
          <w:ilvl w:val="0"/>
          <w:numId w:val="25"/>
        </w:numPr>
        <w:rPr>
          <w:rFonts w:ascii="Open Sans" w:hAnsi="Open Sans" w:eastAsia="Arial" w:cs="Open Sans"/>
        </w:rPr>
      </w:pPr>
      <w:r w:rsidRPr="006C7356">
        <w:rPr>
          <w:rFonts w:ascii="Open Sans" w:hAnsi="Open Sans" w:eastAsia="Arial" w:cs="Open Sans"/>
        </w:rPr>
        <w:t>The right to be treated respectfully. </w:t>
      </w:r>
    </w:p>
    <w:p w:rsidRPr="006C7356" w:rsidR="00905D49" w:rsidP="00214384" w:rsidRDefault="00C32BFD" w14:paraId="268492EB" w14:textId="629BC80D">
      <w:pPr>
        <w:pStyle w:val="ListParagraph"/>
        <w:numPr>
          <w:ilvl w:val="0"/>
          <w:numId w:val="25"/>
        </w:numPr>
        <w:rPr>
          <w:rFonts w:ascii="Open Sans" w:hAnsi="Open Sans" w:eastAsia="Arial" w:cs="Open Sans"/>
        </w:rPr>
      </w:pPr>
      <w:r w:rsidRPr="006C7356">
        <w:rPr>
          <w:rFonts w:ascii="Open Sans" w:hAnsi="Open Sans" w:eastAsia="Arial" w:cs="Open Sans"/>
        </w:rPr>
        <w:t>The right to work in a safe environment. </w:t>
      </w:r>
    </w:p>
    <w:p w:rsidRPr="006C7356" w:rsidR="00905D49" w:rsidP="00214384" w:rsidRDefault="00C32BFD" w14:paraId="6BDFA2ED" w14:textId="63A5E9FF">
      <w:pPr>
        <w:pStyle w:val="ListParagraph"/>
        <w:numPr>
          <w:ilvl w:val="0"/>
          <w:numId w:val="25"/>
        </w:numPr>
        <w:rPr>
          <w:rFonts w:ascii="Open Sans" w:hAnsi="Open Sans" w:eastAsia="Arial" w:cs="Open Sans"/>
        </w:rPr>
      </w:pPr>
      <w:r w:rsidRPr="006C7356">
        <w:rPr>
          <w:rFonts w:ascii="Open Sans" w:hAnsi="Open Sans" w:eastAsia="Arial" w:cs="Open Sans"/>
        </w:rPr>
        <w:t>The right to ask a patron to abide by the policies of the library. </w:t>
      </w:r>
    </w:p>
    <w:p w:rsidRPr="006C7356" w:rsidR="00905D49" w:rsidP="00214384" w:rsidRDefault="00C32BFD" w14:paraId="18263ECB" w14:textId="207C4F01">
      <w:pPr>
        <w:pStyle w:val="ListParagraph"/>
        <w:numPr>
          <w:ilvl w:val="0"/>
          <w:numId w:val="25"/>
        </w:numPr>
        <w:rPr>
          <w:rFonts w:ascii="Open Sans" w:hAnsi="Open Sans" w:eastAsia="Arial" w:cs="Open Sans"/>
        </w:rPr>
      </w:pPr>
      <w:r w:rsidRPr="006C7356">
        <w:rPr>
          <w:rFonts w:ascii="Open Sans" w:hAnsi="Open Sans" w:eastAsia="Arial" w:cs="Open Sans"/>
        </w:rPr>
        <w:t>The right to offer options when a patron’s request exceeds MPL’s resources. </w:t>
      </w:r>
    </w:p>
    <w:p w:rsidRPr="00214384" w:rsidR="00C32BFD" w:rsidP="00214384" w:rsidRDefault="00C32BFD" w14:paraId="44118703" w14:textId="50B3ADFA">
      <w:pPr>
        <w:pStyle w:val="ListParagraph"/>
        <w:numPr>
          <w:ilvl w:val="0"/>
          <w:numId w:val="25"/>
        </w:numPr>
        <w:rPr>
          <w:rFonts w:ascii="Open Sans" w:hAnsi="Open Sans" w:eastAsia="Arial" w:cs="Open Sans"/>
        </w:rPr>
      </w:pPr>
      <w:r w:rsidRPr="006C7356">
        <w:rPr>
          <w:rFonts w:ascii="Open Sans" w:hAnsi="Open Sans" w:eastAsia="Arial" w:cs="Open Sans"/>
        </w:rPr>
        <w:t>The right to conduct their essential tasks and library work without interference. </w:t>
      </w:r>
    </w:p>
    <w:p w:rsidRPr="00214384" w:rsidR="00C32BFD" w:rsidP="00C32BFD" w:rsidRDefault="00C32BFD" w14:paraId="6F75668A" w14:textId="77777777">
      <w:pPr>
        <w:pStyle w:val="paragraph"/>
        <w:spacing w:before="0" w:beforeAutospacing="0" w:after="0" w:afterAutospacing="0"/>
        <w:textAlignment w:val="baseline"/>
        <w:rPr>
          <w:rFonts w:ascii="Open Sans" w:hAnsi="Open Sans" w:cs="Open Sans"/>
        </w:rPr>
      </w:pPr>
      <w:r w:rsidRPr="00387B2C">
        <w:rPr>
          <w:rStyle w:val="eop"/>
          <w:rFonts w:ascii="Open Sans" w:hAnsi="Open Sans" w:cs="Open Sans"/>
        </w:rPr>
        <w:t> </w:t>
      </w:r>
    </w:p>
    <w:p w:rsidRPr="00214384" w:rsidR="00C32BFD" w:rsidP="00C32BFD" w:rsidRDefault="00C32BFD" w14:paraId="05EB9DEB" w14:textId="77777777">
      <w:pPr>
        <w:pStyle w:val="paragraph"/>
        <w:spacing w:before="0" w:beforeAutospacing="0" w:after="0" w:afterAutospacing="0"/>
        <w:textAlignment w:val="baseline"/>
        <w:rPr>
          <w:rFonts w:ascii="Open Sans" w:hAnsi="Open Sans" w:cs="Open Sans"/>
        </w:rPr>
      </w:pPr>
      <w:r w:rsidRPr="00387B2C">
        <w:rPr>
          <w:rStyle w:val="normaltextrun"/>
          <w:rFonts w:ascii="Open Sans" w:hAnsi="Open Sans" w:cs="Open Sans"/>
        </w:rPr>
        <w:t xml:space="preserve">Staff should not </w:t>
      </w:r>
      <w:proofErr w:type="gramStart"/>
      <w:r w:rsidRPr="00387B2C">
        <w:rPr>
          <w:rStyle w:val="normaltextrun"/>
          <w:rFonts w:ascii="Open Sans" w:hAnsi="Open Sans" w:cs="Open Sans"/>
        </w:rPr>
        <w:t>provide assistance to</w:t>
      </w:r>
      <w:proofErr w:type="gramEnd"/>
      <w:r w:rsidRPr="00387B2C">
        <w:rPr>
          <w:rStyle w:val="normaltextrun"/>
          <w:rFonts w:ascii="Open Sans" w:hAnsi="Open Sans" w:cs="Open Sans"/>
        </w:rPr>
        <w:t xml:space="preserve"> patrons in a way that exceeds their role as a library employee or poses a liability or legal risk to the staff person, the library, or the patron.</w:t>
      </w:r>
    </w:p>
    <w:p w:rsidRPr="00214384" w:rsidR="0021039C" w:rsidP="00214384" w:rsidRDefault="0021039C" w14:paraId="7F510664" w14:textId="69B87392">
      <w:pPr>
        <w:pStyle w:val="Heading2"/>
        <w:rPr>
          <w:rFonts w:ascii="Open Sans" w:hAnsi="Open Sans" w:cs="Open Sans"/>
          <w:i/>
          <w:sz w:val="24"/>
          <w:szCs w:val="24"/>
        </w:rPr>
      </w:pPr>
      <w:bookmarkStart w:name="_Library_Security_and" w:id="36"/>
      <w:bookmarkStart w:name="_Toc206511017" w:id="37"/>
      <w:bookmarkEnd w:id="36"/>
      <w:r w:rsidRPr="00214384">
        <w:rPr>
          <w:rFonts w:ascii="Open Sans" w:hAnsi="Open Sans" w:cs="Open Sans"/>
          <w:i/>
          <w:sz w:val="24"/>
          <w:szCs w:val="24"/>
        </w:rPr>
        <w:t xml:space="preserve">Library Security and </w:t>
      </w:r>
      <w:r w:rsidRPr="00214384" w:rsidR="003140A8">
        <w:rPr>
          <w:rFonts w:ascii="Open Sans" w:hAnsi="Open Sans" w:cs="Open Sans"/>
          <w:i/>
          <w:sz w:val="24"/>
          <w:szCs w:val="24"/>
        </w:rPr>
        <w:t>Patron</w:t>
      </w:r>
      <w:r w:rsidRPr="00214384">
        <w:rPr>
          <w:rFonts w:ascii="Open Sans" w:hAnsi="Open Sans" w:cs="Open Sans"/>
          <w:i/>
          <w:sz w:val="24"/>
          <w:szCs w:val="24"/>
        </w:rPr>
        <w:t xml:space="preserve"> Behavior</w:t>
      </w:r>
      <w:bookmarkEnd w:id="37"/>
      <w:r w:rsidRPr="00214384">
        <w:rPr>
          <w:rFonts w:ascii="Open Sans" w:hAnsi="Open Sans" w:cs="Open Sans"/>
          <w:i/>
          <w:sz w:val="24"/>
          <w:szCs w:val="24"/>
        </w:rPr>
        <w:t xml:space="preserve"> </w:t>
      </w:r>
    </w:p>
    <w:p w:rsidRPr="00214384" w:rsidR="0021039C" w:rsidP="7D987B88" w:rsidRDefault="0021039C" w14:paraId="5DF8F291" w14:textId="237FB188">
      <w:pPr>
        <w:rPr>
          <w:rFonts w:ascii="Open Sans" w:hAnsi="Open Sans" w:eastAsia="Arial" w:cs="Open Sans"/>
        </w:rPr>
      </w:pPr>
      <w:proofErr w:type="gramStart"/>
      <w:r w:rsidRPr="00214384">
        <w:rPr>
          <w:rFonts w:ascii="Open Sans" w:hAnsi="Open Sans" w:eastAsia="Arial" w:cs="Open Sans"/>
        </w:rPr>
        <w:t>In order to</w:t>
      </w:r>
      <w:proofErr w:type="gramEnd"/>
      <w:r w:rsidRPr="00214384">
        <w:rPr>
          <w:rFonts w:ascii="Open Sans" w:hAnsi="Open Sans" w:eastAsia="Arial" w:cs="Open Sans"/>
        </w:rPr>
        <w:t xml:space="preserve"> provide a readily available collection of library materials and a suitable atmosphere for use of the library's materials and services, the library board has </w:t>
      </w:r>
      <w:r w:rsidRPr="00214384">
        <w:rPr>
          <w:rFonts w:ascii="Open Sans" w:hAnsi="Open Sans" w:eastAsia="Arial" w:cs="Open Sans"/>
        </w:rPr>
        <w:t xml:space="preserve">adopted the following policies. For more information, please refer to </w:t>
      </w:r>
      <w:r w:rsidR="006C7356">
        <w:rPr>
          <w:rFonts w:ascii="Open Sans" w:hAnsi="Open Sans" w:eastAsia="Arial" w:cs="Open Sans"/>
        </w:rPr>
        <w:t xml:space="preserve">a </w:t>
      </w:r>
      <w:r w:rsidRPr="00214384">
        <w:rPr>
          <w:rFonts w:ascii="Open Sans" w:hAnsi="Open Sans" w:eastAsia="Arial" w:cs="Open Sans"/>
        </w:rPr>
        <w:t xml:space="preserve">more detailed list of Disorderly Conduct as described in </w:t>
      </w:r>
      <w:r w:rsidR="006C7356">
        <w:rPr>
          <w:rFonts w:ascii="Open Sans" w:hAnsi="Open Sans" w:eastAsia="Arial" w:cs="Open Sans"/>
        </w:rPr>
        <w:t xml:space="preserve">MCA </w:t>
      </w:r>
      <w:r w:rsidRPr="00214384">
        <w:rPr>
          <w:rFonts w:ascii="Open Sans" w:hAnsi="Open Sans" w:eastAsia="Arial" w:cs="Open Sans"/>
        </w:rPr>
        <w:t>§45-8-101.</w:t>
      </w:r>
    </w:p>
    <w:p w:rsidRPr="00214384" w:rsidR="0021039C" w:rsidP="7D987B88" w:rsidRDefault="0021039C" w14:paraId="327E7F57" w14:textId="77777777">
      <w:pPr>
        <w:rPr>
          <w:rFonts w:ascii="Open Sans" w:hAnsi="Open Sans" w:eastAsia="Arial" w:cs="Open Sans"/>
        </w:rPr>
      </w:pPr>
    </w:p>
    <w:p w:rsidRPr="00214384" w:rsidR="0021039C" w:rsidP="7D987B88" w:rsidRDefault="0021039C" w14:paraId="39E7FE34" w14:textId="4430A7DF">
      <w:pPr>
        <w:rPr>
          <w:rFonts w:ascii="Open Sans" w:hAnsi="Open Sans" w:eastAsia="Arial" w:cs="Open Sans"/>
        </w:rPr>
      </w:pPr>
      <w:r w:rsidRPr="00214384">
        <w:rPr>
          <w:rFonts w:ascii="Open Sans" w:hAnsi="Open Sans" w:eastAsia="Arial" w:cs="Open Sans"/>
        </w:rPr>
        <w:t xml:space="preserve">Library </w:t>
      </w:r>
      <w:r w:rsidRPr="00214384" w:rsidR="006135D6">
        <w:rPr>
          <w:rFonts w:ascii="Open Sans" w:hAnsi="Open Sans" w:eastAsia="Arial" w:cs="Open Sans"/>
        </w:rPr>
        <w:t>patrons</w:t>
      </w:r>
      <w:r w:rsidRPr="00214384">
        <w:rPr>
          <w:rFonts w:ascii="Open Sans" w:hAnsi="Open Sans" w:eastAsia="Arial" w:cs="Open Sans"/>
        </w:rPr>
        <w:t xml:space="preserve"> are expected to conform to generally acceptable, lawful standards of behavior. A </w:t>
      </w:r>
      <w:r w:rsidRPr="00214384" w:rsidR="003140A8">
        <w:rPr>
          <w:rFonts w:ascii="Open Sans" w:hAnsi="Open Sans" w:eastAsia="Arial" w:cs="Open Sans"/>
        </w:rPr>
        <w:t>patron</w:t>
      </w:r>
      <w:r w:rsidRPr="00214384">
        <w:rPr>
          <w:rFonts w:ascii="Open Sans" w:hAnsi="Open Sans" w:eastAsia="Arial" w:cs="Open Sans"/>
        </w:rPr>
        <w:t xml:space="preserve"> who engages in any activity that disrupts the use of the library facilities or disrupts the ability of staff to perform its duties will be asked to cease such activity immediately b</w:t>
      </w:r>
      <w:r>
        <w:rPr>
          <w:rFonts w:ascii="Open Sans" w:hAnsi="Open Sans" w:eastAsia="Arial" w:cs="Open Sans"/>
        </w:rPr>
        <w:t xml:space="preserve">y library staff. (See </w:t>
      </w:r>
      <w:hyperlink w:history="1" w:anchor="_APPENDIX_D:_Disturbances">
        <w:r w:rsidRPr="00C444CC" w:rsidR="00C444CC">
          <w:rPr>
            <w:rStyle w:val="Hyperlink"/>
            <w:rFonts w:ascii="Open Sans" w:hAnsi="Open Sans" w:eastAsia="Arial" w:cs="Open Sans"/>
          </w:rPr>
          <w:t>APPENDIX D: Disturbances</w:t>
        </w:r>
      </w:hyperlink>
      <w:r w:rsidRPr="00214384">
        <w:rPr>
          <w:rFonts w:ascii="Open Sans" w:hAnsi="Open Sans" w:eastAsia="Arial" w:cs="Open Sans"/>
        </w:rPr>
        <w:t>).</w:t>
      </w:r>
    </w:p>
    <w:p w:rsidRPr="00214384" w:rsidR="00BD31C9" w:rsidP="7D987B88" w:rsidRDefault="00BD31C9" w14:paraId="42FB0335" w14:textId="77777777">
      <w:pPr>
        <w:rPr>
          <w:rFonts w:ascii="Open Sans" w:hAnsi="Open Sans" w:eastAsia="Arial" w:cs="Open Sans"/>
        </w:rPr>
      </w:pPr>
    </w:p>
    <w:p w:rsidRPr="00214384" w:rsidR="0021039C" w:rsidP="7D987B88" w:rsidRDefault="0021039C" w14:paraId="140FE351" w14:textId="52D1337D">
      <w:pPr>
        <w:rPr>
          <w:rFonts w:ascii="Open Sans" w:hAnsi="Open Sans" w:eastAsia="Arial" w:cs="Open Sans"/>
        </w:rPr>
      </w:pPr>
      <w:r w:rsidRPr="00214384">
        <w:rPr>
          <w:rFonts w:ascii="Open Sans" w:hAnsi="Open Sans" w:eastAsia="Arial" w:cs="Open Sans"/>
        </w:rPr>
        <w:t xml:space="preserve">If, after staff contact, the </w:t>
      </w:r>
      <w:r w:rsidRPr="00214384" w:rsidR="003140A8">
        <w:rPr>
          <w:rFonts w:ascii="Open Sans" w:hAnsi="Open Sans" w:eastAsia="Arial" w:cs="Open Sans"/>
        </w:rPr>
        <w:t>patron</w:t>
      </w:r>
      <w:r w:rsidRPr="00214384">
        <w:rPr>
          <w:rFonts w:ascii="Open Sans" w:hAnsi="Open Sans" w:eastAsia="Arial" w:cs="Open Sans"/>
        </w:rPr>
        <w:t xml:space="preserve"> continues the disruptive behavior, they will be asked to leave the building by staff or the police and may be reported for any suspected criminal behavior, including but not limited to: </w:t>
      </w:r>
    </w:p>
    <w:p w:rsidRPr="00214384" w:rsidR="0021039C" w:rsidP="00EE568B" w:rsidRDefault="0021039C" w14:paraId="40904669" w14:textId="77777777">
      <w:pPr>
        <w:pStyle w:val="ListParagraph"/>
        <w:numPr>
          <w:ilvl w:val="0"/>
          <w:numId w:val="22"/>
        </w:numPr>
        <w:rPr>
          <w:rFonts w:ascii="Open Sans" w:hAnsi="Open Sans" w:eastAsia="Arial" w:cs="Open Sans"/>
        </w:rPr>
      </w:pPr>
      <w:r w:rsidRPr="00214384">
        <w:rPr>
          <w:rFonts w:ascii="Open Sans" w:hAnsi="Open Sans" w:eastAsia="Arial" w:cs="Open Sans"/>
        </w:rPr>
        <w:t>Open containers</w:t>
      </w:r>
    </w:p>
    <w:p w:rsidRPr="00214384" w:rsidR="0021039C" w:rsidP="00EE568B" w:rsidRDefault="0021039C" w14:paraId="79E9F585" w14:textId="77777777">
      <w:pPr>
        <w:pStyle w:val="ListParagraph"/>
        <w:numPr>
          <w:ilvl w:val="0"/>
          <w:numId w:val="22"/>
        </w:numPr>
        <w:rPr>
          <w:rFonts w:ascii="Open Sans" w:hAnsi="Open Sans" w:eastAsia="Arial" w:cs="Open Sans"/>
        </w:rPr>
      </w:pPr>
      <w:r w:rsidRPr="00214384">
        <w:rPr>
          <w:rFonts w:ascii="Open Sans" w:hAnsi="Open Sans" w:eastAsia="Arial" w:cs="Open Sans"/>
        </w:rPr>
        <w:t>Public intoxication</w:t>
      </w:r>
    </w:p>
    <w:p w:rsidRPr="00214384" w:rsidR="0021039C" w:rsidP="00EE568B" w:rsidRDefault="0021039C" w14:paraId="1F7CE52E" w14:textId="77777777">
      <w:pPr>
        <w:pStyle w:val="ListParagraph"/>
        <w:numPr>
          <w:ilvl w:val="0"/>
          <w:numId w:val="22"/>
        </w:numPr>
        <w:rPr>
          <w:rFonts w:ascii="Open Sans" w:hAnsi="Open Sans" w:eastAsia="Arial" w:cs="Open Sans"/>
        </w:rPr>
      </w:pPr>
      <w:r w:rsidRPr="00214384">
        <w:rPr>
          <w:rFonts w:ascii="Open Sans" w:hAnsi="Open Sans" w:eastAsia="Arial" w:cs="Open Sans"/>
        </w:rPr>
        <w:t>Disorderly conduct</w:t>
      </w:r>
    </w:p>
    <w:p w:rsidRPr="00214384" w:rsidR="0021039C" w:rsidP="00EE568B" w:rsidRDefault="0021039C" w14:paraId="1570E4EA" w14:textId="77777777">
      <w:pPr>
        <w:pStyle w:val="ListParagraph"/>
        <w:numPr>
          <w:ilvl w:val="0"/>
          <w:numId w:val="22"/>
        </w:numPr>
        <w:rPr>
          <w:rFonts w:ascii="Open Sans" w:hAnsi="Open Sans" w:eastAsia="Arial" w:cs="Open Sans"/>
        </w:rPr>
      </w:pPr>
      <w:r w:rsidRPr="00214384">
        <w:rPr>
          <w:rFonts w:ascii="Open Sans" w:hAnsi="Open Sans" w:eastAsia="Arial" w:cs="Open Sans"/>
        </w:rPr>
        <w:t xml:space="preserve">Quarrelling </w:t>
      </w:r>
    </w:p>
    <w:p w:rsidRPr="00214384" w:rsidR="0021039C" w:rsidP="00EE568B" w:rsidRDefault="0021039C" w14:paraId="270A9843" w14:textId="77777777">
      <w:pPr>
        <w:pStyle w:val="ListParagraph"/>
        <w:numPr>
          <w:ilvl w:val="0"/>
          <w:numId w:val="22"/>
        </w:numPr>
        <w:rPr>
          <w:rFonts w:ascii="Open Sans" w:hAnsi="Open Sans" w:eastAsia="Arial" w:cs="Open Sans"/>
        </w:rPr>
      </w:pPr>
      <w:r w:rsidRPr="00214384">
        <w:rPr>
          <w:rFonts w:ascii="Open Sans" w:hAnsi="Open Sans" w:eastAsia="Arial" w:cs="Open Sans"/>
        </w:rPr>
        <w:t>Challenging to fight or fighting</w:t>
      </w:r>
    </w:p>
    <w:p w:rsidRPr="00214384" w:rsidR="0021039C" w:rsidP="00EE568B" w:rsidRDefault="0021039C" w14:paraId="5C7FFF1B" w14:textId="77777777">
      <w:pPr>
        <w:pStyle w:val="ListParagraph"/>
        <w:numPr>
          <w:ilvl w:val="0"/>
          <w:numId w:val="22"/>
        </w:numPr>
        <w:rPr>
          <w:rFonts w:ascii="Open Sans" w:hAnsi="Open Sans" w:eastAsia="Arial" w:cs="Open Sans"/>
        </w:rPr>
      </w:pPr>
      <w:r w:rsidRPr="00214384">
        <w:rPr>
          <w:rFonts w:ascii="Open Sans" w:hAnsi="Open Sans" w:eastAsia="Arial" w:cs="Open Sans"/>
        </w:rPr>
        <w:t>Loud and unusual noises</w:t>
      </w:r>
    </w:p>
    <w:p w:rsidRPr="00214384" w:rsidR="0021039C" w:rsidP="00EE568B" w:rsidRDefault="0021039C" w14:paraId="356A9490" w14:textId="77777777">
      <w:pPr>
        <w:pStyle w:val="ListParagraph"/>
        <w:numPr>
          <w:ilvl w:val="0"/>
          <w:numId w:val="22"/>
        </w:numPr>
        <w:rPr>
          <w:rFonts w:ascii="Open Sans" w:hAnsi="Open Sans" w:eastAsia="Arial" w:cs="Open Sans"/>
        </w:rPr>
      </w:pPr>
      <w:r w:rsidRPr="00214384">
        <w:rPr>
          <w:rFonts w:ascii="Open Sans" w:hAnsi="Open Sans" w:eastAsia="Arial" w:cs="Open Sans"/>
        </w:rPr>
        <w:t>Purposefully disrupting elevator operation</w:t>
      </w:r>
    </w:p>
    <w:p w:rsidRPr="00214384" w:rsidR="0021039C" w:rsidP="00EE568B" w:rsidRDefault="0021039C" w14:paraId="54D2256A" w14:textId="77777777">
      <w:pPr>
        <w:pStyle w:val="ListParagraph"/>
        <w:numPr>
          <w:ilvl w:val="0"/>
          <w:numId w:val="22"/>
        </w:numPr>
        <w:rPr>
          <w:rFonts w:ascii="Open Sans" w:hAnsi="Open Sans" w:eastAsia="Arial" w:cs="Open Sans"/>
        </w:rPr>
      </w:pPr>
      <w:r w:rsidRPr="00214384">
        <w:rPr>
          <w:rFonts w:ascii="Open Sans" w:hAnsi="Open Sans" w:eastAsia="Arial" w:cs="Open Sans"/>
        </w:rPr>
        <w:t>Using threatening, profane or obscene or abusive language</w:t>
      </w:r>
    </w:p>
    <w:p w:rsidRPr="00214384" w:rsidR="0021039C" w:rsidP="00EE568B" w:rsidRDefault="0021039C" w14:paraId="1CF229D4" w14:textId="77777777">
      <w:pPr>
        <w:pStyle w:val="ListParagraph"/>
        <w:numPr>
          <w:ilvl w:val="0"/>
          <w:numId w:val="22"/>
        </w:numPr>
        <w:rPr>
          <w:rFonts w:ascii="Open Sans" w:hAnsi="Open Sans" w:eastAsia="Arial" w:cs="Open Sans"/>
        </w:rPr>
      </w:pPr>
      <w:r w:rsidRPr="00214384">
        <w:rPr>
          <w:rFonts w:ascii="Open Sans" w:hAnsi="Open Sans" w:eastAsia="Arial" w:cs="Open Sans"/>
        </w:rPr>
        <w:t>Carrying weapons</w:t>
      </w:r>
    </w:p>
    <w:p w:rsidRPr="00214384" w:rsidR="0021039C" w:rsidP="00EE568B" w:rsidRDefault="0021039C" w14:paraId="113B6716" w14:textId="77777777">
      <w:pPr>
        <w:pStyle w:val="ListParagraph"/>
        <w:numPr>
          <w:ilvl w:val="0"/>
          <w:numId w:val="22"/>
        </w:numPr>
        <w:rPr>
          <w:rFonts w:ascii="Open Sans" w:hAnsi="Open Sans" w:eastAsia="Arial" w:cs="Open Sans"/>
        </w:rPr>
      </w:pPr>
      <w:r w:rsidRPr="00214384">
        <w:rPr>
          <w:rFonts w:ascii="Open Sans" w:hAnsi="Open Sans" w:eastAsia="Arial" w:cs="Open Sans"/>
        </w:rPr>
        <w:t>Disturbing or disrupting any lawful assembly or public meeting</w:t>
      </w:r>
    </w:p>
    <w:p w:rsidRPr="00214384" w:rsidR="003C5386" w:rsidP="003C5386" w:rsidRDefault="003C5386" w14:paraId="53312B1E" w14:textId="77777777">
      <w:pPr>
        <w:ind w:left="360"/>
        <w:rPr>
          <w:rFonts w:ascii="Open Sans" w:hAnsi="Open Sans" w:eastAsia="Arial" w:cs="Open Sans"/>
        </w:rPr>
      </w:pPr>
    </w:p>
    <w:p w:rsidRPr="00214384" w:rsidR="0021039C" w:rsidP="008F69CE" w:rsidRDefault="0021039C" w14:paraId="2A629904" w14:textId="0570DE75">
      <w:pPr>
        <w:rPr>
          <w:rFonts w:ascii="Open Sans" w:hAnsi="Open Sans" w:eastAsia="Arial" w:cs="Open Sans"/>
        </w:rPr>
      </w:pPr>
      <w:r w:rsidRPr="71A37361" w:rsidR="0021039C">
        <w:rPr>
          <w:rFonts w:ascii="Open Sans" w:hAnsi="Open Sans" w:eastAsia="Arial" w:cs="Open Sans"/>
        </w:rPr>
        <w:t xml:space="preserve">For the safety of </w:t>
      </w:r>
      <w:r w:rsidRPr="71A37361" w:rsidR="006135D6">
        <w:rPr>
          <w:rFonts w:ascii="Open Sans" w:hAnsi="Open Sans" w:eastAsia="Arial" w:cs="Open Sans"/>
        </w:rPr>
        <w:t>patrons</w:t>
      </w:r>
      <w:r w:rsidRPr="71A37361" w:rsidR="0021039C">
        <w:rPr>
          <w:rFonts w:ascii="Open Sans" w:hAnsi="Open Sans" w:eastAsia="Arial" w:cs="Open Sans"/>
        </w:rPr>
        <w:t xml:space="preserve"> and staff, everyone</w:t>
      </w:r>
      <w:r w:rsidRPr="71A37361" w:rsidR="003C5386">
        <w:rPr>
          <w:rFonts w:ascii="Open Sans" w:hAnsi="Open Sans" w:eastAsia="Arial" w:cs="Open Sans"/>
        </w:rPr>
        <w:t xml:space="preserve"> m</w:t>
      </w:r>
      <w:r w:rsidRPr="71A37361" w:rsidR="0021039C">
        <w:rPr>
          <w:rFonts w:ascii="Open Sans" w:hAnsi="Open Sans" w:eastAsia="Arial" w:cs="Open Sans"/>
        </w:rPr>
        <w:t xml:space="preserve">ust wear reasonable tops, </w:t>
      </w:r>
      <w:r w:rsidRPr="71A37361" w:rsidR="0021039C">
        <w:rPr>
          <w:rFonts w:ascii="Open Sans" w:hAnsi="Open Sans" w:eastAsia="Arial" w:cs="Open Sans"/>
        </w:rPr>
        <w:t>bottoms</w:t>
      </w:r>
      <w:r w:rsidRPr="71A37361" w:rsidR="0021039C">
        <w:rPr>
          <w:rFonts w:ascii="Open Sans" w:hAnsi="Open Sans" w:eastAsia="Arial" w:cs="Open Sans"/>
        </w:rPr>
        <w:t xml:space="preserve"> and shoes</w:t>
      </w:r>
      <w:r w:rsidRPr="71A37361" w:rsidR="7D975BB4">
        <w:rPr>
          <w:rFonts w:ascii="Open Sans" w:hAnsi="Open Sans" w:eastAsia="Arial" w:cs="Open Sans"/>
        </w:rPr>
        <w:t>.</w:t>
      </w:r>
    </w:p>
    <w:p w:rsidRPr="00214384" w:rsidR="003C5386" w:rsidP="008F69CE" w:rsidRDefault="003C5386" w14:paraId="581EFD14" w14:textId="77777777">
      <w:pPr>
        <w:rPr>
          <w:rFonts w:ascii="Open Sans" w:hAnsi="Open Sans" w:eastAsia="Arial" w:cs="Open Sans"/>
        </w:rPr>
      </w:pPr>
    </w:p>
    <w:p w:rsidRPr="00214384" w:rsidR="0021039C" w:rsidP="7D987B88" w:rsidRDefault="0021039C" w14:paraId="0A7F30E7" w14:textId="753941E3">
      <w:pPr>
        <w:rPr>
          <w:rFonts w:ascii="Open Sans" w:hAnsi="Open Sans" w:eastAsia="Arial" w:cs="Open Sans"/>
        </w:rPr>
      </w:pPr>
      <w:r w:rsidRPr="00214384">
        <w:rPr>
          <w:rFonts w:ascii="Open Sans" w:hAnsi="Open Sans" w:eastAsia="Arial" w:cs="Open Sans"/>
        </w:rPr>
        <w:t xml:space="preserve">If </w:t>
      </w:r>
      <w:r w:rsidRPr="00214384" w:rsidR="003C5386">
        <w:rPr>
          <w:rFonts w:ascii="Open Sans" w:hAnsi="Open Sans" w:eastAsia="Arial" w:cs="Open Sans"/>
        </w:rPr>
        <w:t xml:space="preserve">a </w:t>
      </w:r>
      <w:r w:rsidRPr="00214384" w:rsidR="003140A8">
        <w:rPr>
          <w:rFonts w:ascii="Open Sans" w:hAnsi="Open Sans" w:eastAsia="Arial" w:cs="Open Sans"/>
        </w:rPr>
        <w:t>patron</w:t>
      </w:r>
      <w:r w:rsidRPr="00214384">
        <w:rPr>
          <w:rFonts w:ascii="Open Sans" w:hAnsi="Open Sans" w:eastAsia="Arial" w:cs="Open Sans"/>
        </w:rPr>
        <w:t xml:space="preserve"> exhibits aggressive, abusive, violent or </w:t>
      </w:r>
      <w:r w:rsidRPr="00214384" w:rsidR="4D3F2BB8">
        <w:rPr>
          <w:rFonts w:ascii="Open Sans" w:hAnsi="Open Sans" w:eastAsia="Arial" w:cs="Open Sans"/>
        </w:rPr>
        <w:t xml:space="preserve">potentially illegal </w:t>
      </w:r>
      <w:r w:rsidRPr="00214384">
        <w:rPr>
          <w:rFonts w:ascii="Open Sans" w:hAnsi="Open Sans" w:eastAsia="Arial" w:cs="Open Sans"/>
        </w:rPr>
        <w:t xml:space="preserve">behavior, library staff member(s) are authorized to </w:t>
      </w:r>
      <w:r w:rsidRPr="00214384" w:rsidR="003C5386">
        <w:rPr>
          <w:rFonts w:ascii="Open Sans" w:hAnsi="Open Sans" w:eastAsia="Arial" w:cs="Open Sans"/>
        </w:rPr>
        <w:t>contact</w:t>
      </w:r>
      <w:r w:rsidRPr="00214384">
        <w:rPr>
          <w:rFonts w:ascii="Open Sans" w:hAnsi="Open Sans" w:eastAsia="Arial" w:cs="Open Sans"/>
        </w:rPr>
        <w:t xml:space="preserve"> the Missoula Police Department.</w:t>
      </w:r>
    </w:p>
    <w:p w:rsidRPr="00214384" w:rsidR="00BD31C9" w:rsidP="7D987B88" w:rsidRDefault="00BD31C9" w14:paraId="1B43CF8B" w14:textId="77777777">
      <w:pPr>
        <w:rPr>
          <w:rFonts w:ascii="Open Sans" w:hAnsi="Open Sans" w:eastAsia="Arial" w:cs="Open Sans"/>
        </w:rPr>
      </w:pPr>
    </w:p>
    <w:p w:rsidRPr="00214384" w:rsidR="0021039C" w:rsidP="7D987B88" w:rsidRDefault="0021039C" w14:paraId="4C83C6CA" w14:textId="19DFA2C1">
      <w:pPr>
        <w:rPr>
          <w:rFonts w:ascii="Open Sans" w:hAnsi="Open Sans" w:eastAsia="Arial" w:cs="Open Sans"/>
        </w:rPr>
      </w:pPr>
      <w:r w:rsidRPr="00214384">
        <w:rPr>
          <w:rFonts w:ascii="Open Sans" w:hAnsi="Open Sans" w:eastAsia="Arial" w:cs="Open Sans"/>
        </w:rPr>
        <w:t xml:space="preserve">If a </w:t>
      </w:r>
      <w:r w:rsidRPr="00214384" w:rsidR="003140A8">
        <w:rPr>
          <w:rFonts w:ascii="Open Sans" w:hAnsi="Open Sans" w:eastAsia="Arial" w:cs="Open Sans"/>
        </w:rPr>
        <w:t>patron</w:t>
      </w:r>
      <w:r w:rsidRPr="00214384">
        <w:rPr>
          <w:rFonts w:ascii="Open Sans" w:hAnsi="Open Sans" w:eastAsia="Arial" w:cs="Open Sans"/>
        </w:rPr>
        <w:t xml:space="preserve"> threatens staff or others, the police will be </w:t>
      </w:r>
      <w:proofErr w:type="gramStart"/>
      <w:r w:rsidRPr="00214384">
        <w:rPr>
          <w:rFonts w:ascii="Open Sans" w:hAnsi="Open Sans" w:eastAsia="Arial" w:cs="Open Sans"/>
        </w:rPr>
        <w:t>called</w:t>
      </w:r>
      <w:proofErr w:type="gramEnd"/>
      <w:r w:rsidRPr="00214384">
        <w:rPr>
          <w:rFonts w:ascii="Open Sans" w:hAnsi="Open Sans" w:eastAsia="Arial" w:cs="Open Sans"/>
        </w:rPr>
        <w:t xml:space="preserve"> and the </w:t>
      </w:r>
      <w:r w:rsidRPr="00214384" w:rsidR="003140A8">
        <w:rPr>
          <w:rFonts w:ascii="Open Sans" w:hAnsi="Open Sans" w:eastAsia="Arial" w:cs="Open Sans"/>
        </w:rPr>
        <w:t>patron</w:t>
      </w:r>
      <w:r w:rsidRPr="00214384">
        <w:rPr>
          <w:rFonts w:ascii="Open Sans" w:hAnsi="Open Sans" w:eastAsia="Arial" w:cs="Open Sans"/>
        </w:rPr>
        <w:t xml:space="preserve"> will receive a trespass notice. </w:t>
      </w:r>
    </w:p>
    <w:p w:rsidRPr="00214384" w:rsidR="0021039C" w:rsidP="7D987B88" w:rsidRDefault="0021039C" w14:paraId="766E080C" w14:textId="77777777">
      <w:pPr>
        <w:rPr>
          <w:rFonts w:ascii="Open Sans" w:hAnsi="Open Sans" w:eastAsia="Arial" w:cs="Open Sans"/>
        </w:rPr>
      </w:pPr>
    </w:p>
    <w:p w:rsidRPr="00214384" w:rsidR="0021039C" w:rsidP="7D987B88" w:rsidRDefault="0021039C" w14:paraId="7637BE4D" w14:textId="7294ACAA">
      <w:pPr>
        <w:rPr>
          <w:rFonts w:ascii="Open Sans" w:hAnsi="Open Sans" w:eastAsia="Arial" w:cs="Open Sans"/>
        </w:rPr>
      </w:pPr>
      <w:r w:rsidRPr="00214384">
        <w:rPr>
          <w:rFonts w:ascii="Open Sans" w:hAnsi="Open Sans" w:eastAsia="Arial" w:cs="Open Sans"/>
        </w:rPr>
        <w:t xml:space="preserve">Violations of this policy may result in expulsion from the library by the library board, the library director, or library staff pursuant to the MCA </w:t>
      </w:r>
      <w:r w:rsidRPr="00214384" w:rsidR="002C60E5">
        <w:rPr>
          <w:rFonts w:ascii="Open Sans" w:hAnsi="Open Sans" w:eastAsia="Arial" w:cs="Open Sans"/>
        </w:rPr>
        <w:t>§</w:t>
      </w:r>
      <w:r w:rsidRPr="00214384">
        <w:rPr>
          <w:rFonts w:ascii="Open Sans" w:hAnsi="Open Sans" w:eastAsia="Arial" w:cs="Open Sans"/>
        </w:rPr>
        <w:t xml:space="preserve">22-1-311. A decision to expel or trespass a </w:t>
      </w:r>
      <w:r w:rsidRPr="00214384" w:rsidR="003140A8">
        <w:rPr>
          <w:rFonts w:ascii="Open Sans" w:hAnsi="Open Sans" w:eastAsia="Arial" w:cs="Open Sans"/>
        </w:rPr>
        <w:t>patron</w:t>
      </w:r>
      <w:r w:rsidRPr="00214384">
        <w:rPr>
          <w:rFonts w:ascii="Open Sans" w:hAnsi="Open Sans" w:eastAsia="Arial" w:cs="Open Sans"/>
        </w:rPr>
        <w:t xml:space="preserve"> will be made by written notice when practical and when there is contact information for the </w:t>
      </w:r>
      <w:r w:rsidRPr="00214384" w:rsidR="003140A8">
        <w:rPr>
          <w:rFonts w:ascii="Open Sans" w:hAnsi="Open Sans" w:eastAsia="Arial" w:cs="Open Sans"/>
        </w:rPr>
        <w:t>patron</w:t>
      </w:r>
      <w:r w:rsidRPr="00214384">
        <w:rPr>
          <w:rFonts w:ascii="Open Sans" w:hAnsi="Open Sans" w:eastAsia="Arial" w:cs="Open Sans"/>
        </w:rPr>
        <w:t xml:space="preserve">. In other circumstances, such as in an emergency, when the health or safety of </w:t>
      </w:r>
      <w:r w:rsidRPr="00214384" w:rsidR="006135D6">
        <w:rPr>
          <w:rFonts w:ascii="Open Sans" w:hAnsi="Open Sans" w:eastAsia="Arial" w:cs="Open Sans"/>
        </w:rPr>
        <w:t>patrons</w:t>
      </w:r>
      <w:r w:rsidRPr="00214384">
        <w:rPr>
          <w:rFonts w:ascii="Open Sans" w:hAnsi="Open Sans" w:eastAsia="Arial" w:cs="Open Sans"/>
        </w:rPr>
        <w:t xml:space="preserve"> and staff is threatened, or when there is no contact information to send written notice to, a </w:t>
      </w:r>
      <w:r w:rsidRPr="00214384" w:rsidR="003140A8">
        <w:rPr>
          <w:rFonts w:ascii="Open Sans" w:hAnsi="Open Sans" w:eastAsia="Arial" w:cs="Open Sans"/>
        </w:rPr>
        <w:t>patron</w:t>
      </w:r>
      <w:r w:rsidRPr="00214384">
        <w:rPr>
          <w:rFonts w:ascii="Open Sans" w:hAnsi="Open Sans" w:eastAsia="Arial" w:cs="Open Sans"/>
        </w:rPr>
        <w:t xml:space="preserve"> may be verbally expelled by staff.</w:t>
      </w:r>
    </w:p>
    <w:p w:rsidRPr="008B1EF7" w:rsidR="0021039C" w:rsidP="7D987B88" w:rsidRDefault="0021039C" w14:paraId="538C793F" w14:textId="77777777">
      <w:pPr>
        <w:rPr>
          <w:rFonts w:ascii="Open Sans" w:hAnsi="Open Sans" w:eastAsia="Arial" w:cs="Open Sans"/>
        </w:rPr>
      </w:pPr>
    </w:p>
    <w:p w:rsidRPr="008B1EF7" w:rsidR="0021039C" w:rsidP="7D987B88" w:rsidRDefault="0021039C" w14:paraId="4F1447AB" w14:textId="153950B0">
      <w:pPr>
        <w:rPr>
          <w:rFonts w:ascii="Open Sans" w:hAnsi="Open Sans" w:eastAsia="Arial" w:cs="Open Sans"/>
        </w:rPr>
      </w:pPr>
      <w:r w:rsidRPr="008B1EF7">
        <w:rPr>
          <w:rFonts w:ascii="Open Sans" w:hAnsi="Open Sans" w:eastAsia="Arial" w:cs="Open Sans"/>
        </w:rPr>
        <w:t xml:space="preserve">A </w:t>
      </w:r>
      <w:r w:rsidRPr="008B1EF7" w:rsidR="003140A8">
        <w:rPr>
          <w:rFonts w:ascii="Open Sans" w:hAnsi="Open Sans" w:eastAsia="Arial" w:cs="Open Sans"/>
        </w:rPr>
        <w:t>patron</w:t>
      </w:r>
      <w:r w:rsidRPr="008B1EF7">
        <w:rPr>
          <w:rFonts w:ascii="Open Sans" w:hAnsi="Open Sans" w:eastAsia="Arial" w:cs="Open Sans"/>
        </w:rPr>
        <w:t xml:space="preserve"> may appeal a decision to expel </w:t>
      </w:r>
      <w:r w:rsidRPr="008B1EF7" w:rsidR="4EB53D8F">
        <w:rPr>
          <w:rFonts w:ascii="Open Sans" w:hAnsi="Open Sans" w:eastAsia="Arial" w:cs="Open Sans"/>
        </w:rPr>
        <w:t>them</w:t>
      </w:r>
      <w:r w:rsidRPr="008B1EF7">
        <w:rPr>
          <w:rFonts w:ascii="Open Sans" w:hAnsi="Open Sans" w:eastAsia="Arial" w:cs="Open Sans"/>
        </w:rPr>
        <w:t xml:space="preserve"> by filing an appeal with the chair of the library board within 30 days of receipt of the notice. An appeal shall state the reasons the </w:t>
      </w:r>
      <w:r w:rsidRPr="008B1EF7" w:rsidR="003140A8">
        <w:rPr>
          <w:rFonts w:ascii="Open Sans" w:hAnsi="Open Sans" w:eastAsia="Arial" w:cs="Open Sans"/>
        </w:rPr>
        <w:t>patron</w:t>
      </w:r>
      <w:r w:rsidRPr="008B1EF7">
        <w:rPr>
          <w:rFonts w:ascii="Open Sans" w:hAnsi="Open Sans" w:eastAsia="Arial" w:cs="Open Sans"/>
        </w:rPr>
        <w:t xml:space="preserve"> believes </w:t>
      </w:r>
      <w:r w:rsidRPr="008B1EF7" w:rsidR="501F4741">
        <w:rPr>
          <w:rFonts w:ascii="Open Sans" w:hAnsi="Open Sans" w:eastAsia="Arial" w:cs="Open Sans"/>
        </w:rPr>
        <w:t>they</w:t>
      </w:r>
      <w:r w:rsidRPr="008B1EF7">
        <w:rPr>
          <w:rFonts w:ascii="Open Sans" w:hAnsi="Open Sans" w:eastAsia="Arial" w:cs="Open Sans"/>
        </w:rPr>
        <w:t xml:space="preserve"> </w:t>
      </w:r>
      <w:r w:rsidRPr="008B1EF7" w:rsidR="0BEF0EFC">
        <w:rPr>
          <w:rFonts w:ascii="Open Sans" w:hAnsi="Open Sans" w:eastAsia="Arial" w:cs="Open Sans"/>
        </w:rPr>
        <w:t xml:space="preserve">were </w:t>
      </w:r>
      <w:r w:rsidRPr="008B1EF7">
        <w:rPr>
          <w:rFonts w:ascii="Open Sans" w:hAnsi="Open Sans" w:eastAsia="Arial" w:cs="Open Sans"/>
        </w:rPr>
        <w:t xml:space="preserve">wrongfully expelled any relevant mitigating circumstances, a plan to correct or remedy past offensive behavior, and a request for relief. Upon filing an appeal, a decision to expel or trespass a </w:t>
      </w:r>
      <w:r w:rsidRPr="008B1EF7" w:rsidR="003140A8">
        <w:rPr>
          <w:rFonts w:ascii="Open Sans" w:hAnsi="Open Sans" w:eastAsia="Arial" w:cs="Open Sans"/>
        </w:rPr>
        <w:t>patron</w:t>
      </w:r>
      <w:r w:rsidRPr="008B1EF7">
        <w:rPr>
          <w:rFonts w:ascii="Open Sans" w:hAnsi="Open Sans" w:eastAsia="Arial" w:cs="Open Sans"/>
        </w:rPr>
        <w:t xml:space="preserve">, the library board shall schedule a time and place to hear the appeal within 30 days. The meeting to hear the appeal may be at the regularly scheduled trustee meeting or at a special meeting with notice given. </w:t>
      </w:r>
    </w:p>
    <w:p w:rsidRPr="008B1EF7" w:rsidR="0021039C" w:rsidP="7D987B88" w:rsidRDefault="0021039C" w14:paraId="580E4688" w14:textId="77777777">
      <w:pPr>
        <w:rPr>
          <w:rFonts w:ascii="Open Sans" w:hAnsi="Open Sans" w:eastAsia="Arial" w:cs="Open Sans"/>
        </w:rPr>
      </w:pPr>
    </w:p>
    <w:p w:rsidRPr="008B1EF7" w:rsidR="00BD31C9" w:rsidP="7D987B88" w:rsidRDefault="0021039C" w14:paraId="5E461CE8" w14:textId="11B63989">
      <w:pPr>
        <w:rPr>
          <w:rFonts w:ascii="Open Sans" w:hAnsi="Open Sans" w:eastAsia="Arial" w:cs="Open Sans"/>
        </w:rPr>
      </w:pPr>
      <w:r w:rsidRPr="008B1EF7">
        <w:rPr>
          <w:rFonts w:ascii="Open Sans" w:hAnsi="Open Sans" w:eastAsia="Arial" w:cs="Open Sans"/>
        </w:rPr>
        <w:t xml:space="preserve">At the meeting, the Board shall hear from the appealing </w:t>
      </w:r>
      <w:r w:rsidRPr="008B1EF7" w:rsidR="003140A8">
        <w:rPr>
          <w:rFonts w:ascii="Open Sans" w:hAnsi="Open Sans" w:eastAsia="Arial" w:cs="Open Sans"/>
        </w:rPr>
        <w:t>patron</w:t>
      </w:r>
      <w:r w:rsidRPr="008B1EF7">
        <w:rPr>
          <w:rFonts w:ascii="Open Sans" w:hAnsi="Open Sans" w:eastAsia="Arial" w:cs="Open Sans"/>
        </w:rPr>
        <w:t xml:space="preserve"> and any Library representatives. The Board may affirm the decision to expel the </w:t>
      </w:r>
      <w:r w:rsidRPr="008B1EF7" w:rsidR="003140A8">
        <w:rPr>
          <w:rFonts w:ascii="Open Sans" w:hAnsi="Open Sans" w:eastAsia="Arial" w:cs="Open Sans"/>
        </w:rPr>
        <w:t>patron</w:t>
      </w:r>
      <w:r w:rsidRPr="008B1EF7">
        <w:rPr>
          <w:rFonts w:ascii="Open Sans" w:hAnsi="Open Sans" w:eastAsia="Arial" w:cs="Open Sans"/>
        </w:rPr>
        <w:t xml:space="preserve">, amend the term of expulsion, or may terminate the expulsion notice and restore the </w:t>
      </w:r>
      <w:r w:rsidRPr="008B1EF7" w:rsidR="003140A8">
        <w:rPr>
          <w:rFonts w:ascii="Open Sans" w:hAnsi="Open Sans" w:eastAsia="Arial" w:cs="Open Sans"/>
        </w:rPr>
        <w:t>patron</w:t>
      </w:r>
      <w:r w:rsidRPr="008B1EF7">
        <w:rPr>
          <w:rFonts w:ascii="Open Sans" w:hAnsi="Open Sans" w:eastAsia="Arial" w:cs="Open Sans"/>
        </w:rPr>
        <w:t>'s privileges immediately.</w:t>
      </w:r>
    </w:p>
    <w:p w:rsidRPr="008B1EF7" w:rsidR="0021039C" w:rsidP="00214384" w:rsidRDefault="0021039C" w14:paraId="4F42FFBA" w14:textId="137DDAF8">
      <w:pPr>
        <w:pStyle w:val="Heading2"/>
        <w:rPr>
          <w:rFonts w:ascii="Open Sans" w:hAnsi="Open Sans" w:cs="Open Sans"/>
          <w:i/>
          <w:sz w:val="24"/>
          <w:szCs w:val="24"/>
        </w:rPr>
      </w:pPr>
      <w:bookmarkStart w:name="_Toc206511018" w:id="38"/>
      <w:r w:rsidRPr="008B1EF7">
        <w:rPr>
          <w:rFonts w:ascii="Open Sans" w:hAnsi="Open Sans" w:cs="Open Sans"/>
          <w:i/>
          <w:sz w:val="24"/>
          <w:szCs w:val="24"/>
        </w:rPr>
        <w:t>Service Animals</w:t>
      </w:r>
      <w:bookmarkEnd w:id="38"/>
      <w:r w:rsidRPr="008B1EF7">
        <w:rPr>
          <w:rFonts w:ascii="Open Sans" w:hAnsi="Open Sans" w:cs="Open Sans"/>
          <w:i/>
          <w:sz w:val="24"/>
          <w:szCs w:val="24"/>
        </w:rPr>
        <w:t xml:space="preserve"> </w:t>
      </w:r>
    </w:p>
    <w:p w:rsidRPr="008B1EF7" w:rsidR="0021039C" w:rsidP="7D987B88" w:rsidRDefault="0021039C" w14:paraId="76AB4048" w14:textId="5A6389B0">
      <w:pPr>
        <w:rPr>
          <w:rFonts w:ascii="Open Sans" w:hAnsi="Open Sans" w:eastAsia="Arial" w:cs="Open Sans"/>
        </w:rPr>
      </w:pPr>
      <w:r w:rsidRPr="008B1EF7">
        <w:rPr>
          <w:rFonts w:ascii="Open Sans" w:hAnsi="Open Sans" w:eastAsia="Arial" w:cs="Open Sans"/>
        </w:rPr>
        <w:t xml:space="preserve">The use of service animals is acceptable at MPL </w:t>
      </w:r>
      <w:proofErr w:type="gramStart"/>
      <w:r w:rsidRPr="008B1EF7">
        <w:rPr>
          <w:rFonts w:ascii="Open Sans" w:hAnsi="Open Sans" w:eastAsia="Arial" w:cs="Open Sans"/>
        </w:rPr>
        <w:t>as long as</w:t>
      </w:r>
      <w:proofErr w:type="gramEnd"/>
      <w:r w:rsidRPr="008B1EF7">
        <w:rPr>
          <w:rFonts w:ascii="Open Sans" w:hAnsi="Open Sans" w:eastAsia="Arial" w:cs="Open Sans"/>
        </w:rPr>
        <w:t xml:space="preserve"> the animal meets the service animal definition stated in the Amendment to the Americans </w:t>
      </w:r>
      <w:r w:rsidRPr="008B1EF7" w:rsidR="006C7356">
        <w:rPr>
          <w:rFonts w:ascii="Open Sans" w:hAnsi="Open Sans" w:eastAsia="Arial" w:cs="Open Sans"/>
        </w:rPr>
        <w:t>with</w:t>
      </w:r>
      <w:r w:rsidRPr="008B1EF7">
        <w:rPr>
          <w:rFonts w:ascii="Open Sans" w:hAnsi="Open Sans" w:eastAsia="Arial" w:cs="Open Sans"/>
        </w:rPr>
        <w:t xml:space="preserve"> Disabilities Act, subtitle A of Title II (42 USC 12131)</w:t>
      </w:r>
      <w:r w:rsidRPr="008B1EF7" w:rsidR="003C5386">
        <w:rPr>
          <w:rFonts w:ascii="Open Sans" w:hAnsi="Open Sans" w:eastAsia="Arial" w:cs="Open Sans"/>
        </w:rPr>
        <w:t xml:space="preserve"> and Montana State Law (Title 49, Chapter 4, Part 2).</w:t>
      </w:r>
      <w:r w:rsidRPr="008B1EF7">
        <w:rPr>
          <w:rFonts w:ascii="Open Sans" w:hAnsi="Open Sans" w:eastAsia="Arial" w:cs="Open Sans"/>
        </w:rPr>
        <w:t xml:space="preserve"> </w:t>
      </w:r>
    </w:p>
    <w:p w:rsidRPr="008B1EF7" w:rsidR="0021039C" w:rsidP="7D987B88" w:rsidRDefault="0021039C" w14:paraId="22CDF1C9" w14:textId="77777777">
      <w:pPr>
        <w:rPr>
          <w:rFonts w:ascii="Open Sans" w:hAnsi="Open Sans" w:eastAsia="Arial" w:cs="Open Sans"/>
        </w:rPr>
      </w:pPr>
    </w:p>
    <w:p w:rsidRPr="008B1EF7" w:rsidR="0021039C" w:rsidP="7D987B88" w:rsidRDefault="0021039C" w14:paraId="0A9EF6C9" w14:textId="3F7B3CEF">
      <w:pPr>
        <w:rPr>
          <w:rFonts w:ascii="Open Sans" w:hAnsi="Open Sans" w:eastAsia="Arial" w:cs="Open Sans"/>
        </w:rPr>
      </w:pPr>
      <w:r w:rsidRPr="008B1EF7">
        <w:rPr>
          <w:rFonts w:ascii="Open Sans" w:hAnsi="Open Sans" w:eastAsia="Arial" w:cs="Open Sans"/>
        </w:rPr>
        <w:t>The service animal may be asked to leave the library if:</w:t>
      </w:r>
    </w:p>
    <w:p w:rsidRPr="008B1EF7" w:rsidR="0021039C" w:rsidP="00EE568B" w:rsidRDefault="0021039C" w14:paraId="0FDA3A3C" w14:textId="77777777">
      <w:pPr>
        <w:pStyle w:val="ListParagraph"/>
        <w:numPr>
          <w:ilvl w:val="0"/>
          <w:numId w:val="23"/>
        </w:numPr>
        <w:rPr>
          <w:rFonts w:ascii="Open Sans" w:hAnsi="Open Sans" w:eastAsia="Arial" w:cs="Open Sans"/>
        </w:rPr>
      </w:pPr>
      <w:r w:rsidRPr="008B1EF7">
        <w:rPr>
          <w:rFonts w:ascii="Open Sans" w:hAnsi="Open Sans" w:eastAsia="Arial" w:cs="Open Sans"/>
        </w:rPr>
        <w:t>The animal is out of control and the animal's handler does not take effective action to control it; or</w:t>
      </w:r>
    </w:p>
    <w:p w:rsidRPr="008B1EF7" w:rsidR="0021039C" w:rsidP="00EE568B" w:rsidRDefault="0021039C" w14:paraId="41F8DB7A" w14:textId="77777777">
      <w:pPr>
        <w:pStyle w:val="ListParagraph"/>
        <w:numPr>
          <w:ilvl w:val="0"/>
          <w:numId w:val="23"/>
        </w:numPr>
        <w:rPr>
          <w:rFonts w:ascii="Open Sans" w:hAnsi="Open Sans" w:eastAsia="Arial" w:cs="Open Sans"/>
        </w:rPr>
      </w:pPr>
      <w:r w:rsidRPr="008B1EF7">
        <w:rPr>
          <w:rFonts w:ascii="Open Sans" w:hAnsi="Open Sans" w:eastAsia="Arial" w:cs="Open Sans"/>
        </w:rPr>
        <w:t>The animal is not housebroken.</w:t>
      </w:r>
    </w:p>
    <w:p w:rsidRPr="008B1EF7" w:rsidR="0021039C" w:rsidP="7D987B88" w:rsidRDefault="0021039C" w14:paraId="03089C55" w14:textId="77777777">
      <w:pPr>
        <w:rPr>
          <w:rFonts w:ascii="Open Sans" w:hAnsi="Open Sans" w:eastAsia="Arial" w:cs="Open Sans"/>
        </w:rPr>
      </w:pPr>
    </w:p>
    <w:p w:rsidRPr="008B1EF7" w:rsidR="0021039C" w:rsidP="7D987B88" w:rsidRDefault="0021039C" w14:paraId="0BACB80A" w14:textId="596A45F3">
      <w:pPr>
        <w:rPr>
          <w:rFonts w:ascii="Open Sans" w:hAnsi="Open Sans" w:eastAsia="Arial" w:cs="Open Sans"/>
        </w:rPr>
      </w:pPr>
      <w:r w:rsidRPr="008B1EF7">
        <w:rPr>
          <w:rFonts w:ascii="Open Sans" w:hAnsi="Open Sans" w:eastAsia="Arial" w:cs="Open Sans"/>
        </w:rPr>
        <w:t>The handler must be given the opportunity to participate in the service, program, or activity without having the service animal on the premises.</w:t>
      </w:r>
    </w:p>
    <w:p w:rsidRPr="008B1EF7" w:rsidR="0021039C" w:rsidP="7D987B88" w:rsidRDefault="0021039C" w14:paraId="7C1D07E2" w14:textId="77777777">
      <w:pPr>
        <w:rPr>
          <w:rFonts w:ascii="Open Sans" w:hAnsi="Open Sans" w:eastAsia="Arial" w:cs="Open Sans"/>
        </w:rPr>
      </w:pPr>
    </w:p>
    <w:p w:rsidRPr="008B1EF7" w:rsidR="0021039C" w:rsidP="7D987B88" w:rsidRDefault="0021039C" w14:paraId="00C46869" w14:textId="0B5DB706">
      <w:pPr>
        <w:rPr>
          <w:rFonts w:ascii="Open Sans" w:hAnsi="Open Sans" w:eastAsia="Arial" w:cs="Open Sans"/>
        </w:rPr>
      </w:pPr>
      <w:r w:rsidRPr="008B1EF7">
        <w:rPr>
          <w:rFonts w:ascii="Open Sans" w:hAnsi="Open Sans" w:eastAsia="Arial" w:cs="Open Sans"/>
        </w:rPr>
        <w:t xml:space="preserve">The service animal shall be under the control of its handler by means of a harness, leash, or other tether, unless either the handler is unable because of the disability to use a harness, leash, or other tether or the use of a harness, leash, or other tether would interfere with the service animal's safe, effective performance of work or tasks, in which case the service animal must be otherwise under the handler's control (e.g., voice control, signals, or other effective means.) </w:t>
      </w:r>
    </w:p>
    <w:p w:rsidRPr="008B1EF7" w:rsidR="0021039C" w:rsidP="7D987B88" w:rsidRDefault="0021039C" w14:paraId="09E628A3" w14:textId="77777777">
      <w:pPr>
        <w:rPr>
          <w:rFonts w:ascii="Open Sans" w:hAnsi="Open Sans" w:eastAsia="Arial" w:cs="Open Sans"/>
        </w:rPr>
      </w:pPr>
    </w:p>
    <w:p w:rsidRPr="008B1EF7" w:rsidR="0021039C" w:rsidP="7D987B88" w:rsidRDefault="0021039C" w14:paraId="0644ED16" w14:textId="3BD0BDA5">
      <w:pPr>
        <w:rPr>
          <w:rFonts w:ascii="Open Sans" w:hAnsi="Open Sans" w:eastAsia="Arial" w:cs="Open Sans"/>
        </w:rPr>
      </w:pPr>
      <w:r w:rsidRPr="008B1EF7">
        <w:rPr>
          <w:rFonts w:ascii="Open Sans" w:hAnsi="Open Sans" w:eastAsia="Arial" w:cs="Open Sans"/>
        </w:rPr>
        <w:t>MPL is not responsible for the care or supervision of a service animal.</w:t>
      </w:r>
    </w:p>
    <w:p w:rsidRPr="008B1EF7" w:rsidR="0021039C" w:rsidP="00214384" w:rsidRDefault="0021039C" w14:paraId="1D481D57" w14:textId="07FA7B04">
      <w:pPr>
        <w:pStyle w:val="Heading2"/>
        <w:rPr>
          <w:rFonts w:ascii="Open Sans" w:hAnsi="Open Sans" w:cs="Open Sans"/>
          <w:i/>
          <w:sz w:val="24"/>
          <w:szCs w:val="24"/>
        </w:rPr>
      </w:pPr>
      <w:bookmarkStart w:name="_Toc206511019" w:id="39"/>
      <w:r w:rsidRPr="008B1EF7">
        <w:rPr>
          <w:rFonts w:ascii="Open Sans" w:hAnsi="Open Sans" w:cs="Open Sans"/>
          <w:i/>
          <w:sz w:val="24"/>
          <w:szCs w:val="24"/>
        </w:rPr>
        <w:t>Unattended Child</w:t>
      </w:r>
      <w:r w:rsidRPr="008B1EF7" w:rsidR="005F4405">
        <w:rPr>
          <w:rFonts w:ascii="Open Sans" w:hAnsi="Open Sans" w:cs="Open Sans"/>
          <w:i/>
          <w:iCs/>
          <w:sz w:val="24"/>
          <w:szCs w:val="24"/>
        </w:rPr>
        <w:t>ren</w:t>
      </w:r>
      <w:bookmarkEnd w:id="39"/>
    </w:p>
    <w:p w:rsidRPr="008B1EF7" w:rsidR="0021039C" w:rsidP="7D987B88" w:rsidRDefault="0021039C" w14:paraId="26E93DFD" w14:textId="747DF743">
      <w:pPr>
        <w:rPr>
          <w:rFonts w:ascii="Open Sans" w:hAnsi="Open Sans" w:eastAsia="Arial" w:cs="Open Sans"/>
        </w:rPr>
      </w:pPr>
      <w:r w:rsidRPr="008B1EF7">
        <w:rPr>
          <w:rFonts w:ascii="Open Sans" w:hAnsi="Open Sans" w:eastAsia="Arial" w:cs="Open Sans"/>
        </w:rPr>
        <w:t xml:space="preserve">Missoula Public Library welcomes children to use its facilities and services. The responsibility for the care, safety, and behavior of children using the library rests with the parent, legal guardian, or designated caregiver. School age children may use the library unattended, subject to other rules and regulations of the library concerning behavior, conduct, and demeanor. (See </w:t>
      </w:r>
      <w:hyperlink w:history="1" w:anchor="_APPENDIX_D:_Disturbances">
        <w:r w:rsidRPr="00C444CC" w:rsidR="00C444CC">
          <w:rPr>
            <w:rStyle w:val="Hyperlink"/>
            <w:rFonts w:ascii="Open Sans" w:hAnsi="Open Sans" w:eastAsia="Arial" w:cs="Open Sans"/>
          </w:rPr>
          <w:t>APPENDIX D: Disturbances</w:t>
        </w:r>
      </w:hyperlink>
      <w:r w:rsidRPr="008B1EF7">
        <w:rPr>
          <w:rFonts w:ascii="Open Sans" w:hAnsi="Open Sans" w:eastAsia="Arial" w:cs="Open Sans"/>
        </w:rPr>
        <w:t xml:space="preserve">.). </w:t>
      </w:r>
    </w:p>
    <w:p w:rsidRPr="008B1EF7" w:rsidR="0021039C" w:rsidP="7D987B88" w:rsidRDefault="0021039C" w14:paraId="5CFBD346" w14:textId="77777777">
      <w:pPr>
        <w:rPr>
          <w:rFonts w:ascii="Open Sans" w:hAnsi="Open Sans" w:eastAsia="Arial" w:cs="Open Sans"/>
        </w:rPr>
      </w:pPr>
    </w:p>
    <w:p w:rsidRPr="008B1EF7" w:rsidR="0021039C" w:rsidP="7D987B88" w:rsidRDefault="0021039C" w14:paraId="43E4FF65" w14:textId="414846C0">
      <w:pPr>
        <w:rPr>
          <w:rFonts w:ascii="Open Sans" w:hAnsi="Open Sans" w:eastAsia="Arial" w:cs="Open Sans"/>
        </w:rPr>
      </w:pPr>
      <w:r w:rsidRPr="008B1EF7">
        <w:rPr>
          <w:rFonts w:ascii="Open Sans" w:hAnsi="Open Sans" w:eastAsia="Arial" w:cs="Open Sans"/>
        </w:rPr>
        <w:t xml:space="preserve">Should an unattended child (See </w:t>
      </w:r>
      <w:hyperlink w:history="1" w:anchor="_APPENDIX_G:_Unattended">
        <w:r w:rsidRPr="00C444CC" w:rsidR="00C444CC">
          <w:rPr>
            <w:rStyle w:val="Hyperlink"/>
            <w:rFonts w:ascii="Open Sans" w:hAnsi="Open Sans" w:eastAsia="Arial" w:cs="Open Sans"/>
          </w:rPr>
          <w:t>APPENDIX G: Unattended Children</w:t>
        </w:r>
      </w:hyperlink>
      <w:r w:rsidRPr="008B1EF7">
        <w:rPr>
          <w:rFonts w:ascii="Open Sans" w:hAnsi="Open Sans" w:eastAsia="Arial" w:cs="Open Sans"/>
        </w:rPr>
        <w:t xml:space="preserve">) exhibit disruptive behavior, library staff will attempt to contact the parent or legal guardian of the unattended child. </w:t>
      </w:r>
      <w:proofErr w:type="gramStart"/>
      <w:r w:rsidRPr="008B1EF7">
        <w:rPr>
          <w:rFonts w:ascii="Open Sans" w:hAnsi="Open Sans" w:eastAsia="Arial" w:cs="Open Sans"/>
        </w:rPr>
        <w:t>In the event that</w:t>
      </w:r>
      <w:proofErr w:type="gramEnd"/>
      <w:r w:rsidRPr="008B1EF7">
        <w:rPr>
          <w:rFonts w:ascii="Open Sans" w:hAnsi="Open Sans" w:eastAsia="Arial" w:cs="Open Sans"/>
        </w:rPr>
        <w:t xml:space="preserve"> the parent or legal guardian cannot be reached within 30 minutes, local law enforcement officials will be called. Two staff members will wait with the child until law enforcement officers arrive.</w:t>
      </w:r>
    </w:p>
    <w:p w:rsidRPr="008B1EF7" w:rsidR="0021039C" w:rsidP="7D987B88" w:rsidRDefault="0021039C" w14:paraId="43268CCC" w14:textId="77777777">
      <w:pPr>
        <w:rPr>
          <w:rFonts w:ascii="Open Sans" w:hAnsi="Open Sans" w:eastAsia="Arial" w:cs="Open Sans"/>
        </w:rPr>
      </w:pPr>
    </w:p>
    <w:p w:rsidRPr="008B1EF7" w:rsidR="0021039C" w:rsidP="7D987B88" w:rsidRDefault="0021039C" w14:paraId="38F45669" w14:textId="77777777">
      <w:pPr>
        <w:rPr>
          <w:rFonts w:ascii="Open Sans" w:hAnsi="Open Sans" w:eastAsia="Arial" w:cs="Open Sans"/>
        </w:rPr>
      </w:pPr>
      <w:r w:rsidRPr="008B1EF7">
        <w:rPr>
          <w:rFonts w:ascii="Open Sans" w:hAnsi="Open Sans" w:eastAsia="Arial" w:cs="Open Sans"/>
        </w:rPr>
        <w:t xml:space="preserve">Teachers, daycare providers, or other youth leaders may not leave groups of unattended students in the library regardless of the age of the students. Parents or guardians of children of any age who have special needs must </w:t>
      </w:r>
      <w:proofErr w:type="gramStart"/>
      <w:r w:rsidRPr="008B1EF7">
        <w:rPr>
          <w:rFonts w:ascii="Open Sans" w:hAnsi="Open Sans" w:eastAsia="Arial" w:cs="Open Sans"/>
        </w:rPr>
        <w:t>remain with their children at all times</w:t>
      </w:r>
      <w:proofErr w:type="gramEnd"/>
      <w:r w:rsidRPr="008B1EF7">
        <w:rPr>
          <w:rFonts w:ascii="Open Sans" w:hAnsi="Open Sans" w:eastAsia="Arial" w:cs="Open Sans"/>
        </w:rPr>
        <w:t xml:space="preserve"> while they are in the library.</w:t>
      </w:r>
    </w:p>
    <w:p w:rsidRPr="008B1EF7" w:rsidR="0021039C" w:rsidP="7D987B88" w:rsidRDefault="0021039C" w14:paraId="10A3CDFE" w14:textId="77777777">
      <w:pPr>
        <w:rPr>
          <w:rFonts w:ascii="Open Sans" w:hAnsi="Open Sans" w:eastAsia="Arial" w:cs="Open Sans"/>
        </w:rPr>
      </w:pPr>
    </w:p>
    <w:p w:rsidRPr="008B1EF7" w:rsidR="0021039C" w:rsidP="7D987B88" w:rsidRDefault="0021039C" w14:paraId="77224690" w14:textId="77777777">
      <w:pPr>
        <w:rPr>
          <w:rFonts w:ascii="Open Sans" w:hAnsi="Open Sans" w:eastAsia="Arial" w:cs="Open Sans"/>
        </w:rPr>
      </w:pPr>
      <w:r w:rsidRPr="008B1EF7">
        <w:rPr>
          <w:rFonts w:ascii="Open Sans" w:hAnsi="Open Sans" w:eastAsia="Arial" w:cs="Open Sans"/>
        </w:rPr>
        <w:t>Parents should be aware of the library's hours and keep in mind that those hours may change due to holiday schedules, inclement weather, or other unforeseen emergencies. Parents must pick up children at least five minutes before the library's posted closing time.</w:t>
      </w:r>
    </w:p>
    <w:p w:rsidRPr="008B1EF7" w:rsidR="0021039C" w:rsidP="7D987B88" w:rsidRDefault="0021039C" w14:paraId="78F9F27A" w14:textId="77777777">
      <w:pPr>
        <w:rPr>
          <w:rFonts w:ascii="Open Sans" w:hAnsi="Open Sans" w:eastAsia="Arial" w:cs="Open Sans"/>
        </w:rPr>
      </w:pPr>
    </w:p>
    <w:p w:rsidRPr="008B1EF7" w:rsidR="0021039C" w:rsidP="7D987B88" w:rsidRDefault="0021039C" w14:paraId="27D82F61" w14:textId="77777777">
      <w:pPr>
        <w:rPr>
          <w:rFonts w:ascii="Open Sans" w:hAnsi="Open Sans" w:eastAsia="Arial" w:cs="Open Sans"/>
        </w:rPr>
      </w:pPr>
      <w:r w:rsidRPr="008B1EF7">
        <w:rPr>
          <w:rFonts w:ascii="Open Sans" w:hAnsi="Open Sans" w:eastAsia="Arial" w:cs="Open Sans"/>
        </w:rPr>
        <w:t xml:space="preserve">If an unattended child is alone at closing time, the staff will ask the child to contact their </w:t>
      </w:r>
      <w:proofErr w:type="gramStart"/>
      <w:r w:rsidRPr="008B1EF7">
        <w:rPr>
          <w:rFonts w:ascii="Open Sans" w:hAnsi="Open Sans" w:eastAsia="Arial" w:cs="Open Sans"/>
        </w:rPr>
        <w:t>parent</w:t>
      </w:r>
      <w:proofErr w:type="gramEnd"/>
      <w:r w:rsidRPr="008B1EF7">
        <w:rPr>
          <w:rFonts w:ascii="Open Sans" w:hAnsi="Open Sans" w:eastAsia="Arial" w:cs="Open Sans"/>
        </w:rPr>
        <w:t xml:space="preserve">. If no one can be reached on the first attempt, the staff will contact local law enforcement officials to assume responsibility for the child. Two staff members will remain with the child inside the library Main Street entrance until law enforcement officials arrive. A note will be placed on the Main Street door of the library notifying the </w:t>
      </w:r>
      <w:proofErr w:type="gramStart"/>
      <w:r w:rsidRPr="008B1EF7">
        <w:rPr>
          <w:rFonts w:ascii="Open Sans" w:hAnsi="Open Sans" w:eastAsia="Arial" w:cs="Open Sans"/>
        </w:rPr>
        <w:t>parent</w:t>
      </w:r>
      <w:proofErr w:type="gramEnd"/>
      <w:r w:rsidRPr="008B1EF7">
        <w:rPr>
          <w:rFonts w:ascii="Open Sans" w:hAnsi="Open Sans" w:eastAsia="Arial" w:cs="Open Sans"/>
        </w:rPr>
        <w:t>, legal guardian, or designated caregiver that the child is in the care of local law enforcement officials.</w:t>
      </w:r>
    </w:p>
    <w:p w:rsidRPr="008B1EF7" w:rsidR="0021039C" w:rsidP="7D987B88" w:rsidRDefault="0021039C" w14:paraId="2B9E55DC" w14:textId="77777777">
      <w:pPr>
        <w:rPr>
          <w:rFonts w:ascii="Open Sans" w:hAnsi="Open Sans" w:eastAsia="Arial" w:cs="Open Sans"/>
        </w:rPr>
      </w:pPr>
    </w:p>
    <w:p w:rsidRPr="008B1EF7" w:rsidR="00340C06" w:rsidP="7D987B88" w:rsidRDefault="0021039C" w14:paraId="23D494EC" w14:textId="0DCBD91F">
      <w:pPr>
        <w:rPr>
          <w:rFonts w:ascii="Open Sans" w:hAnsi="Open Sans" w:eastAsia="Arial" w:cs="Open Sans"/>
        </w:rPr>
      </w:pPr>
      <w:r w:rsidRPr="008B1EF7">
        <w:rPr>
          <w:rFonts w:ascii="Open Sans" w:hAnsi="Open Sans" w:eastAsia="Arial" w:cs="Open Sans"/>
        </w:rPr>
        <w:t xml:space="preserve">Under no circumstances shall a library staff member transport any </w:t>
      </w:r>
      <w:r w:rsidRPr="008B1EF7" w:rsidR="003140A8">
        <w:rPr>
          <w:rFonts w:ascii="Open Sans" w:hAnsi="Open Sans" w:eastAsia="Arial" w:cs="Open Sans"/>
        </w:rPr>
        <w:t>patron</w:t>
      </w:r>
      <w:r w:rsidRPr="008B1EF7">
        <w:rPr>
          <w:rFonts w:ascii="Open Sans" w:hAnsi="Open Sans" w:eastAsia="Arial" w:cs="Open Sans"/>
        </w:rPr>
        <w:t>.</w:t>
      </w:r>
    </w:p>
    <w:p w:rsidRPr="008B1EF7" w:rsidR="00340C06" w:rsidRDefault="00340C06" w14:paraId="3FC571F4" w14:textId="20AFB979">
      <w:pPr>
        <w:rPr>
          <w:rFonts w:ascii="Open Sans" w:hAnsi="Open Sans" w:eastAsia="Arial" w:cs="Open Sans"/>
        </w:rPr>
      </w:pPr>
      <w:r w:rsidRPr="008B1EF7">
        <w:rPr>
          <w:rFonts w:ascii="Open Sans" w:hAnsi="Open Sans" w:eastAsia="Arial" w:cs="Open Sans"/>
        </w:rPr>
        <w:br w:type="page"/>
      </w:r>
    </w:p>
    <w:p w:rsidRPr="00C444CC" w:rsidR="00D13A1D" w:rsidP="00C444CC" w:rsidRDefault="00CF089C" w14:paraId="5587D34E" w14:textId="75C461C3">
      <w:pPr>
        <w:pStyle w:val="Heading1"/>
        <w:rPr>
          <w:rFonts w:ascii="Open Sans" w:hAnsi="Open Sans" w:eastAsia="Arial" w:cs="Open Sans"/>
          <w:sz w:val="24"/>
          <w:szCs w:val="24"/>
        </w:rPr>
      </w:pPr>
      <w:bookmarkStart w:name="_Toc180678389" w:id="40"/>
      <w:bookmarkStart w:name="_APPENDIX_X:_Meeting" w:id="41"/>
      <w:bookmarkStart w:name="_Toc206511020" w:id="42"/>
      <w:bookmarkEnd w:id="41"/>
      <w:r w:rsidRPr="00C444CC">
        <w:rPr>
          <w:rFonts w:ascii="Open Sans" w:hAnsi="Open Sans" w:eastAsia="Arial" w:cs="Open Sans"/>
          <w:sz w:val="24"/>
          <w:szCs w:val="24"/>
        </w:rPr>
        <w:t>APPENDIX</w:t>
      </w:r>
      <w:r w:rsidRPr="00C444CC" w:rsidR="00D13A1D">
        <w:rPr>
          <w:rFonts w:ascii="Open Sans" w:hAnsi="Open Sans" w:eastAsia="Arial" w:cs="Open Sans"/>
          <w:sz w:val="24"/>
          <w:szCs w:val="24"/>
        </w:rPr>
        <w:t xml:space="preserve"> </w:t>
      </w:r>
      <w:r w:rsidRPr="00C444CC" w:rsidR="0090286E">
        <w:rPr>
          <w:rFonts w:ascii="Open Sans" w:hAnsi="Open Sans" w:eastAsia="Arial" w:cs="Open Sans"/>
          <w:sz w:val="24"/>
          <w:szCs w:val="24"/>
        </w:rPr>
        <w:t>A</w:t>
      </w:r>
      <w:r w:rsidRPr="00C444CC" w:rsidR="00D13A1D">
        <w:rPr>
          <w:rFonts w:ascii="Open Sans" w:hAnsi="Open Sans" w:eastAsia="Arial" w:cs="Open Sans"/>
          <w:sz w:val="24"/>
          <w:szCs w:val="24"/>
        </w:rPr>
        <w:t>: Meeting Room Terms of Use and Agreement</w:t>
      </w:r>
      <w:bookmarkEnd w:id="40"/>
      <w:bookmarkEnd w:id="42"/>
    </w:p>
    <w:p w:rsidRPr="008B1EF7" w:rsidR="00D13A1D" w:rsidP="00D13A1D" w:rsidRDefault="00D13A1D" w14:paraId="762417A4" w14:textId="59C837F1">
      <w:pPr>
        <w:pBdr>
          <w:top w:val="nil"/>
          <w:left w:val="nil"/>
          <w:bottom w:val="nil"/>
          <w:right w:val="nil"/>
          <w:between w:val="nil"/>
        </w:pBdr>
        <w:rPr>
          <w:rFonts w:ascii="Open Sans" w:hAnsi="Open Sans" w:eastAsia="Verdana" w:cs="Open Sans"/>
          <w:color w:val="000000"/>
        </w:rPr>
      </w:pPr>
      <w:sdt>
        <w:sdtPr>
          <w:rPr>
            <w:rFonts w:ascii="Open Sans" w:hAnsi="Open Sans" w:cs="Open Sans"/>
          </w:rPr>
          <w:tag w:val="goog_rdk_35"/>
          <w:id w:val="807437544"/>
        </w:sdtPr>
        <w:sdtContent/>
      </w:sdt>
      <w:r w:rsidRPr="008B1EF7">
        <w:rPr>
          <w:rFonts w:ascii="Open Sans" w:hAnsi="Open Sans" w:eastAsia="Verdana" w:cs="Open Sans"/>
          <w:color w:val="000000"/>
        </w:rPr>
        <w:t>The Missoula Public Library Board shall have the authority to deny a meeting if it is deemed inappropriate to the mission of MPL by the library director. Upon adequate notice and for adequate reasons, the library reserves the right to revoke permission to use any meeting room.  Meetings and exhibits do not necessarily reflect the opinions of the library board or staff.</w:t>
      </w:r>
    </w:p>
    <w:p w:rsidRPr="008B1EF7" w:rsidR="00D13A1D" w:rsidP="00D13A1D" w:rsidRDefault="00D13A1D" w14:paraId="61ABEC9B" w14:textId="77777777">
      <w:pPr>
        <w:pBdr>
          <w:top w:val="nil"/>
          <w:left w:val="nil"/>
          <w:bottom w:val="nil"/>
          <w:right w:val="nil"/>
          <w:between w:val="nil"/>
        </w:pBdr>
        <w:rPr>
          <w:rFonts w:ascii="Open Sans" w:hAnsi="Open Sans" w:eastAsia="Verdana" w:cs="Open Sans"/>
          <w:color w:val="000000"/>
        </w:rPr>
      </w:pPr>
    </w:p>
    <w:p w:rsidRPr="008B1EF7" w:rsidR="00D13A1D" w:rsidP="00D13A1D" w:rsidRDefault="00D13A1D" w14:paraId="1BA0E43B"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Users must check in and out with library staff at the beginning and end of a reservation.</w:t>
      </w:r>
    </w:p>
    <w:p w:rsidRPr="008B1EF7" w:rsidR="00D13A1D" w:rsidP="00D13A1D" w:rsidRDefault="00D13A1D" w14:paraId="066070D2"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Library and Partners-oriented activities shall have </w:t>
      </w:r>
      <w:proofErr w:type="gramStart"/>
      <w:r w:rsidRPr="008B1EF7">
        <w:rPr>
          <w:rFonts w:ascii="Open Sans" w:hAnsi="Open Sans" w:eastAsia="Verdana" w:cs="Open Sans"/>
          <w:color w:val="000000"/>
        </w:rPr>
        <w:t>first priority</w:t>
      </w:r>
      <w:proofErr w:type="gramEnd"/>
      <w:r w:rsidRPr="008B1EF7">
        <w:rPr>
          <w:rFonts w:ascii="Open Sans" w:hAnsi="Open Sans" w:eastAsia="Verdana" w:cs="Open Sans"/>
          <w:color w:val="000000"/>
        </w:rPr>
        <w:t xml:space="preserve"> to use the meeting </w:t>
      </w:r>
      <w:r w:rsidRPr="008B1EF7">
        <w:rPr>
          <w:rFonts w:ascii="Open Sans" w:hAnsi="Open Sans" w:eastAsia="Verdana" w:cs="Open Sans"/>
          <w:color w:val="000000"/>
        </w:rPr>
        <w:tab/>
      </w:r>
      <w:r w:rsidRPr="008B1EF7">
        <w:rPr>
          <w:rFonts w:ascii="Open Sans" w:hAnsi="Open Sans" w:eastAsia="Verdana" w:cs="Open Sans"/>
          <w:color w:val="000000"/>
        </w:rPr>
        <w:t xml:space="preserve">rooms. </w:t>
      </w:r>
      <w:proofErr w:type="gramStart"/>
      <w:r w:rsidRPr="008B1EF7">
        <w:rPr>
          <w:rFonts w:ascii="Open Sans" w:hAnsi="Open Sans" w:eastAsia="Verdana" w:cs="Open Sans"/>
          <w:color w:val="000000"/>
        </w:rPr>
        <w:t>With the exception of</w:t>
      </w:r>
      <w:proofErr w:type="gramEnd"/>
      <w:r w:rsidRPr="008B1EF7">
        <w:rPr>
          <w:rFonts w:ascii="Open Sans" w:hAnsi="Open Sans" w:eastAsia="Verdana" w:cs="Open Sans"/>
          <w:color w:val="000000"/>
        </w:rPr>
        <w:t xml:space="preserve"> the library, groups may not reserve the meeting rooms any further in advance than 90 days (30 days for study rooms). Groups may schedule no more than one evening meeting a month.  No private parties such as wedding showers, birthday parties, etc., will be allowed during normal library hours of operation unless open to the public or the event is reserved under special arrangement with MCAT, </w:t>
      </w:r>
      <w:proofErr w:type="spellStart"/>
      <w:r w:rsidRPr="008B1EF7">
        <w:rPr>
          <w:rFonts w:ascii="Open Sans" w:hAnsi="Open Sans" w:eastAsia="Verdana" w:cs="Open Sans"/>
          <w:color w:val="000000"/>
        </w:rPr>
        <w:t>spectrUM</w:t>
      </w:r>
      <w:proofErr w:type="spellEnd"/>
      <w:r w:rsidRPr="008B1EF7">
        <w:rPr>
          <w:rFonts w:ascii="Open Sans" w:hAnsi="Open Sans" w:eastAsia="Verdana" w:cs="Open Sans"/>
          <w:color w:val="000000"/>
        </w:rPr>
        <w:t>, or Families First.</w:t>
      </w:r>
    </w:p>
    <w:p w:rsidRPr="008B1EF7" w:rsidR="00D13A1D" w:rsidP="00D13A1D" w:rsidRDefault="00D13A1D" w14:paraId="3CD4E368"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No admission or registration fee may be charged at any meeting. Donations may be accepted to recover meeting materials costs.</w:t>
      </w:r>
    </w:p>
    <w:p w:rsidRPr="008B1EF7" w:rsidR="00D13A1D" w:rsidP="00D13A1D" w:rsidRDefault="00D13A1D" w14:paraId="4E24F2AF"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Organizations or groups using the rooms are required to set up the chairs and tables needed for their meeting and store them after they are finished. Assistance with AV and securing additional furnishings is available by request. AV equipment, peripheral equipment and room functionalities (shades, screens, etc.) must be shut down or reset by presenters or with the assistance of library staff at the end of the reservation. The rooms must be left in as neat and orderly a condition as they are found. All entry points to </w:t>
      </w:r>
      <w:proofErr w:type="gramStart"/>
      <w:r w:rsidRPr="008B1EF7">
        <w:rPr>
          <w:rFonts w:ascii="Open Sans" w:hAnsi="Open Sans" w:eastAsia="Verdana" w:cs="Open Sans"/>
          <w:color w:val="000000"/>
        </w:rPr>
        <w:t>a meeting</w:t>
      </w:r>
      <w:proofErr w:type="gramEnd"/>
      <w:r w:rsidRPr="008B1EF7">
        <w:rPr>
          <w:rFonts w:ascii="Open Sans" w:hAnsi="Open Sans" w:eastAsia="Verdana" w:cs="Open Sans"/>
          <w:color w:val="000000"/>
        </w:rPr>
        <w:t xml:space="preserve"> room must be closed completely and locked shut before exiting.</w:t>
      </w:r>
    </w:p>
    <w:p w:rsidRPr="008B1EF7" w:rsidR="00D13A1D" w:rsidP="00D13A1D" w:rsidRDefault="00D13A1D" w14:paraId="7A7EFE9C"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Organizations holding meetings assume responsibility for any damage to the rooms or contents.</w:t>
      </w:r>
    </w:p>
    <w:p w:rsidRPr="008B1EF7" w:rsidR="00D13A1D" w:rsidP="00D13A1D" w:rsidRDefault="00D13A1D" w14:paraId="74FA9B1C"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Groups must end meetings 15 minutes prior to library closing.</w:t>
      </w:r>
    </w:p>
    <w:p w:rsidRPr="008B1EF7" w:rsidR="00D13A1D" w:rsidP="00D13A1D" w:rsidRDefault="00D13A1D" w14:paraId="4D1D6580"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Due to high demand, usage is only for the requested time of reservation, Users must exit a meeting space at the end of their reservation.  Users must arrive within the first 15 minutes of their </w:t>
      </w:r>
      <w:proofErr w:type="gramStart"/>
      <w:r w:rsidRPr="008B1EF7">
        <w:rPr>
          <w:rFonts w:ascii="Open Sans" w:hAnsi="Open Sans" w:eastAsia="Verdana" w:cs="Open Sans"/>
          <w:color w:val="000000"/>
        </w:rPr>
        <w:t>reservation</w:t>
      </w:r>
      <w:proofErr w:type="gramEnd"/>
      <w:r w:rsidRPr="008B1EF7">
        <w:rPr>
          <w:rFonts w:ascii="Open Sans" w:hAnsi="Open Sans" w:eastAsia="Verdana" w:cs="Open Sans"/>
          <w:color w:val="000000"/>
        </w:rPr>
        <w:t xml:space="preserve"> or the reservation may be considered cancelled.</w:t>
      </w:r>
    </w:p>
    <w:p w:rsidRPr="008B1EF7" w:rsidR="00D13A1D" w:rsidP="00D13A1D" w:rsidRDefault="00D13A1D" w14:paraId="7BCBC1BA"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Library meeting rooms are handicapped accessible. It is the responsibility of the group holding meetings to provide ADA compliance for their programs.</w:t>
      </w:r>
    </w:p>
    <w:p w:rsidRPr="008B1EF7" w:rsidR="00D13A1D" w:rsidP="00D13A1D" w:rsidRDefault="00D13A1D" w14:paraId="52D401CB"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PARKING – MEETING ROOM USE DOES NOT INCLUDE FREE UNLIMITED PARKING PRIVILEGES. Anyone parking in the library’s lot </w:t>
      </w:r>
      <w:proofErr w:type="gramStart"/>
      <w:r w:rsidRPr="008B1EF7">
        <w:rPr>
          <w:rFonts w:ascii="Open Sans" w:hAnsi="Open Sans" w:eastAsia="Verdana" w:cs="Open Sans"/>
          <w:color w:val="000000"/>
        </w:rPr>
        <w:t>in excess of</w:t>
      </w:r>
      <w:proofErr w:type="gramEnd"/>
      <w:r w:rsidRPr="008B1EF7">
        <w:rPr>
          <w:rFonts w:ascii="Open Sans" w:hAnsi="Open Sans" w:eastAsia="Verdana" w:cs="Open Sans"/>
          <w:color w:val="000000"/>
        </w:rPr>
        <w:t xml:space="preserve"> two hours is subject to being ticketed.</w:t>
      </w:r>
    </w:p>
    <w:p w:rsidRPr="008B1EF7" w:rsidR="00D13A1D" w:rsidP="00D13A1D" w:rsidRDefault="00D13A1D" w14:paraId="2A55A117"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Group activities involving more than normal wear and </w:t>
      </w:r>
      <w:proofErr w:type="gramStart"/>
      <w:r w:rsidRPr="008B1EF7">
        <w:rPr>
          <w:rFonts w:ascii="Open Sans" w:hAnsi="Open Sans" w:eastAsia="Verdana" w:cs="Open Sans"/>
          <w:color w:val="000000"/>
        </w:rPr>
        <w:t>tear</w:t>
      </w:r>
      <w:proofErr w:type="gramEnd"/>
      <w:r w:rsidRPr="008B1EF7">
        <w:rPr>
          <w:rFonts w:ascii="Open Sans" w:hAnsi="Open Sans" w:eastAsia="Verdana" w:cs="Open Sans"/>
          <w:color w:val="000000"/>
        </w:rPr>
        <w:t xml:space="preserve"> will not be permitted.</w:t>
      </w:r>
    </w:p>
    <w:p w:rsidRPr="008B1EF7" w:rsidR="00D13A1D" w:rsidP="00D13A1D" w:rsidRDefault="00D13A1D" w14:paraId="3211A8C0"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Pursuant to Montana statutes, a person carrying a concealed weapon along with a current and valid permit for that weapon may not be prohibited or restricted from library facilities.  Other weapons are prohibited in County buildings (i.e. the library), even for demonstration or practice.</w:t>
      </w:r>
    </w:p>
    <w:p w:rsidRPr="008B1EF7" w:rsidR="00D13A1D" w:rsidP="00D13A1D" w:rsidRDefault="00D13A1D" w14:paraId="588A5479"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Equipment, supplies, materials, or other items owned by a community group or used by them in the library are not the responsibility of the library, nor can they be stored in the library.</w:t>
      </w:r>
    </w:p>
    <w:p w:rsidRPr="008B1EF7" w:rsidR="00D13A1D" w:rsidP="00D13A1D" w:rsidRDefault="00D13A1D" w14:paraId="4DD791C7"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Food preparation is limited to designated food preparation areas only. See also Food and Drink in Meeting Rooms. </w:t>
      </w:r>
    </w:p>
    <w:p w:rsidRPr="008B1EF7" w:rsidR="00D13A1D" w:rsidP="00D13A1D" w:rsidRDefault="00D13A1D" w14:paraId="620067BE" w14:textId="77777777">
      <w:p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ab/>
      </w:r>
    </w:p>
    <w:p w:rsidRPr="008B1EF7" w:rsidR="00D13A1D" w:rsidP="00D13A1D" w:rsidRDefault="00D13A1D" w14:paraId="4498C5CE" w14:textId="77777777">
      <w:p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I agree to abide by the Missoula Public Library meeting room policies listed above.</w:t>
      </w:r>
    </w:p>
    <w:p w:rsidRPr="008B1EF7" w:rsidR="00D13A1D" w:rsidP="00D13A1D" w:rsidRDefault="00D13A1D" w14:paraId="33E94B40" w14:textId="77777777">
      <w:pPr>
        <w:pBdr>
          <w:top w:val="nil"/>
          <w:left w:val="nil"/>
          <w:bottom w:val="nil"/>
          <w:right w:val="nil"/>
          <w:between w:val="nil"/>
        </w:pBdr>
        <w:rPr>
          <w:rFonts w:ascii="Open Sans" w:hAnsi="Open Sans" w:eastAsia="Verdana" w:cs="Open Sans"/>
          <w:color w:val="000000"/>
        </w:rPr>
      </w:pPr>
    </w:p>
    <w:p w:rsidRPr="008B1EF7" w:rsidR="00D13A1D" w:rsidP="00D13A1D" w:rsidRDefault="00D13A1D" w14:paraId="37785EED" w14:textId="7D72E937">
      <w:pPr>
        <w:pBdr>
          <w:top w:val="nil"/>
          <w:left w:val="nil"/>
          <w:bottom w:val="nil"/>
          <w:right w:val="nil"/>
          <w:between w:val="nil"/>
        </w:pBdr>
        <w:rPr>
          <w:rFonts w:ascii="Open Sans" w:hAnsi="Open Sans" w:eastAsia="Verdana" w:cs="Open Sans"/>
          <w:color w:val="000000"/>
        </w:rPr>
      </w:pPr>
      <w:bookmarkStart w:name="_heading=h.42ddq1a" w:colFirst="0" w:colLast="0" w:id="43"/>
      <w:bookmarkEnd w:id="43"/>
      <w:r w:rsidRPr="008B1EF7">
        <w:rPr>
          <w:rFonts w:ascii="Open Sans" w:hAnsi="Open Sans" w:eastAsia="Verdana" w:cs="Open Sans"/>
          <w:color w:val="000000"/>
        </w:rPr>
        <w:t>_______________________________________________________________________________________</w:t>
      </w:r>
    </w:p>
    <w:p w:rsidRPr="008B1EF7" w:rsidR="00D13A1D" w:rsidP="00D13A1D" w:rsidRDefault="00D13A1D" w14:paraId="383DCE69" w14:textId="2C8D08EB">
      <w:p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Name</w:t>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 xml:space="preserve">   </w:t>
      </w:r>
      <w:r w:rsidRPr="008B1EF7">
        <w:rPr>
          <w:rFonts w:ascii="Open Sans" w:hAnsi="Open Sans" w:eastAsia="Verdana" w:cs="Open Sans"/>
          <w:color w:val="000000"/>
        </w:rPr>
        <w:tab/>
      </w:r>
      <w:r w:rsidRPr="008B1EF7">
        <w:rPr>
          <w:rFonts w:ascii="Open Sans" w:hAnsi="Open Sans" w:eastAsia="Verdana" w:cs="Open Sans"/>
          <w:color w:val="000000"/>
        </w:rPr>
        <w:t>Group</w:t>
      </w:r>
      <w:r w:rsidRPr="008B1EF7">
        <w:rPr>
          <w:rFonts w:ascii="Open Sans" w:hAnsi="Open Sans" w:eastAsia="Verdana" w:cs="Open Sans"/>
          <w:color w:val="000000"/>
        </w:rPr>
        <w:t xml:space="preserve"> </w:t>
      </w:r>
      <w:r w:rsidRPr="008B1EF7">
        <w:rPr>
          <w:rFonts w:ascii="Open Sans" w:hAnsi="Open Sans" w:eastAsia="Verdana" w:cs="Open Sans"/>
          <w:color w:val="000000"/>
        </w:rPr>
        <w:t>Name</w:t>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Date</w:t>
      </w:r>
    </w:p>
    <w:p w:rsidRPr="008B1EF7" w:rsidR="008F4B94" w:rsidP="00D13A1D" w:rsidRDefault="008F4B94" w14:paraId="1281E53F" w14:textId="77777777">
      <w:pPr>
        <w:keepNext/>
        <w:pBdr>
          <w:top w:val="nil"/>
          <w:left w:val="nil"/>
          <w:bottom w:val="nil"/>
          <w:right w:val="nil"/>
          <w:between w:val="nil"/>
        </w:pBdr>
        <w:rPr>
          <w:rFonts w:ascii="Open Sans" w:hAnsi="Open Sans" w:cs="Open Sans"/>
        </w:rPr>
      </w:pPr>
      <w:bookmarkStart w:name="_heading=h.2hio093" w:colFirst="0" w:colLast="0" w:id="44"/>
      <w:bookmarkEnd w:id="44"/>
    </w:p>
    <w:p w:rsidRPr="008B1EF7" w:rsidR="00955501" w:rsidRDefault="00955501" w14:paraId="210144F6" w14:textId="77777777">
      <w:pPr>
        <w:rPr>
          <w:rFonts w:ascii="Open Sans" w:hAnsi="Open Sans" w:eastAsia="Arial" w:cs="Open Sans"/>
        </w:rPr>
      </w:pPr>
      <w:bookmarkStart w:name="_Toc180678390" w:id="45"/>
      <w:r w:rsidRPr="008B1EF7">
        <w:rPr>
          <w:rFonts w:ascii="Open Sans" w:hAnsi="Open Sans" w:cs="Open Sans"/>
        </w:rPr>
        <w:br w:type="page"/>
      </w:r>
    </w:p>
    <w:p w:rsidRPr="00C444CC" w:rsidR="008F4B94" w:rsidP="00C444CC" w:rsidRDefault="00CF089C" w14:paraId="1C4457C3" w14:textId="77515484">
      <w:pPr>
        <w:pStyle w:val="Heading1"/>
        <w:rPr>
          <w:rFonts w:ascii="Open Sans" w:hAnsi="Open Sans" w:eastAsia="Arial" w:cs="Open Sans"/>
          <w:sz w:val="24"/>
          <w:szCs w:val="24"/>
        </w:rPr>
      </w:pPr>
      <w:bookmarkStart w:name="_APPENDIX_B:_Reservation" w:id="46"/>
      <w:bookmarkStart w:name="_Toc206511021" w:id="47"/>
      <w:bookmarkEnd w:id="46"/>
      <w:r w:rsidRPr="00C444CC">
        <w:rPr>
          <w:rFonts w:ascii="Open Sans" w:hAnsi="Open Sans" w:eastAsia="Arial" w:cs="Open Sans"/>
          <w:sz w:val="24"/>
          <w:szCs w:val="24"/>
        </w:rPr>
        <w:t>APPENDIX</w:t>
      </w:r>
      <w:r w:rsidRPr="00C444CC" w:rsidR="008F4B94">
        <w:rPr>
          <w:rFonts w:ascii="Open Sans" w:hAnsi="Open Sans" w:eastAsia="Arial" w:cs="Open Sans"/>
          <w:sz w:val="24"/>
          <w:szCs w:val="24"/>
        </w:rPr>
        <w:t xml:space="preserve"> </w:t>
      </w:r>
      <w:r w:rsidRPr="00C444CC" w:rsidR="0090286E">
        <w:rPr>
          <w:rFonts w:ascii="Open Sans" w:hAnsi="Open Sans" w:eastAsia="Arial" w:cs="Open Sans"/>
          <w:sz w:val="24"/>
          <w:szCs w:val="24"/>
        </w:rPr>
        <w:t>B</w:t>
      </w:r>
      <w:r w:rsidRPr="00C444CC" w:rsidR="008F4B94">
        <w:rPr>
          <w:rFonts w:ascii="Open Sans" w:hAnsi="Open Sans" w:eastAsia="Arial" w:cs="Open Sans"/>
          <w:sz w:val="24"/>
          <w:szCs w:val="24"/>
        </w:rPr>
        <w:t>: Reservation of Meeting Rooms and Study Rooms</w:t>
      </w:r>
      <w:bookmarkEnd w:id="45"/>
      <w:bookmarkEnd w:id="47"/>
      <w:r w:rsidRPr="00C444CC" w:rsidR="008F4B94">
        <w:rPr>
          <w:rFonts w:ascii="Open Sans" w:hAnsi="Open Sans" w:eastAsia="Arial" w:cs="Open Sans"/>
          <w:sz w:val="24"/>
          <w:szCs w:val="24"/>
        </w:rPr>
        <w:t xml:space="preserve"> </w:t>
      </w:r>
    </w:p>
    <w:p w:rsidRPr="008B1EF7" w:rsidR="008F4B94" w:rsidP="008F4B94" w:rsidRDefault="008F4B94" w14:paraId="44B17865" w14:textId="77777777">
      <w:p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Library public space includes the Cooper Rooms, the Blackfoot Boardroom, the Ellingson Room, and study rooms on the 2</w:t>
      </w:r>
      <w:r w:rsidRPr="008B1EF7">
        <w:rPr>
          <w:rFonts w:ascii="Open Sans" w:hAnsi="Open Sans" w:eastAsia="Verdana" w:cs="Open Sans"/>
          <w:color w:val="000000"/>
          <w:vertAlign w:val="superscript"/>
        </w:rPr>
        <w:t>nd</w:t>
      </w:r>
      <w:r w:rsidRPr="008B1EF7">
        <w:rPr>
          <w:rFonts w:ascii="Open Sans" w:hAnsi="Open Sans" w:eastAsia="Verdana" w:cs="Open Sans"/>
          <w:color w:val="000000"/>
        </w:rPr>
        <w:t xml:space="preserve"> and 3</w:t>
      </w:r>
      <w:r w:rsidRPr="008B1EF7">
        <w:rPr>
          <w:rFonts w:ascii="Open Sans" w:hAnsi="Open Sans" w:eastAsia="Verdana" w:cs="Open Sans"/>
          <w:color w:val="000000"/>
          <w:vertAlign w:val="superscript"/>
        </w:rPr>
        <w:t>rd</w:t>
      </w:r>
      <w:r w:rsidRPr="008B1EF7">
        <w:rPr>
          <w:rFonts w:ascii="Open Sans" w:hAnsi="Open Sans" w:eastAsia="Verdana" w:cs="Open Sans"/>
          <w:color w:val="000000"/>
        </w:rPr>
        <w:t xml:space="preserve"> </w:t>
      </w:r>
      <w:proofErr w:type="gramStart"/>
      <w:r w:rsidRPr="008B1EF7">
        <w:rPr>
          <w:rFonts w:ascii="Open Sans" w:hAnsi="Open Sans" w:eastAsia="Verdana" w:cs="Open Sans"/>
          <w:color w:val="000000"/>
        </w:rPr>
        <w:t>floor</w:t>
      </w:r>
      <w:proofErr w:type="gramEnd"/>
      <w:r w:rsidRPr="008B1EF7">
        <w:rPr>
          <w:rFonts w:ascii="Open Sans" w:hAnsi="Open Sans" w:eastAsia="Verdana" w:cs="Open Sans"/>
          <w:color w:val="000000"/>
        </w:rPr>
        <w:t>. Reservations can be made for all public spaces. Reservations are managed using the online reservation system.</w:t>
      </w:r>
    </w:p>
    <w:p w:rsidRPr="008B1EF7" w:rsidR="008F4B94" w:rsidP="008F4B94" w:rsidRDefault="008F4B94" w14:paraId="676494E7" w14:textId="77777777">
      <w:pPr>
        <w:pBdr>
          <w:top w:val="nil"/>
          <w:left w:val="nil"/>
          <w:bottom w:val="nil"/>
          <w:right w:val="nil"/>
          <w:between w:val="nil"/>
        </w:pBdr>
        <w:rPr>
          <w:rFonts w:ascii="Open Sans" w:hAnsi="Open Sans" w:eastAsia="Verdana" w:cs="Open Sans"/>
          <w:color w:val="000000"/>
        </w:rPr>
      </w:pPr>
    </w:p>
    <w:p w:rsidRPr="008B1EF7" w:rsidR="008F4B94" w:rsidP="008F4B94" w:rsidRDefault="008F4B94" w14:paraId="18B1566F"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All public spaces may be reserved during regular business hours but must end 15 minutes prior to library closure. </w:t>
      </w:r>
    </w:p>
    <w:p w:rsidRPr="008B1EF7" w:rsidR="008F4B94" w:rsidP="008F4B94" w:rsidRDefault="008F4B94" w14:paraId="664DA51B"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rPr>
        <w:t>D</w:t>
      </w:r>
      <w:r w:rsidRPr="008B1EF7">
        <w:rPr>
          <w:rFonts w:ascii="Open Sans" w:hAnsi="Open Sans" w:eastAsia="Verdana" w:cs="Open Sans"/>
          <w:color w:val="000000"/>
        </w:rPr>
        <w:t>uring self-service hours (8:00-9:00 Friday to Wednesday, 8:00-10:00 Thursday), public spaces have restricted use.</w:t>
      </w:r>
    </w:p>
    <w:p w:rsidRPr="008B1EF7" w:rsidR="008F4B94" w:rsidP="008F4B94" w:rsidRDefault="008F4B94" w14:paraId="4BC3F345"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A 30-minute buffer is automatically set in the online reservation system for all public space reservations (excluding study rooms).</w:t>
      </w:r>
    </w:p>
    <w:p w:rsidRPr="008B1EF7" w:rsidR="008F4B94" w:rsidP="008F4B94" w:rsidRDefault="008F4B94" w14:paraId="37587E93"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Library public spaces, except for study rooms, may be booked up to 90 days in advance.</w:t>
      </w:r>
    </w:p>
    <w:p w:rsidRPr="008B1EF7" w:rsidR="008F4B94" w:rsidP="008F4B94" w:rsidRDefault="008F4B94" w14:paraId="58FCA571"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Study room exceptions:</w:t>
      </w:r>
    </w:p>
    <w:p w:rsidRPr="008B1EF7" w:rsidR="008F4B94" w:rsidP="008F4B94" w:rsidRDefault="008F4B94" w14:paraId="6F63CA4C" w14:textId="77777777">
      <w:pPr>
        <w:numPr>
          <w:ilvl w:val="1"/>
          <w:numId w:val="43"/>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Study rooms can be booked up to 30 days in advance.</w:t>
      </w:r>
    </w:p>
    <w:p w:rsidRPr="008B1EF7" w:rsidR="008F4B94" w:rsidP="008F4B94" w:rsidRDefault="008F4B94" w14:paraId="6254B52D" w14:textId="77777777">
      <w:pPr>
        <w:numPr>
          <w:ilvl w:val="1"/>
          <w:numId w:val="43"/>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Study room bookings are limited to one two-hour block per day per patron.</w:t>
      </w:r>
    </w:p>
    <w:p w:rsidRPr="008B1EF7" w:rsidR="008F4B94" w:rsidP="008F4B94" w:rsidRDefault="008F4B94" w14:paraId="66B76B04" w14:textId="77777777">
      <w:pPr>
        <w:numPr>
          <w:ilvl w:val="1"/>
          <w:numId w:val="43"/>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Youth services study rooms are reserved for the needs of those age 18 and younger.</w:t>
      </w:r>
    </w:p>
    <w:p w:rsidRPr="008B1EF7" w:rsidR="008F4B94" w:rsidP="008F4B94" w:rsidRDefault="008F4B94" w14:paraId="25917955" w14:textId="77777777">
      <w:pPr>
        <w:numPr>
          <w:ilvl w:val="1"/>
          <w:numId w:val="43"/>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Study room </w:t>
      </w:r>
      <w:proofErr w:type="gramStart"/>
      <w:r w:rsidRPr="008B1EF7">
        <w:rPr>
          <w:rFonts w:ascii="Open Sans" w:hAnsi="Open Sans" w:eastAsia="Verdana" w:cs="Open Sans"/>
          <w:color w:val="000000"/>
        </w:rPr>
        <w:t>reservations time</w:t>
      </w:r>
      <w:proofErr w:type="gramEnd"/>
      <w:r w:rsidRPr="008B1EF7">
        <w:rPr>
          <w:rFonts w:ascii="Open Sans" w:hAnsi="Open Sans" w:eastAsia="Verdana" w:cs="Open Sans"/>
          <w:color w:val="000000"/>
        </w:rPr>
        <w:t xml:space="preserve"> should be and will be extended upon request if space is available.</w:t>
      </w:r>
    </w:p>
    <w:p w:rsidRPr="008B1EF7" w:rsidR="008F4B94" w:rsidP="008F4B94" w:rsidRDefault="008F4B94" w14:paraId="58E8758A" w14:textId="77777777">
      <w:pPr>
        <w:pBdr>
          <w:top w:val="nil"/>
          <w:left w:val="nil"/>
          <w:bottom w:val="nil"/>
          <w:right w:val="nil"/>
          <w:between w:val="nil"/>
        </w:pBdr>
        <w:ind w:left="360"/>
        <w:rPr>
          <w:rFonts w:ascii="Open Sans" w:hAnsi="Open Sans" w:eastAsia="Verdana" w:cs="Open Sans"/>
          <w:color w:val="000000"/>
        </w:rPr>
      </w:pPr>
      <w:r w:rsidRPr="008B1EF7">
        <w:rPr>
          <w:rFonts w:ascii="Open Sans" w:hAnsi="Open Sans" w:eastAsia="Verdana" w:cs="Open Sans"/>
        </w:rPr>
        <w:t>6. Reservations</w:t>
      </w:r>
      <w:r w:rsidRPr="008B1EF7">
        <w:rPr>
          <w:rFonts w:ascii="Open Sans" w:hAnsi="Open Sans" w:eastAsia="Verdana" w:cs="Open Sans"/>
          <w:color w:val="000000"/>
        </w:rPr>
        <w:t xml:space="preserve"> are guaranteed but are subject to cancellation under library policy.</w:t>
      </w:r>
    </w:p>
    <w:p w:rsidRPr="008B1EF7" w:rsidR="008F4B94" w:rsidP="008F4B94" w:rsidRDefault="008F4B94" w14:paraId="68F209CB" w14:textId="77777777">
      <w:pPr>
        <w:numPr>
          <w:ilvl w:val="1"/>
          <w:numId w:val="41"/>
        </w:numPr>
        <w:pBdr>
          <w:top w:val="nil"/>
          <w:left w:val="nil"/>
          <w:bottom w:val="nil"/>
          <w:right w:val="nil"/>
          <w:between w:val="nil"/>
        </w:pBdr>
        <w:rPr>
          <w:rFonts w:ascii="Open Sans" w:hAnsi="Open Sans" w:eastAsia="Verdana" w:cs="Open Sans"/>
          <w:color w:val="000000"/>
        </w:rPr>
      </w:pPr>
      <w:proofErr w:type="gramStart"/>
      <w:r w:rsidRPr="008B1EF7">
        <w:rPr>
          <w:rFonts w:ascii="Open Sans" w:hAnsi="Open Sans" w:eastAsia="Verdana" w:cs="Open Sans"/>
          <w:color w:val="000000"/>
        </w:rPr>
        <w:t>Advance reservations</w:t>
      </w:r>
      <w:proofErr w:type="gramEnd"/>
      <w:r w:rsidRPr="008B1EF7">
        <w:rPr>
          <w:rFonts w:ascii="Open Sans" w:hAnsi="Open Sans" w:eastAsia="Verdana" w:cs="Open Sans"/>
          <w:color w:val="000000"/>
        </w:rPr>
        <w:t xml:space="preserve"> made by the public through the online reservation system are reviewed regularly by senior circulation staff.</w:t>
      </w:r>
    </w:p>
    <w:p w:rsidRPr="008B1EF7" w:rsidR="008F4B94" w:rsidP="008F4B94" w:rsidRDefault="008F4B94" w14:paraId="286EA8B5" w14:textId="77777777">
      <w:pPr>
        <w:numPr>
          <w:ilvl w:val="1"/>
          <w:numId w:val="41"/>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Patrons with problematic reservation requests can expect notice within 24 hours.</w:t>
      </w:r>
    </w:p>
    <w:p w:rsidRPr="008B1EF7" w:rsidR="008F4B94" w:rsidP="008F4B94" w:rsidRDefault="008F4B94" w14:paraId="384AFA2D" w14:textId="77777777">
      <w:pPr>
        <w:numPr>
          <w:ilvl w:val="1"/>
          <w:numId w:val="41"/>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Best practice for </w:t>
      </w:r>
      <w:proofErr w:type="gramStart"/>
      <w:r w:rsidRPr="008B1EF7">
        <w:rPr>
          <w:rFonts w:ascii="Open Sans" w:hAnsi="Open Sans" w:eastAsia="Verdana" w:cs="Open Sans"/>
          <w:color w:val="000000"/>
        </w:rPr>
        <w:t>same day reservations</w:t>
      </w:r>
      <w:proofErr w:type="gramEnd"/>
      <w:r w:rsidRPr="008B1EF7">
        <w:rPr>
          <w:rFonts w:ascii="Open Sans" w:hAnsi="Open Sans" w:eastAsia="Verdana" w:cs="Open Sans"/>
          <w:color w:val="000000"/>
        </w:rPr>
        <w:t xml:space="preserve"> is to place the request with a staff person, either in person or via phone.</w:t>
      </w:r>
    </w:p>
    <w:p w:rsidRPr="008B1EF7" w:rsidR="008F4B94" w:rsidP="008F4B94" w:rsidRDefault="008F4B94" w14:paraId="2F6C62B2" w14:textId="77777777">
      <w:pPr>
        <w:numPr>
          <w:ilvl w:val="0"/>
          <w:numId w:val="42"/>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 Confirmation of arrival</w:t>
      </w:r>
    </w:p>
    <w:p w:rsidRPr="008B1EF7" w:rsidR="008F4B94" w:rsidP="008F4B94" w:rsidRDefault="008F4B94" w14:paraId="6C13120A" w14:textId="77777777">
      <w:pPr>
        <w:numPr>
          <w:ilvl w:val="0"/>
          <w:numId w:val="38"/>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Patrons must arrive within the first 15 minutes of their reservation. If they do not arrive within 15 minutes of their reservation, the reservation will be considered </w:t>
      </w:r>
      <w:proofErr w:type="gramStart"/>
      <w:r w:rsidRPr="008B1EF7">
        <w:rPr>
          <w:rFonts w:ascii="Open Sans" w:hAnsi="Open Sans" w:eastAsia="Verdana" w:cs="Open Sans"/>
          <w:color w:val="000000"/>
        </w:rPr>
        <w:t>cancelled</w:t>
      </w:r>
      <w:proofErr w:type="gramEnd"/>
      <w:r w:rsidRPr="008B1EF7">
        <w:rPr>
          <w:rFonts w:ascii="Open Sans" w:hAnsi="Open Sans" w:eastAsia="Verdana" w:cs="Open Sans"/>
          <w:color w:val="000000"/>
        </w:rPr>
        <w:t xml:space="preserve"> and the space will be made available to other patrons on an as-needed basis. Patrons should call the library </w:t>
      </w:r>
      <w:proofErr w:type="gramStart"/>
      <w:r w:rsidRPr="008B1EF7">
        <w:rPr>
          <w:rFonts w:ascii="Open Sans" w:hAnsi="Open Sans" w:eastAsia="Verdana" w:cs="Open Sans"/>
          <w:color w:val="000000"/>
        </w:rPr>
        <w:t>if</w:t>
      </w:r>
      <w:proofErr w:type="gramEnd"/>
      <w:r w:rsidRPr="008B1EF7">
        <w:rPr>
          <w:rFonts w:ascii="Open Sans" w:hAnsi="Open Sans" w:eastAsia="Verdana" w:cs="Open Sans"/>
          <w:color w:val="000000"/>
        </w:rPr>
        <w:t xml:space="preserve"> running late to keep a reservation.</w:t>
      </w:r>
    </w:p>
    <w:p w:rsidRPr="008B1EF7" w:rsidR="008F4B94" w:rsidP="008F4B94" w:rsidRDefault="008F4B94" w14:paraId="32A7FF7F" w14:textId="77777777">
      <w:pPr>
        <w:numPr>
          <w:ilvl w:val="0"/>
          <w:numId w:val="38"/>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Patrons will sign in and out with staff at floor perches. Staff will indicate the arrival and departure in the patron’s system reservation.</w:t>
      </w:r>
    </w:p>
    <w:p w:rsidRPr="008B1EF7" w:rsidR="008F4B94" w:rsidP="008F4B94" w:rsidRDefault="008F4B94" w14:paraId="72017A55" w14:textId="77777777">
      <w:pPr>
        <w:numPr>
          <w:ilvl w:val="0"/>
          <w:numId w:val="39"/>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Abuse of privileges </w:t>
      </w:r>
    </w:p>
    <w:p w:rsidRPr="008B1EF7" w:rsidR="008F4B94" w:rsidP="008F4B94" w:rsidRDefault="008F4B94" w14:paraId="3DBF0EDB" w14:textId="77777777">
      <w:pPr>
        <w:numPr>
          <w:ilvl w:val="0"/>
          <w:numId w:val="40"/>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When reserving a public space through the online reservation system, patrons will need to read and agree to the Terms of Use which are also posted in all reservable spaces.</w:t>
      </w:r>
    </w:p>
    <w:p w:rsidRPr="008B1EF7" w:rsidR="008F4B94" w:rsidP="008F4B94" w:rsidRDefault="008F4B94" w14:paraId="65A9CAB0" w14:textId="77777777">
      <w:pPr>
        <w:numPr>
          <w:ilvl w:val="0"/>
          <w:numId w:val="40"/>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Patron use of public spaces must abide by the library public meeting room policy.</w:t>
      </w:r>
    </w:p>
    <w:p w:rsidRPr="008B1EF7" w:rsidR="008F4B94" w:rsidP="008F4B94" w:rsidRDefault="008F4B94" w14:paraId="3DD1A7B1" w14:textId="77777777">
      <w:pPr>
        <w:numPr>
          <w:ilvl w:val="0"/>
          <w:numId w:val="40"/>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Patrons </w:t>
      </w:r>
      <w:proofErr w:type="gramStart"/>
      <w:r w:rsidRPr="008B1EF7">
        <w:rPr>
          <w:rFonts w:ascii="Open Sans" w:hAnsi="Open Sans" w:eastAsia="Verdana" w:cs="Open Sans"/>
          <w:color w:val="000000"/>
        </w:rPr>
        <w:t>observed</w:t>
      </w:r>
      <w:proofErr w:type="gramEnd"/>
      <w:r w:rsidRPr="008B1EF7">
        <w:rPr>
          <w:rFonts w:ascii="Open Sans" w:hAnsi="Open Sans" w:eastAsia="Verdana" w:cs="Open Sans"/>
          <w:color w:val="000000"/>
        </w:rPr>
        <w:t xml:space="preserve"> abusing or taking advantage of public spaces will be reminded about library expectations regarding public space use.</w:t>
      </w:r>
    </w:p>
    <w:p w:rsidRPr="008B1EF7" w:rsidR="008F4B94" w:rsidP="008F4B94" w:rsidRDefault="008F4B94" w14:paraId="2F1AFE67" w14:textId="77777777">
      <w:pPr>
        <w:numPr>
          <w:ilvl w:val="0"/>
          <w:numId w:val="40"/>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Repeated abuse may result in a loss of meeting and study room privileges. </w:t>
      </w:r>
    </w:p>
    <w:p w:rsidRPr="008B1EF7" w:rsidR="00D13A1D" w:rsidP="00D13A1D" w:rsidRDefault="00D13A1D" w14:paraId="3624683D" w14:textId="267C8833">
      <w:pPr>
        <w:keepNext/>
        <w:pBdr>
          <w:top w:val="nil"/>
          <w:left w:val="nil"/>
          <w:bottom w:val="nil"/>
          <w:right w:val="nil"/>
          <w:between w:val="nil"/>
        </w:pBdr>
        <w:rPr>
          <w:rFonts w:ascii="Open Sans" w:hAnsi="Open Sans" w:eastAsia="Verdana" w:cs="Open Sans"/>
          <w:color w:val="000000"/>
        </w:rPr>
      </w:pPr>
      <w:r w:rsidRPr="008B1EF7">
        <w:rPr>
          <w:rFonts w:ascii="Open Sans" w:hAnsi="Open Sans" w:cs="Open Sans"/>
        </w:rPr>
        <w:br w:type="page"/>
      </w:r>
    </w:p>
    <w:p w:rsidRPr="00C444CC" w:rsidR="00912CCA" w:rsidP="00C444CC" w:rsidRDefault="00CF089C" w14:paraId="15F2C41D" w14:textId="6564B9E3">
      <w:pPr>
        <w:pStyle w:val="Heading1"/>
        <w:rPr>
          <w:rFonts w:ascii="Open Sans" w:hAnsi="Open Sans" w:eastAsia="Arial" w:cs="Open Sans"/>
          <w:sz w:val="24"/>
          <w:szCs w:val="24"/>
        </w:rPr>
      </w:pPr>
      <w:bookmarkStart w:name="_APPENDIX_C:_Library" w:id="48"/>
      <w:bookmarkStart w:name="_Toc206511022" w:id="49"/>
      <w:bookmarkEnd w:id="48"/>
      <w:r w:rsidRPr="00C444CC">
        <w:rPr>
          <w:rFonts w:ascii="Open Sans" w:hAnsi="Open Sans" w:eastAsia="Arial" w:cs="Open Sans"/>
          <w:sz w:val="24"/>
          <w:szCs w:val="24"/>
        </w:rPr>
        <w:t>APPENDIX</w:t>
      </w:r>
      <w:r w:rsidRPr="00C444CC" w:rsidR="00912CCA">
        <w:rPr>
          <w:rFonts w:ascii="Open Sans" w:hAnsi="Open Sans" w:eastAsia="Arial" w:cs="Open Sans"/>
          <w:sz w:val="24"/>
          <w:szCs w:val="24"/>
        </w:rPr>
        <w:t xml:space="preserve"> </w:t>
      </w:r>
      <w:r w:rsidRPr="00C444CC" w:rsidR="0090286E">
        <w:rPr>
          <w:rFonts w:ascii="Open Sans" w:hAnsi="Open Sans" w:eastAsia="Arial" w:cs="Open Sans"/>
          <w:sz w:val="24"/>
          <w:szCs w:val="24"/>
        </w:rPr>
        <w:t>C</w:t>
      </w:r>
      <w:r w:rsidRPr="00C444CC" w:rsidR="00912CCA">
        <w:rPr>
          <w:rFonts w:ascii="Open Sans" w:hAnsi="Open Sans" w:eastAsia="Arial" w:cs="Open Sans"/>
          <w:sz w:val="24"/>
          <w:szCs w:val="24"/>
        </w:rPr>
        <w:t>: Library Records Confidentiality Act</w:t>
      </w:r>
      <w:bookmarkEnd w:id="49"/>
    </w:p>
    <w:p w:rsidRPr="008B1EF7" w:rsidR="00912CCA" w:rsidP="00912CCA" w:rsidRDefault="00912CCA" w14:paraId="1D5A51FF" w14:textId="77777777">
      <w:pPr>
        <w:rPr>
          <w:rFonts w:ascii="Open Sans" w:hAnsi="Open Sans" w:eastAsia="Arial" w:cs="Open Sans"/>
        </w:rPr>
      </w:pPr>
    </w:p>
    <w:p w:rsidRPr="008B1EF7" w:rsidR="00912CCA" w:rsidP="00912CCA" w:rsidRDefault="00912CCA" w14:paraId="2D0865BA" w14:textId="77777777">
      <w:pPr>
        <w:rPr>
          <w:rFonts w:ascii="Open Sans" w:hAnsi="Open Sans" w:eastAsia="Arial" w:cs="Open Sans"/>
        </w:rPr>
      </w:pPr>
      <w:r w:rsidRPr="008B1EF7">
        <w:rPr>
          <w:rFonts w:ascii="Open Sans" w:hAnsi="Open Sans" w:eastAsia="Arial" w:cs="Open Sans"/>
        </w:rPr>
        <w:t>22-1-1101. Short title. This part may be cited as the "Montana Library Records Confidentiality Act".</w:t>
      </w:r>
    </w:p>
    <w:p w:rsidRPr="008B1EF7" w:rsidR="00912CCA" w:rsidP="00912CCA" w:rsidRDefault="00912CCA" w14:paraId="36334BFD" w14:textId="77777777">
      <w:pPr>
        <w:rPr>
          <w:rFonts w:ascii="Open Sans" w:hAnsi="Open Sans" w:eastAsia="Arial" w:cs="Open Sans"/>
        </w:rPr>
      </w:pPr>
    </w:p>
    <w:p w:rsidRPr="008B1EF7" w:rsidR="00912CCA" w:rsidP="00912CCA" w:rsidRDefault="00912CCA" w14:paraId="68F70452" w14:textId="77777777">
      <w:pPr>
        <w:rPr>
          <w:rFonts w:ascii="Open Sans" w:hAnsi="Open Sans" w:eastAsia="Arial" w:cs="Open Sans"/>
        </w:rPr>
      </w:pPr>
      <w:r w:rsidRPr="008B1EF7">
        <w:rPr>
          <w:rFonts w:ascii="Open Sans" w:hAnsi="Open Sans" w:eastAsia="Arial" w:cs="Open Sans"/>
        </w:rPr>
        <w:t xml:space="preserve">22-1-1102. Definitions. As used in 22-1-1103, the following definitions apply: </w:t>
      </w:r>
    </w:p>
    <w:p w:rsidRPr="008B1EF7" w:rsidR="00912CCA" w:rsidP="00912CCA" w:rsidRDefault="00912CCA" w14:paraId="676DAEB4" w14:textId="77777777">
      <w:pPr>
        <w:rPr>
          <w:rFonts w:ascii="Open Sans" w:hAnsi="Open Sans" w:eastAsia="Arial" w:cs="Open Sans"/>
        </w:rPr>
      </w:pPr>
      <w:r w:rsidRPr="008B1EF7">
        <w:rPr>
          <w:rFonts w:ascii="Open Sans" w:hAnsi="Open Sans" w:eastAsia="Arial" w:cs="Open Sans"/>
        </w:rPr>
        <w:t xml:space="preserve">     (1) "Library" means a library that is established by the state, a county, city, town, school district, or a combination of those units of government, a college or university, or any private library open to the public. </w:t>
      </w:r>
    </w:p>
    <w:p w:rsidRPr="008B1EF7" w:rsidR="00912CCA" w:rsidP="00912CCA" w:rsidRDefault="00912CCA" w14:paraId="75D42553" w14:textId="77777777">
      <w:pPr>
        <w:rPr>
          <w:rFonts w:ascii="Open Sans" w:hAnsi="Open Sans" w:eastAsia="Arial" w:cs="Open Sans"/>
        </w:rPr>
      </w:pPr>
      <w:r w:rsidRPr="008B1EF7">
        <w:rPr>
          <w:rFonts w:ascii="Open Sans" w:hAnsi="Open Sans" w:eastAsia="Arial" w:cs="Open Sans"/>
        </w:rPr>
        <w:t xml:space="preserve">     (2) "Library records" means any document, record, or any other method of storing information retained, received, or generated by a library that identifies a person as having requested, used, or borrowed library material or other records identifying the names or other personal identifiers of library s. Library records does not include non-identifying material that may be retained for the purpose of studying or evaluating the circulation of library materials in general or records that are not retained or retrieved by personal identifier.</w:t>
      </w:r>
    </w:p>
    <w:p w:rsidRPr="008B1EF7" w:rsidR="00912CCA" w:rsidP="00912CCA" w:rsidRDefault="00912CCA" w14:paraId="66A8DD9B" w14:textId="77777777">
      <w:pPr>
        <w:rPr>
          <w:rFonts w:ascii="Open Sans" w:hAnsi="Open Sans" w:eastAsia="Arial" w:cs="Open Sans"/>
        </w:rPr>
      </w:pPr>
    </w:p>
    <w:p w:rsidRPr="008B1EF7" w:rsidR="00912CCA" w:rsidP="00912CCA" w:rsidRDefault="00912CCA" w14:paraId="774A7845" w14:textId="77777777">
      <w:pPr>
        <w:rPr>
          <w:rFonts w:ascii="Open Sans" w:hAnsi="Open Sans" w:eastAsia="Arial" w:cs="Open Sans"/>
        </w:rPr>
      </w:pPr>
      <w:r w:rsidRPr="008B1EF7">
        <w:rPr>
          <w:rFonts w:ascii="Open Sans" w:hAnsi="Open Sans" w:eastAsia="Arial" w:cs="Open Sans"/>
        </w:rPr>
        <w:t xml:space="preserve">     22-1-1103. Nondisclosure of library records. (1) No person may release or disclose a library record or portion of a library record to any person except in response to: </w:t>
      </w:r>
    </w:p>
    <w:p w:rsidRPr="008B1EF7" w:rsidR="00912CCA" w:rsidP="00912CCA" w:rsidRDefault="00912CCA" w14:paraId="7EF4DDA8" w14:textId="77777777">
      <w:pPr>
        <w:rPr>
          <w:rFonts w:ascii="Open Sans" w:hAnsi="Open Sans" w:eastAsia="Arial" w:cs="Open Sans"/>
        </w:rPr>
      </w:pPr>
      <w:r w:rsidRPr="008B1EF7">
        <w:rPr>
          <w:rFonts w:ascii="Open Sans" w:hAnsi="Open Sans" w:eastAsia="Arial" w:cs="Open Sans"/>
        </w:rPr>
        <w:t xml:space="preserve">     (a) a written request of the person identified in that record, according to procedures and forms giving written consent as determined by the library; or </w:t>
      </w:r>
    </w:p>
    <w:p w:rsidRPr="008B1EF7" w:rsidR="00912CCA" w:rsidP="00912CCA" w:rsidRDefault="00912CCA" w14:paraId="12E87A22" w14:textId="77777777">
      <w:pPr>
        <w:rPr>
          <w:rFonts w:ascii="Open Sans" w:hAnsi="Open Sans" w:eastAsia="Arial" w:cs="Open Sans"/>
        </w:rPr>
      </w:pPr>
      <w:r w:rsidRPr="008B1EF7">
        <w:rPr>
          <w:rFonts w:ascii="Open Sans" w:hAnsi="Open Sans" w:eastAsia="Arial" w:cs="Open Sans"/>
        </w:rPr>
        <w:t xml:space="preserve">     (b) an order issued by a court of competent jurisdiction, upon a finding that the disclosure of such record is necessary because the merits of public disclosure clearly exceed the demand for individual privacy. </w:t>
      </w:r>
    </w:p>
    <w:p w:rsidRPr="008B1EF7" w:rsidR="00912CCA" w:rsidP="00912CCA" w:rsidRDefault="00912CCA" w14:paraId="7BA226D1" w14:textId="77777777">
      <w:pPr>
        <w:rPr>
          <w:rFonts w:ascii="Open Sans" w:hAnsi="Open Sans" w:eastAsia="Arial" w:cs="Open Sans"/>
        </w:rPr>
      </w:pPr>
      <w:r w:rsidRPr="008B1EF7">
        <w:rPr>
          <w:rFonts w:ascii="Open Sans" w:hAnsi="Open Sans" w:eastAsia="Arial" w:cs="Open Sans"/>
        </w:rPr>
        <w:t xml:space="preserve">     (2) A library is not prevented from publishing or making </w:t>
      </w:r>
      <w:proofErr w:type="gramStart"/>
      <w:r w:rsidRPr="008B1EF7">
        <w:rPr>
          <w:rFonts w:ascii="Open Sans" w:hAnsi="Open Sans" w:eastAsia="Arial" w:cs="Open Sans"/>
        </w:rPr>
        <w:t>available to the public reasonable statistical reports</w:t>
      </w:r>
      <w:proofErr w:type="gramEnd"/>
      <w:r w:rsidRPr="008B1EF7">
        <w:rPr>
          <w:rFonts w:ascii="Open Sans" w:hAnsi="Open Sans" w:eastAsia="Arial" w:cs="Open Sans"/>
        </w:rPr>
        <w:t xml:space="preserve"> regarding library registration and book circulation if those reports are presented so that no individual is identified therein. </w:t>
      </w:r>
    </w:p>
    <w:p w:rsidRPr="008B1EF7" w:rsidR="00912CCA" w:rsidP="00912CCA" w:rsidRDefault="00912CCA" w14:paraId="16B8102C" w14:textId="77777777">
      <w:pPr>
        <w:rPr>
          <w:rFonts w:ascii="Open Sans" w:hAnsi="Open Sans" w:eastAsia="Arial" w:cs="Open Sans"/>
        </w:rPr>
      </w:pPr>
      <w:r w:rsidRPr="008B1EF7">
        <w:rPr>
          <w:rFonts w:ascii="Open Sans" w:hAnsi="Open Sans" w:eastAsia="Arial" w:cs="Open Sans"/>
        </w:rPr>
        <w:t xml:space="preserve">     (3) Library records may be disclosed to the extent necessary to return overdue or stolen materials or collect fines.</w:t>
      </w:r>
    </w:p>
    <w:p w:rsidRPr="008B1EF7" w:rsidR="00912CCA" w:rsidP="00912CCA" w:rsidRDefault="00912CCA" w14:paraId="2E511F5C" w14:textId="77777777">
      <w:pPr>
        <w:rPr>
          <w:rFonts w:ascii="Open Sans" w:hAnsi="Open Sans" w:eastAsia="Arial" w:cs="Open Sans"/>
        </w:rPr>
      </w:pPr>
    </w:p>
    <w:p w:rsidRPr="008B1EF7" w:rsidR="00912CCA" w:rsidP="00912CCA" w:rsidRDefault="00912CCA" w14:paraId="792CC8D0" w14:textId="77777777">
      <w:pPr>
        <w:rPr>
          <w:rFonts w:ascii="Open Sans" w:hAnsi="Open Sans" w:eastAsia="Arial" w:cs="Open Sans"/>
        </w:rPr>
      </w:pPr>
      <w:r w:rsidRPr="008B1EF7">
        <w:rPr>
          <w:rFonts w:ascii="Open Sans" w:hAnsi="Open Sans" w:eastAsia="Arial" w:cs="Open Sans"/>
        </w:rPr>
        <w:t>22-1-1104 through 22-1-1110 reserved.</w:t>
      </w:r>
    </w:p>
    <w:p w:rsidRPr="008B1EF7" w:rsidR="00912CCA" w:rsidP="00912CCA" w:rsidRDefault="00912CCA" w14:paraId="4620BCD6" w14:textId="77777777">
      <w:pPr>
        <w:rPr>
          <w:rFonts w:ascii="Open Sans" w:hAnsi="Open Sans" w:eastAsia="Arial" w:cs="Open Sans"/>
        </w:rPr>
      </w:pPr>
    </w:p>
    <w:p w:rsidRPr="008B1EF7" w:rsidR="00955501" w:rsidP="000A1A22" w:rsidRDefault="00912CCA" w14:paraId="1FFFE5DD" w14:textId="77777777">
      <w:pPr>
        <w:rPr>
          <w:rFonts w:ascii="Open Sans" w:hAnsi="Open Sans" w:eastAsia="Arial" w:cs="Open Sans"/>
        </w:rPr>
      </w:pPr>
      <w:r w:rsidRPr="008B1EF7">
        <w:rPr>
          <w:rFonts w:ascii="Open Sans" w:hAnsi="Open Sans" w:eastAsia="Arial" w:cs="Open Sans"/>
        </w:rPr>
        <w:t>22-1-1111. Penalty. Any person who violates 22-1-1103 is guilty of a misdemeanor and is liable to the person identified in a record that is improperly released or disclosed. The person identified may bring a civil action for actual damages or $100, whichever is greater. Reasonable attorney fees and the costs of bringing the action may be awarded to the prevailing party.</w:t>
      </w:r>
    </w:p>
    <w:p w:rsidRPr="00C444CC" w:rsidR="000A1A22" w:rsidP="00C444CC" w:rsidRDefault="00CF089C" w14:paraId="5DE3A256" w14:textId="7D81B8AE">
      <w:pPr>
        <w:pStyle w:val="Heading1"/>
        <w:rPr>
          <w:rFonts w:ascii="Open Sans" w:hAnsi="Open Sans" w:eastAsia="Arial" w:cs="Open Sans"/>
          <w:sz w:val="24"/>
          <w:szCs w:val="24"/>
        </w:rPr>
      </w:pPr>
      <w:bookmarkStart w:name="_APPENDIX_D:_Disturbances" w:id="50"/>
      <w:bookmarkStart w:name="_Toc206511023" w:id="51"/>
      <w:bookmarkEnd w:id="50"/>
      <w:r w:rsidRPr="00C444CC">
        <w:rPr>
          <w:rFonts w:ascii="Open Sans" w:hAnsi="Open Sans" w:eastAsia="Arial" w:cs="Open Sans"/>
          <w:sz w:val="24"/>
          <w:szCs w:val="24"/>
        </w:rPr>
        <w:t>APPENDIX</w:t>
      </w:r>
      <w:r w:rsidRPr="00C444CC" w:rsidR="000A1A22">
        <w:rPr>
          <w:rFonts w:ascii="Open Sans" w:hAnsi="Open Sans" w:eastAsia="Arial" w:cs="Open Sans"/>
          <w:sz w:val="24"/>
          <w:szCs w:val="24"/>
        </w:rPr>
        <w:t xml:space="preserve"> </w:t>
      </w:r>
      <w:r w:rsidRPr="00C444CC" w:rsidR="0090286E">
        <w:rPr>
          <w:rFonts w:ascii="Open Sans" w:hAnsi="Open Sans" w:eastAsia="Arial" w:cs="Open Sans"/>
          <w:sz w:val="24"/>
          <w:szCs w:val="24"/>
        </w:rPr>
        <w:t>D</w:t>
      </w:r>
      <w:r w:rsidRPr="00C444CC" w:rsidR="000A1A22">
        <w:rPr>
          <w:rFonts w:ascii="Open Sans" w:hAnsi="Open Sans" w:eastAsia="Arial" w:cs="Open Sans"/>
          <w:sz w:val="24"/>
          <w:szCs w:val="24"/>
        </w:rPr>
        <w:t>: Disturbances</w:t>
      </w:r>
      <w:bookmarkEnd w:id="51"/>
    </w:p>
    <w:p w:rsidRPr="008B1EF7" w:rsidR="000A1A22" w:rsidP="000A1A22" w:rsidRDefault="000A1A22" w14:paraId="7C31360B" w14:textId="77777777">
      <w:pPr>
        <w:rPr>
          <w:rFonts w:ascii="Open Sans" w:hAnsi="Open Sans" w:eastAsia="Arial" w:cs="Open Sans"/>
        </w:rPr>
      </w:pPr>
    </w:p>
    <w:p w:rsidRPr="008B1EF7" w:rsidR="000A1A22" w:rsidP="000A1A22" w:rsidRDefault="000A1A22" w14:paraId="00D7B415" w14:textId="77777777">
      <w:pPr>
        <w:rPr>
          <w:rFonts w:ascii="Open Sans" w:hAnsi="Open Sans" w:eastAsia="Arial" w:cs="Open Sans"/>
        </w:rPr>
      </w:pPr>
      <w:r w:rsidRPr="008B1EF7">
        <w:rPr>
          <w:rFonts w:ascii="Open Sans" w:hAnsi="Open Sans" w:eastAsia="Arial" w:cs="Open Sans"/>
        </w:rPr>
        <w:t>9.24.010 Disturbances. (Police Department) A person commits a violation of this chapter if he knowingly commits one of the following acts:</w:t>
      </w:r>
    </w:p>
    <w:p w:rsidRPr="008B1EF7" w:rsidR="000A1A22" w:rsidP="000A1A22" w:rsidRDefault="000A1A22" w14:paraId="3F9192FF" w14:textId="77777777">
      <w:pPr>
        <w:rPr>
          <w:rFonts w:ascii="Open Sans" w:hAnsi="Open Sans" w:eastAsia="Arial" w:cs="Open Sans"/>
        </w:rPr>
      </w:pPr>
    </w:p>
    <w:p w:rsidRPr="008B1EF7" w:rsidR="000A1A22" w:rsidP="000A1A22" w:rsidRDefault="000A1A22" w14:paraId="6E244040" w14:textId="77777777">
      <w:pPr>
        <w:rPr>
          <w:rFonts w:ascii="Open Sans" w:hAnsi="Open Sans" w:eastAsia="Arial" w:cs="Open Sans"/>
        </w:rPr>
      </w:pPr>
      <w:r w:rsidRPr="008B1EF7">
        <w:rPr>
          <w:rFonts w:ascii="Open Sans" w:hAnsi="Open Sans" w:eastAsia="Arial" w:cs="Open Sans"/>
        </w:rPr>
        <w:t>*For statutory provisions granting cities power to prevent and punish conduct calculated to disturb the peace, see MCA §7324302; for provisions on public intoxication, see MCA §5324106.</w:t>
      </w:r>
    </w:p>
    <w:p w:rsidRPr="008B1EF7" w:rsidR="00F328E2" w:rsidP="000A1A22" w:rsidRDefault="00F328E2" w14:paraId="4EA7E1BF" w14:textId="77777777">
      <w:pPr>
        <w:rPr>
          <w:rFonts w:ascii="Open Sans" w:hAnsi="Open Sans" w:eastAsia="Arial" w:cs="Open Sans"/>
        </w:rPr>
      </w:pPr>
    </w:p>
    <w:p w:rsidRPr="008B1EF7" w:rsidR="000A1A22" w:rsidP="00E8494E" w:rsidRDefault="000A1A22" w14:paraId="7FC1C10C" w14:textId="74B09A67">
      <w:pPr>
        <w:pStyle w:val="ListParagraph"/>
        <w:numPr>
          <w:ilvl w:val="0"/>
          <w:numId w:val="35"/>
        </w:numPr>
        <w:rPr>
          <w:rFonts w:ascii="Open Sans" w:hAnsi="Open Sans" w:eastAsia="Arial" w:cs="Open Sans"/>
        </w:rPr>
      </w:pPr>
      <w:r w:rsidRPr="008B1EF7">
        <w:rPr>
          <w:rFonts w:ascii="Open Sans" w:hAnsi="Open Sans" w:eastAsia="Arial" w:cs="Open Sans"/>
        </w:rPr>
        <w:t xml:space="preserve">Quarrelling, challenging to fight or </w:t>
      </w:r>
      <w:proofErr w:type="gramStart"/>
      <w:r w:rsidRPr="008B1EF7">
        <w:rPr>
          <w:rFonts w:ascii="Open Sans" w:hAnsi="Open Sans" w:eastAsia="Arial" w:cs="Open Sans"/>
        </w:rPr>
        <w:t>fighting;</w:t>
      </w:r>
      <w:proofErr w:type="gramEnd"/>
    </w:p>
    <w:p w:rsidRPr="008B1EF7" w:rsidR="000A1A22" w:rsidP="00E8494E" w:rsidRDefault="000A1A22" w14:paraId="4717E105" w14:textId="362045BF">
      <w:pPr>
        <w:pStyle w:val="ListParagraph"/>
        <w:numPr>
          <w:ilvl w:val="0"/>
          <w:numId w:val="35"/>
        </w:numPr>
        <w:rPr>
          <w:rFonts w:ascii="Open Sans" w:hAnsi="Open Sans" w:eastAsia="Arial" w:cs="Open Sans"/>
        </w:rPr>
      </w:pPr>
      <w:r w:rsidRPr="008B1EF7">
        <w:rPr>
          <w:rFonts w:ascii="Open Sans" w:hAnsi="Open Sans" w:eastAsia="Arial" w:cs="Open Sans"/>
        </w:rPr>
        <w:t xml:space="preserve">Making loud or unusual </w:t>
      </w:r>
      <w:proofErr w:type="gramStart"/>
      <w:r w:rsidRPr="008B1EF7">
        <w:rPr>
          <w:rFonts w:ascii="Open Sans" w:hAnsi="Open Sans" w:eastAsia="Arial" w:cs="Open Sans"/>
        </w:rPr>
        <w:t>noises;</w:t>
      </w:r>
      <w:proofErr w:type="gramEnd"/>
    </w:p>
    <w:p w:rsidRPr="008B1EF7" w:rsidR="000A1A22" w:rsidP="00E8494E" w:rsidRDefault="000A1A22" w14:paraId="7A2059CD" w14:textId="0F20929F">
      <w:pPr>
        <w:pStyle w:val="ListParagraph"/>
        <w:numPr>
          <w:ilvl w:val="0"/>
          <w:numId w:val="35"/>
        </w:numPr>
        <w:rPr>
          <w:rFonts w:ascii="Open Sans" w:hAnsi="Open Sans" w:eastAsia="Arial" w:cs="Open Sans"/>
        </w:rPr>
      </w:pPr>
      <w:r w:rsidRPr="008B1EF7">
        <w:rPr>
          <w:rFonts w:ascii="Open Sans" w:hAnsi="Open Sans" w:eastAsia="Arial" w:cs="Open Sans"/>
        </w:rPr>
        <w:t xml:space="preserve">Using threatening, profane, obscene or abusive </w:t>
      </w:r>
      <w:proofErr w:type="gramStart"/>
      <w:r w:rsidRPr="008B1EF7">
        <w:rPr>
          <w:rFonts w:ascii="Open Sans" w:hAnsi="Open Sans" w:eastAsia="Arial" w:cs="Open Sans"/>
        </w:rPr>
        <w:t>language;</w:t>
      </w:r>
      <w:proofErr w:type="gramEnd"/>
    </w:p>
    <w:p w:rsidRPr="008B1EF7" w:rsidR="000A1A22" w:rsidP="00E8494E" w:rsidRDefault="000A1A22" w14:paraId="4621F745" w14:textId="6FA59641">
      <w:pPr>
        <w:pStyle w:val="ListParagraph"/>
        <w:numPr>
          <w:ilvl w:val="0"/>
          <w:numId w:val="35"/>
        </w:numPr>
        <w:rPr>
          <w:rFonts w:ascii="Open Sans" w:hAnsi="Open Sans" w:eastAsia="Arial" w:cs="Open Sans"/>
        </w:rPr>
      </w:pPr>
      <w:r w:rsidRPr="008B1EF7">
        <w:rPr>
          <w:rFonts w:ascii="Open Sans" w:hAnsi="Open Sans" w:eastAsia="Arial" w:cs="Open Sans"/>
        </w:rPr>
        <w:t>Discharging firearms</w:t>
      </w:r>
    </w:p>
    <w:p w:rsidRPr="008B1EF7" w:rsidR="000A1A22" w:rsidP="00E8494E" w:rsidRDefault="000A1A22" w14:paraId="2017FE31" w14:textId="3E823A2B">
      <w:pPr>
        <w:pStyle w:val="ListParagraph"/>
        <w:numPr>
          <w:ilvl w:val="0"/>
          <w:numId w:val="35"/>
        </w:numPr>
        <w:rPr>
          <w:rFonts w:ascii="Open Sans" w:hAnsi="Open Sans" w:eastAsia="Arial" w:cs="Open Sans"/>
        </w:rPr>
      </w:pPr>
      <w:r w:rsidRPr="008B1EF7">
        <w:rPr>
          <w:rFonts w:ascii="Open Sans" w:hAnsi="Open Sans" w:eastAsia="Arial" w:cs="Open Sans"/>
        </w:rPr>
        <w:t xml:space="preserve">Rendering </w:t>
      </w:r>
      <w:proofErr w:type="gramStart"/>
      <w:r w:rsidRPr="008B1EF7">
        <w:rPr>
          <w:rFonts w:ascii="Open Sans" w:hAnsi="Open Sans" w:eastAsia="Arial" w:cs="Open Sans"/>
        </w:rPr>
        <w:t>vehicular</w:t>
      </w:r>
      <w:proofErr w:type="gramEnd"/>
      <w:r w:rsidRPr="008B1EF7">
        <w:rPr>
          <w:rFonts w:ascii="Open Sans" w:hAnsi="Open Sans" w:eastAsia="Arial" w:cs="Open Sans"/>
        </w:rPr>
        <w:t xml:space="preserve"> or pedestrian traffic </w:t>
      </w:r>
      <w:proofErr w:type="gramStart"/>
      <w:r w:rsidRPr="008B1EF7">
        <w:rPr>
          <w:rFonts w:ascii="Open Sans" w:hAnsi="Open Sans" w:eastAsia="Arial" w:cs="Open Sans"/>
        </w:rPr>
        <w:t>impassable;</w:t>
      </w:r>
      <w:proofErr w:type="gramEnd"/>
    </w:p>
    <w:p w:rsidRPr="008B1EF7" w:rsidR="000A1A22" w:rsidP="00E8494E" w:rsidRDefault="000A1A22" w14:paraId="537F5566" w14:textId="24FE5585">
      <w:pPr>
        <w:pStyle w:val="ListParagraph"/>
        <w:numPr>
          <w:ilvl w:val="0"/>
          <w:numId w:val="35"/>
        </w:numPr>
        <w:rPr>
          <w:rFonts w:ascii="Open Sans" w:hAnsi="Open Sans" w:eastAsia="Arial" w:cs="Open Sans"/>
        </w:rPr>
      </w:pPr>
      <w:r w:rsidRPr="008B1EF7">
        <w:rPr>
          <w:rFonts w:ascii="Open Sans" w:hAnsi="Open Sans" w:eastAsia="Arial" w:cs="Open Sans"/>
        </w:rPr>
        <w:t xml:space="preserve">Rendering the free ingress or egress to public or private places </w:t>
      </w:r>
      <w:r w:rsidRPr="008B1EF7">
        <w:rPr>
          <w:rFonts w:ascii="Open Sans" w:hAnsi="Open Sans" w:eastAsia="Arial" w:cs="Open Sans"/>
        </w:rPr>
        <w:tab/>
      </w:r>
      <w:r w:rsidRPr="008B1EF7">
        <w:rPr>
          <w:rFonts w:ascii="Open Sans" w:hAnsi="Open Sans" w:eastAsia="Arial" w:cs="Open Sans"/>
        </w:rPr>
        <w:tab/>
      </w:r>
      <w:r w:rsidRPr="008B1EF7">
        <w:rPr>
          <w:rFonts w:ascii="Open Sans" w:hAnsi="Open Sans" w:eastAsia="Arial" w:cs="Open Sans"/>
        </w:rPr>
        <w:t xml:space="preserve">   </w:t>
      </w:r>
      <w:proofErr w:type="gramStart"/>
      <w:r w:rsidRPr="008B1EF7">
        <w:rPr>
          <w:rFonts w:ascii="Open Sans" w:hAnsi="Open Sans" w:eastAsia="Arial" w:cs="Open Sans"/>
        </w:rPr>
        <w:t>impassable;</w:t>
      </w:r>
      <w:proofErr w:type="gramEnd"/>
    </w:p>
    <w:p w:rsidRPr="008B1EF7" w:rsidR="000A1A22" w:rsidP="00E8494E" w:rsidRDefault="000A1A22" w14:paraId="56FBFB5A" w14:textId="4C23973F">
      <w:pPr>
        <w:pStyle w:val="ListParagraph"/>
        <w:numPr>
          <w:ilvl w:val="0"/>
          <w:numId w:val="35"/>
        </w:numPr>
        <w:rPr>
          <w:rFonts w:ascii="Open Sans" w:hAnsi="Open Sans" w:eastAsia="Arial" w:cs="Open Sans"/>
        </w:rPr>
      </w:pPr>
      <w:r w:rsidRPr="008B1EF7">
        <w:rPr>
          <w:rFonts w:ascii="Open Sans" w:hAnsi="Open Sans" w:eastAsia="Arial" w:cs="Open Sans"/>
        </w:rPr>
        <w:t xml:space="preserve">Disturbing or disrupting any lawful assembly or public </w:t>
      </w:r>
      <w:proofErr w:type="gramStart"/>
      <w:r w:rsidRPr="008B1EF7">
        <w:rPr>
          <w:rFonts w:ascii="Open Sans" w:hAnsi="Open Sans" w:eastAsia="Arial" w:cs="Open Sans"/>
        </w:rPr>
        <w:t>meeting;</w:t>
      </w:r>
      <w:proofErr w:type="gramEnd"/>
    </w:p>
    <w:p w:rsidRPr="008B1EF7" w:rsidR="000A1A22" w:rsidP="00E8494E" w:rsidRDefault="000A1A22" w14:paraId="1BE6889C" w14:textId="14535845">
      <w:pPr>
        <w:pStyle w:val="ListParagraph"/>
        <w:numPr>
          <w:ilvl w:val="0"/>
          <w:numId w:val="35"/>
        </w:numPr>
        <w:rPr>
          <w:rFonts w:ascii="Open Sans" w:hAnsi="Open Sans" w:eastAsia="Arial" w:cs="Open Sans"/>
        </w:rPr>
      </w:pPr>
      <w:r w:rsidRPr="008B1EF7">
        <w:rPr>
          <w:rFonts w:ascii="Open Sans" w:hAnsi="Open Sans" w:eastAsia="Arial" w:cs="Open Sans"/>
        </w:rPr>
        <w:t>Transmitting a false report or warning of a fire, impending explosion,</w:t>
      </w:r>
      <w:r w:rsidRPr="008B1EF7" w:rsidR="00E8494E">
        <w:rPr>
          <w:rFonts w:ascii="Open Sans" w:hAnsi="Open Sans" w:eastAsia="Arial" w:cs="Open Sans"/>
        </w:rPr>
        <w:t xml:space="preserve"> </w:t>
      </w:r>
      <w:r w:rsidRPr="008B1EF7">
        <w:rPr>
          <w:rFonts w:ascii="Open Sans" w:hAnsi="Open Sans" w:eastAsia="Arial" w:cs="Open Sans"/>
        </w:rPr>
        <w:t>or other catastrophe in such a place that its occurrence would</w:t>
      </w:r>
      <w:r w:rsidRPr="008B1EF7" w:rsidR="00E8494E">
        <w:rPr>
          <w:rFonts w:ascii="Open Sans" w:hAnsi="Open Sans" w:eastAsia="Arial" w:cs="Open Sans"/>
        </w:rPr>
        <w:t xml:space="preserve"> </w:t>
      </w:r>
      <w:r w:rsidRPr="008B1EF7">
        <w:rPr>
          <w:rFonts w:ascii="Open Sans" w:hAnsi="Open Sans" w:eastAsia="Arial" w:cs="Open Sans"/>
        </w:rPr>
        <w:t>endanger human life; or</w:t>
      </w:r>
    </w:p>
    <w:p w:rsidRPr="008B1EF7" w:rsidR="000A1A22" w:rsidP="00E8494E" w:rsidRDefault="000A1A22" w14:paraId="1B18BB2F" w14:textId="05BA4546">
      <w:pPr>
        <w:pStyle w:val="ListParagraph"/>
        <w:numPr>
          <w:ilvl w:val="0"/>
          <w:numId w:val="35"/>
        </w:numPr>
        <w:rPr>
          <w:rFonts w:ascii="Open Sans" w:hAnsi="Open Sans" w:eastAsia="Arial" w:cs="Open Sans"/>
        </w:rPr>
      </w:pPr>
      <w:r w:rsidRPr="008B1EF7">
        <w:rPr>
          <w:rFonts w:ascii="Open Sans" w:hAnsi="Open Sans" w:eastAsia="Arial" w:cs="Open Sans"/>
        </w:rPr>
        <w:t>Creating a hazardous or physically offensive condition by act that serves no legitimate purpose.</w:t>
      </w:r>
    </w:p>
    <w:p w:rsidRPr="008B1EF7" w:rsidR="00D864B6" w:rsidP="00D864B6" w:rsidRDefault="00D864B6" w14:paraId="3B639F16" w14:textId="77777777">
      <w:pPr>
        <w:rPr>
          <w:rFonts w:ascii="Open Sans" w:hAnsi="Open Sans" w:eastAsia="Arial" w:cs="Open Sans"/>
        </w:rPr>
      </w:pPr>
    </w:p>
    <w:p w:rsidRPr="008B1EF7" w:rsidR="00FC689F" w:rsidRDefault="00FC689F" w14:paraId="2D2234A9" w14:textId="77777777">
      <w:pPr>
        <w:rPr>
          <w:rFonts w:ascii="Open Sans" w:hAnsi="Open Sans" w:eastAsia="Arial" w:cs="Open Sans"/>
        </w:rPr>
      </w:pPr>
      <w:bookmarkStart w:name="_Toc180678393" w:id="52"/>
      <w:r w:rsidRPr="008B1EF7">
        <w:rPr>
          <w:rFonts w:ascii="Open Sans" w:hAnsi="Open Sans" w:eastAsia="Arial" w:cs="Open Sans"/>
        </w:rPr>
        <w:br w:type="page"/>
      </w:r>
    </w:p>
    <w:p w:rsidRPr="00C444CC" w:rsidR="00663EA3" w:rsidP="00C444CC" w:rsidRDefault="00CF089C" w14:paraId="4D861A05" w14:textId="02F856F1">
      <w:pPr>
        <w:pStyle w:val="Heading1"/>
        <w:rPr>
          <w:rFonts w:ascii="Open Sans" w:hAnsi="Open Sans" w:eastAsia="Arial" w:cs="Open Sans"/>
          <w:sz w:val="24"/>
          <w:szCs w:val="24"/>
        </w:rPr>
      </w:pPr>
      <w:bookmarkStart w:name="_Toc206511024" w:id="53"/>
      <w:r w:rsidRPr="00C444CC">
        <w:rPr>
          <w:rFonts w:ascii="Open Sans" w:hAnsi="Open Sans" w:eastAsia="Arial" w:cs="Open Sans"/>
          <w:sz w:val="24"/>
          <w:szCs w:val="24"/>
        </w:rPr>
        <w:t>APPENDIX</w:t>
      </w:r>
      <w:r w:rsidRPr="00C444CC" w:rsidR="00663EA3">
        <w:rPr>
          <w:rFonts w:ascii="Open Sans" w:hAnsi="Open Sans" w:eastAsia="Arial" w:cs="Open Sans"/>
          <w:sz w:val="24"/>
          <w:szCs w:val="24"/>
        </w:rPr>
        <w:t xml:space="preserve"> </w:t>
      </w:r>
      <w:r w:rsidRPr="00C444CC" w:rsidR="0090286E">
        <w:rPr>
          <w:rFonts w:ascii="Open Sans" w:hAnsi="Open Sans" w:eastAsia="Arial" w:cs="Open Sans"/>
          <w:sz w:val="24"/>
          <w:szCs w:val="24"/>
        </w:rPr>
        <w:t>E</w:t>
      </w:r>
      <w:r w:rsidRPr="00C444CC" w:rsidR="00663EA3">
        <w:rPr>
          <w:rFonts w:ascii="Open Sans" w:hAnsi="Open Sans" w:eastAsia="Arial" w:cs="Open Sans"/>
          <w:sz w:val="24"/>
          <w:szCs w:val="24"/>
        </w:rPr>
        <w:t>: Public Display or Dissemination of Obscene Materials to Minors</w:t>
      </w:r>
      <w:bookmarkEnd w:id="52"/>
      <w:bookmarkEnd w:id="53"/>
    </w:p>
    <w:p w:rsidRPr="008B1EF7" w:rsidR="00663EA3" w:rsidP="00663EA3" w:rsidRDefault="00663EA3" w14:paraId="4E2589C3"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45-8-206. Public display or dissemination of obscene material to minors. (1) A person having custody, control, or supervision of any commercial establishment or newsstand may not knowingly or purposely: </w:t>
      </w:r>
    </w:p>
    <w:p w:rsidRPr="008B1EF7" w:rsidR="00663EA3" w:rsidP="00663EA3" w:rsidRDefault="00663EA3" w14:paraId="1122D715"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(a) display obscene material to minors in such a way that minors, as a part of the invited public, will be able to view the material. However, a person is considered not to have displayed obscene material to minors if the material is kept behind devices commonly known as blinder racks so that the lower two-thirds of the material is not exposed to view or other reasonable efforts were made to prevent view of the material by a minor. </w:t>
      </w:r>
    </w:p>
    <w:p w:rsidRPr="008B1EF7" w:rsidR="00663EA3" w:rsidP="00663EA3" w:rsidRDefault="00663EA3" w14:paraId="00A200EC"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(b) sell, furnish, present, distribute, or otherwise disseminate to a minor or allow a minor to view, with or without consideration, any obscene material; or </w:t>
      </w:r>
    </w:p>
    <w:p w:rsidRPr="008B1EF7" w:rsidR="00663EA3" w:rsidP="00663EA3" w:rsidRDefault="00663EA3" w14:paraId="620A0B5D"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(c) present to a minor or participate in presenting to a minor, with or without consideration, any performance that is obscene to minors. </w:t>
      </w:r>
    </w:p>
    <w:p w:rsidRPr="008B1EF7" w:rsidR="00663EA3" w:rsidP="00663EA3" w:rsidRDefault="00663EA3" w14:paraId="3662E061"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(2) A person does not violate this section if: </w:t>
      </w:r>
    </w:p>
    <w:p w:rsidRPr="008B1EF7" w:rsidR="00663EA3" w:rsidP="00663EA3" w:rsidRDefault="00663EA3" w14:paraId="0A46B645"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(a) the person had reasonable cause to believe the minor was 18 years of age. "Reasonable cause" includes but is not limited to being shown a draft card, driver's license, marriage license, birth certificate, educational identification card, governmental identification card, tribal identification card, or other official or apparently official card or document purporting to establish that the person is 18 years of </w:t>
      </w:r>
      <w:proofErr w:type="gramStart"/>
      <w:r w:rsidRPr="008B1EF7">
        <w:rPr>
          <w:rFonts w:ascii="Open Sans" w:hAnsi="Open Sans" w:eastAsia="Verdana" w:cs="Open Sans"/>
          <w:color w:val="000000"/>
        </w:rPr>
        <w:t>age;</w:t>
      </w:r>
      <w:proofErr w:type="gramEnd"/>
      <w:r w:rsidRPr="008B1EF7">
        <w:rPr>
          <w:rFonts w:ascii="Open Sans" w:hAnsi="Open Sans" w:eastAsia="Verdana" w:cs="Open Sans"/>
          <w:color w:val="000000"/>
        </w:rPr>
        <w:t xml:space="preserve"> </w:t>
      </w:r>
    </w:p>
    <w:p w:rsidRPr="008B1EF7" w:rsidR="00663EA3" w:rsidP="00663EA3" w:rsidRDefault="00663EA3" w14:paraId="55CB1E0D"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(b) the person is, or is acting as, an employee of a bona fide public school, college, or university or a retail outlet affiliated with and serving the educational purposes of a school, college, or university and the material or performance was disseminated in accordance with policies approved by the governing body of the </w:t>
      </w:r>
      <w:proofErr w:type="gramStart"/>
      <w:r w:rsidRPr="008B1EF7">
        <w:rPr>
          <w:rFonts w:ascii="Open Sans" w:hAnsi="Open Sans" w:eastAsia="Verdana" w:cs="Open Sans"/>
          <w:color w:val="000000"/>
        </w:rPr>
        <w:t>institution;</w:t>
      </w:r>
      <w:proofErr w:type="gramEnd"/>
      <w:r w:rsidRPr="008B1EF7">
        <w:rPr>
          <w:rFonts w:ascii="Open Sans" w:hAnsi="Open Sans" w:eastAsia="Verdana" w:cs="Open Sans"/>
          <w:color w:val="000000"/>
        </w:rPr>
        <w:t xml:space="preserve"> </w:t>
      </w:r>
    </w:p>
    <w:p w:rsidRPr="008B1EF7" w:rsidR="00663EA3" w:rsidP="00663EA3" w:rsidRDefault="00663EA3" w14:paraId="6C4CC045"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(c) the person is an officer, director, trustee, or employee of a public library or museum and the material or performance was acquired by the library or museum and disseminated in accordance with policies approved by the governing body of the library or </w:t>
      </w:r>
      <w:proofErr w:type="gramStart"/>
      <w:r w:rsidRPr="008B1EF7">
        <w:rPr>
          <w:rFonts w:ascii="Open Sans" w:hAnsi="Open Sans" w:eastAsia="Verdana" w:cs="Open Sans"/>
          <w:color w:val="000000"/>
        </w:rPr>
        <w:t>museum;</w:t>
      </w:r>
      <w:proofErr w:type="gramEnd"/>
      <w:r w:rsidRPr="008B1EF7">
        <w:rPr>
          <w:rFonts w:ascii="Open Sans" w:hAnsi="Open Sans" w:eastAsia="Verdana" w:cs="Open Sans"/>
          <w:color w:val="000000"/>
        </w:rPr>
        <w:t xml:space="preserve"> </w:t>
      </w:r>
    </w:p>
    <w:p w:rsidRPr="008B1EF7" w:rsidR="00663EA3" w:rsidP="00663EA3" w:rsidRDefault="00663EA3" w14:paraId="57791851"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(d) an exhibition in a state of nudity is for a bona fide scientific or medical purpose for a bona fide school, library, or museum; or </w:t>
      </w:r>
    </w:p>
    <w:p w:rsidRPr="008B1EF7" w:rsidR="00663EA3" w:rsidP="00663EA3" w:rsidRDefault="00663EA3" w14:paraId="5BA6C200"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(e) the person is a retail </w:t>
      </w:r>
      <w:proofErr w:type="gramStart"/>
      <w:r w:rsidRPr="008B1EF7">
        <w:rPr>
          <w:rFonts w:ascii="Open Sans" w:hAnsi="Open Sans" w:eastAsia="Verdana" w:cs="Open Sans"/>
          <w:color w:val="000000"/>
        </w:rPr>
        <w:t>sales clerk</w:t>
      </w:r>
      <w:proofErr w:type="gramEnd"/>
      <w:r w:rsidRPr="008B1EF7">
        <w:rPr>
          <w:rFonts w:ascii="Open Sans" w:hAnsi="Open Sans" w:eastAsia="Verdana" w:cs="Open Sans"/>
          <w:color w:val="000000"/>
        </w:rPr>
        <w:t xml:space="preserve"> with no financial interest in the material or performance or in the establishment displaying or selling the material or performance. </w:t>
      </w:r>
    </w:p>
    <w:p w:rsidRPr="008B1EF7" w:rsidR="00663EA3" w:rsidP="00663EA3" w:rsidRDefault="00663EA3" w14:paraId="12D60CE1" w14:textId="77777777">
      <w:pPr>
        <w:rPr>
          <w:rFonts w:ascii="Open Sans" w:hAnsi="Open Sans" w:eastAsia="Verdana" w:cs="Open Sans"/>
          <w:color w:val="000000"/>
        </w:rPr>
      </w:pPr>
      <w:r w:rsidRPr="008B1EF7">
        <w:rPr>
          <w:rFonts w:ascii="Open Sans" w:hAnsi="Open Sans" w:eastAsia="Verdana" w:cs="Open Sans"/>
          <w:color w:val="000000"/>
        </w:rPr>
        <w:t xml:space="preserve">History: En. Sec. 2, Ch. 571, L. 1989; </w:t>
      </w:r>
      <w:proofErr w:type="spellStart"/>
      <w:r w:rsidRPr="008B1EF7">
        <w:rPr>
          <w:rFonts w:ascii="Open Sans" w:hAnsi="Open Sans" w:eastAsia="Verdana" w:cs="Open Sans"/>
          <w:color w:val="000000"/>
        </w:rPr>
        <w:t>amd</w:t>
      </w:r>
      <w:proofErr w:type="spellEnd"/>
      <w:r w:rsidRPr="008B1EF7">
        <w:rPr>
          <w:rFonts w:ascii="Open Sans" w:hAnsi="Open Sans" w:eastAsia="Verdana" w:cs="Open Sans"/>
          <w:color w:val="000000"/>
        </w:rPr>
        <w:t xml:space="preserve">. Sec. 6, Ch. 180, L. 2007. </w:t>
      </w:r>
    </w:p>
    <w:p w:rsidRPr="008B1EF7" w:rsidR="00663EA3" w:rsidP="00663EA3" w:rsidRDefault="00663EA3" w14:paraId="27AA8D85" w14:textId="77777777">
      <w:pPr>
        <w:rPr>
          <w:rFonts w:ascii="Open Sans" w:hAnsi="Open Sans" w:eastAsia="Verdana" w:cs="Open Sans"/>
          <w:color w:val="000000"/>
        </w:rPr>
      </w:pPr>
    </w:p>
    <w:p w:rsidRPr="008B1EF7" w:rsidR="00FC689F" w:rsidRDefault="00FC689F" w14:paraId="1BC7A02A" w14:textId="77777777">
      <w:pPr>
        <w:rPr>
          <w:rFonts w:ascii="Open Sans" w:hAnsi="Open Sans" w:eastAsia="Arial" w:cs="Open Sans"/>
        </w:rPr>
      </w:pPr>
      <w:r w:rsidRPr="008B1EF7">
        <w:rPr>
          <w:rFonts w:ascii="Open Sans" w:hAnsi="Open Sans" w:eastAsia="Arial" w:cs="Open Sans"/>
        </w:rPr>
        <w:br w:type="page"/>
      </w:r>
    </w:p>
    <w:p w:rsidRPr="00C444CC" w:rsidR="00D864B6" w:rsidP="00C444CC" w:rsidRDefault="00CF089C" w14:paraId="33DCA057" w14:textId="7D40BE50">
      <w:pPr>
        <w:pStyle w:val="Heading1"/>
        <w:rPr>
          <w:rFonts w:ascii="Open Sans" w:hAnsi="Open Sans" w:eastAsia="Arial" w:cs="Open Sans"/>
          <w:sz w:val="24"/>
          <w:szCs w:val="24"/>
        </w:rPr>
      </w:pPr>
      <w:bookmarkStart w:name="_APPENDIX_F:_Destruction" w:id="54"/>
      <w:bookmarkStart w:name="_Toc206511025" w:id="55"/>
      <w:bookmarkEnd w:id="54"/>
      <w:r w:rsidRPr="00C444CC">
        <w:rPr>
          <w:rFonts w:ascii="Open Sans" w:hAnsi="Open Sans" w:eastAsia="Arial" w:cs="Open Sans"/>
          <w:sz w:val="24"/>
          <w:szCs w:val="24"/>
        </w:rPr>
        <w:t>APPENDIX</w:t>
      </w:r>
      <w:r w:rsidRPr="00C444CC" w:rsidR="00D864B6">
        <w:rPr>
          <w:rFonts w:ascii="Open Sans" w:hAnsi="Open Sans" w:eastAsia="Arial" w:cs="Open Sans"/>
          <w:sz w:val="24"/>
          <w:szCs w:val="24"/>
        </w:rPr>
        <w:t xml:space="preserve"> </w:t>
      </w:r>
      <w:r w:rsidRPr="00C444CC" w:rsidR="0090286E">
        <w:rPr>
          <w:rFonts w:ascii="Open Sans" w:hAnsi="Open Sans" w:eastAsia="Arial" w:cs="Open Sans"/>
          <w:sz w:val="24"/>
          <w:szCs w:val="24"/>
        </w:rPr>
        <w:t>F</w:t>
      </w:r>
      <w:r w:rsidRPr="00C444CC" w:rsidR="00D864B6">
        <w:rPr>
          <w:rFonts w:ascii="Open Sans" w:hAnsi="Open Sans" w:eastAsia="Arial" w:cs="Open Sans"/>
          <w:sz w:val="24"/>
          <w:szCs w:val="24"/>
        </w:rPr>
        <w:t>: Destruction or Theft of Library Materials or Property</w:t>
      </w:r>
      <w:bookmarkEnd w:id="55"/>
    </w:p>
    <w:p w:rsidRPr="008B1EF7" w:rsidR="00D864B6" w:rsidP="00D864B6" w:rsidRDefault="00D864B6" w14:paraId="47E0F3C7" w14:textId="77777777">
      <w:pPr>
        <w:rPr>
          <w:rFonts w:ascii="Open Sans" w:hAnsi="Open Sans" w:eastAsia="Arial" w:cs="Open Sans"/>
        </w:rPr>
      </w:pPr>
    </w:p>
    <w:p w:rsidRPr="008B1EF7" w:rsidR="00D864B6" w:rsidP="00D864B6" w:rsidRDefault="00D864B6" w14:paraId="32000492" w14:textId="1BF500D9">
      <w:pPr>
        <w:rPr>
          <w:rFonts w:ascii="Open Sans" w:hAnsi="Open Sans" w:eastAsia="Arial" w:cs="Open Sans"/>
        </w:rPr>
      </w:pPr>
      <w:r w:rsidRPr="008B1EF7">
        <w:rPr>
          <w:rFonts w:ascii="Open Sans" w:hAnsi="Open Sans" w:eastAsia="Arial" w:cs="Open Sans"/>
        </w:rPr>
        <w:t>1.20.010 Designated. (Missoula City Ordinance)</w:t>
      </w:r>
    </w:p>
    <w:p w:rsidRPr="008B1EF7" w:rsidR="00D864B6" w:rsidP="00D864B6" w:rsidRDefault="00D864B6" w14:paraId="187BE060" w14:textId="77777777">
      <w:pPr>
        <w:rPr>
          <w:rFonts w:ascii="Open Sans" w:hAnsi="Open Sans" w:eastAsia="Arial" w:cs="Open Sans"/>
        </w:rPr>
      </w:pPr>
    </w:p>
    <w:p w:rsidRPr="008B1EF7" w:rsidR="00D864B6" w:rsidP="00D864B6" w:rsidRDefault="00D864B6" w14:paraId="45BC1C25" w14:textId="055B3E90">
      <w:pPr>
        <w:pStyle w:val="ListParagraph"/>
        <w:numPr>
          <w:ilvl w:val="0"/>
          <w:numId w:val="36"/>
        </w:numPr>
        <w:rPr>
          <w:rFonts w:ascii="Open Sans" w:hAnsi="Open Sans" w:eastAsia="Arial" w:cs="Open Sans"/>
        </w:rPr>
      </w:pPr>
      <w:r w:rsidRPr="008B1EF7">
        <w:rPr>
          <w:rFonts w:ascii="Open Sans" w:hAnsi="Open Sans" w:eastAsia="Arial" w:cs="Open Sans"/>
        </w:rPr>
        <w:t xml:space="preserve">Any person violating any of the provisions or failing to comply with any of the mandatory requirements of any ordinance of the city is guilty of a misdemeanor. Except in cases where a different punishment is prescribed by any ordinance of the city, any person convicted of a misdemeanor under the ordinances of the city shall be punished by a fine not to exceed five hundred dollars or by imprisonment not to exceed six months, or by both </w:t>
      </w:r>
      <w:proofErr w:type="gramStart"/>
      <w:r w:rsidRPr="008B1EF7">
        <w:rPr>
          <w:rFonts w:ascii="Open Sans" w:hAnsi="Open Sans" w:eastAsia="Arial" w:cs="Open Sans"/>
        </w:rPr>
        <w:t>such fine</w:t>
      </w:r>
      <w:proofErr w:type="gramEnd"/>
      <w:r w:rsidRPr="008B1EF7">
        <w:rPr>
          <w:rFonts w:ascii="Open Sans" w:hAnsi="Open Sans" w:eastAsia="Arial" w:cs="Open Sans"/>
        </w:rPr>
        <w:t xml:space="preserve"> and imprisonment. </w:t>
      </w:r>
    </w:p>
    <w:p w:rsidRPr="008B1EF7" w:rsidR="0090338B" w:rsidP="0090338B" w:rsidRDefault="0090338B" w14:paraId="07B0B591" w14:textId="77777777">
      <w:pPr>
        <w:pStyle w:val="ListParagraph"/>
        <w:rPr>
          <w:rFonts w:ascii="Open Sans" w:hAnsi="Open Sans" w:eastAsia="Arial" w:cs="Open Sans"/>
        </w:rPr>
      </w:pPr>
    </w:p>
    <w:p w:rsidRPr="008B1EF7" w:rsidR="00D864B6" w:rsidP="00D864B6" w:rsidRDefault="00D864B6" w14:paraId="1C388479" w14:textId="635B6FFB">
      <w:pPr>
        <w:pStyle w:val="ListParagraph"/>
        <w:numPr>
          <w:ilvl w:val="0"/>
          <w:numId w:val="36"/>
        </w:numPr>
        <w:rPr>
          <w:rFonts w:ascii="Open Sans" w:hAnsi="Open Sans" w:eastAsia="Arial" w:cs="Open Sans"/>
        </w:rPr>
      </w:pPr>
      <w:r w:rsidRPr="008B1EF7">
        <w:rPr>
          <w:rFonts w:ascii="Open Sans" w:hAnsi="Open Sans" w:eastAsia="Arial" w:cs="Open Sans"/>
        </w:rPr>
        <w:t xml:space="preserve">Each such person is guilty of a separate offense for </w:t>
      </w:r>
      <w:proofErr w:type="gramStart"/>
      <w:r w:rsidRPr="008B1EF7">
        <w:rPr>
          <w:rFonts w:ascii="Open Sans" w:hAnsi="Open Sans" w:eastAsia="Arial" w:cs="Open Sans"/>
        </w:rPr>
        <w:t>each and every</w:t>
      </w:r>
      <w:proofErr w:type="gramEnd"/>
      <w:r w:rsidRPr="008B1EF7">
        <w:rPr>
          <w:rFonts w:ascii="Open Sans" w:hAnsi="Open Sans" w:eastAsia="Arial" w:cs="Open Sans"/>
        </w:rPr>
        <w:t xml:space="preserve"> day during any portion of which any violation of any provisions of the ordinances of the city is committed, continued or permitted by any such person, and he may be punished accordingly. (Ord. 2037 §14, 1979: prior code §114).</w:t>
      </w:r>
    </w:p>
    <w:p w:rsidRPr="0090286E" w:rsidR="00FC689F" w:rsidRDefault="00FC689F" w14:paraId="5748F9CF" w14:textId="77777777">
      <w:pPr>
        <w:rPr>
          <w:rFonts w:ascii="Open Sans" w:hAnsi="Open Sans" w:eastAsia="Arial" w:cs="Open Sans"/>
        </w:rPr>
      </w:pPr>
      <w:bookmarkStart w:name="_Toc180678396" w:id="56"/>
      <w:r w:rsidRPr="0090286E">
        <w:rPr>
          <w:rFonts w:ascii="Open Sans" w:hAnsi="Open Sans" w:cs="Open Sans"/>
        </w:rPr>
        <w:br w:type="page"/>
      </w:r>
    </w:p>
    <w:p w:rsidRPr="00C444CC" w:rsidR="00BF05D5" w:rsidP="00C444CC" w:rsidRDefault="00CF089C" w14:paraId="34C79B41" w14:textId="11B991E3">
      <w:pPr>
        <w:pStyle w:val="Heading1"/>
        <w:rPr>
          <w:rFonts w:ascii="Open Sans" w:hAnsi="Open Sans" w:eastAsia="Arial" w:cs="Open Sans"/>
          <w:sz w:val="24"/>
          <w:szCs w:val="24"/>
        </w:rPr>
      </w:pPr>
      <w:bookmarkStart w:name="_APPENDIX_G:_Unattended" w:id="57"/>
      <w:bookmarkStart w:name="_Toc206511026" w:id="58"/>
      <w:bookmarkEnd w:id="57"/>
      <w:r w:rsidRPr="00C444CC">
        <w:rPr>
          <w:rFonts w:ascii="Open Sans" w:hAnsi="Open Sans" w:eastAsia="Arial" w:cs="Open Sans"/>
          <w:sz w:val="24"/>
          <w:szCs w:val="24"/>
        </w:rPr>
        <w:t>APPENDIX</w:t>
      </w:r>
      <w:r w:rsidRPr="00C444CC" w:rsidR="00BF05D5">
        <w:rPr>
          <w:rFonts w:ascii="Open Sans" w:hAnsi="Open Sans" w:eastAsia="Arial" w:cs="Open Sans"/>
          <w:sz w:val="24"/>
          <w:szCs w:val="24"/>
        </w:rPr>
        <w:t xml:space="preserve"> </w:t>
      </w:r>
      <w:r w:rsidRPr="00C444CC" w:rsidR="0090286E">
        <w:rPr>
          <w:rFonts w:ascii="Open Sans" w:hAnsi="Open Sans" w:eastAsia="Arial" w:cs="Open Sans"/>
          <w:sz w:val="24"/>
          <w:szCs w:val="24"/>
        </w:rPr>
        <w:t>G</w:t>
      </w:r>
      <w:r w:rsidRPr="00C444CC" w:rsidR="00BF05D5">
        <w:rPr>
          <w:rFonts w:ascii="Open Sans" w:hAnsi="Open Sans" w:eastAsia="Arial" w:cs="Open Sans"/>
          <w:sz w:val="24"/>
          <w:szCs w:val="24"/>
        </w:rPr>
        <w:t>: Unattended Children</w:t>
      </w:r>
      <w:bookmarkEnd w:id="56"/>
      <w:bookmarkEnd w:id="58"/>
    </w:p>
    <w:p w:rsidRPr="0090286E" w:rsidR="00BF05D5" w:rsidP="00BF05D5" w:rsidRDefault="00BF05D5" w14:paraId="689BD956" w14:textId="77777777">
      <w:pPr>
        <w:pBdr>
          <w:top w:val="nil"/>
          <w:left w:val="nil"/>
          <w:bottom w:val="nil"/>
          <w:right w:val="nil"/>
          <w:between w:val="nil"/>
        </w:pBdr>
        <w:rPr>
          <w:rFonts w:ascii="Open Sans" w:hAnsi="Open Sans" w:eastAsia="Arial" w:cs="Open Sans"/>
        </w:rPr>
      </w:pPr>
      <w:r w:rsidRPr="0090286E">
        <w:rPr>
          <w:rFonts w:ascii="Open Sans" w:hAnsi="Open Sans" w:eastAsia="Arial" w:cs="Open Sans"/>
        </w:rPr>
        <w:t xml:space="preserve">52-2-703. Definitions. In this part, the following definitions apply: </w:t>
      </w:r>
    </w:p>
    <w:p w:rsidRPr="0090286E" w:rsidR="00BF05D5" w:rsidP="00BF05D5" w:rsidRDefault="00BF05D5" w14:paraId="3DEDB87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1) "Child" means a person under 13 years of age or a person with special needs, as defined by the department, who is under 18 years of age or is 18 years of age and a full-time student expected to complete an educational program by 19 years of age. </w:t>
      </w:r>
    </w:p>
    <w:p w:rsidRPr="0090286E" w:rsidR="00BF05D5" w:rsidP="00BF05D5" w:rsidRDefault="00BF05D5" w14:paraId="63C9BF16"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(2) "Day care" or "</w:t>
      </w:r>
      <w:proofErr w:type="gramStart"/>
      <w:r w:rsidRPr="0090286E">
        <w:rPr>
          <w:rFonts w:ascii="Open Sans" w:hAnsi="Open Sans" w:eastAsia="Arial" w:cs="Open Sans"/>
        </w:rPr>
        <w:t>child care</w:t>
      </w:r>
      <w:proofErr w:type="gramEnd"/>
      <w:r w:rsidRPr="0090286E">
        <w:rPr>
          <w:rFonts w:ascii="Open Sans" w:hAnsi="Open Sans" w:eastAsia="Arial" w:cs="Open Sans"/>
        </w:rPr>
        <w:t xml:space="preserve">" means care for children provided by an adult, other than a parent of the children or other person living with the children as a parent, on a regular or irregular basis, as applicable, for daily periods of less than 24 hours, whether that care is for daytime or nighttime hours. </w:t>
      </w:r>
    </w:p>
    <w:p w:rsidRPr="0090286E" w:rsidR="00BF05D5" w:rsidP="00BF05D5" w:rsidRDefault="00BF05D5" w14:paraId="4DB4886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(3) (a) "Day-care center" means an out-of-home place in which day care is provided to 16 or more children on a regular or irregular basis. </w:t>
      </w:r>
    </w:p>
    <w:p w:rsidRPr="0090286E" w:rsidR="00BF05D5" w:rsidP="00BF05D5" w:rsidRDefault="00BF05D5" w14:paraId="21E0E5D4"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(b) The term does not include a place where day care is provided if </w:t>
      </w:r>
      <w:proofErr w:type="gramStart"/>
      <w:r w:rsidRPr="0090286E">
        <w:rPr>
          <w:rFonts w:ascii="Open Sans" w:hAnsi="Open Sans" w:eastAsia="Arial" w:cs="Open Sans"/>
        </w:rPr>
        <w:t>a parent</w:t>
      </w:r>
      <w:proofErr w:type="gramEnd"/>
      <w:r w:rsidRPr="0090286E">
        <w:rPr>
          <w:rFonts w:ascii="Open Sans" w:hAnsi="Open Sans" w:eastAsia="Arial" w:cs="Open Sans"/>
        </w:rPr>
        <w:t xml:space="preserve"> of a child for whom day care is provided remains on the premises. </w:t>
      </w:r>
    </w:p>
    <w:p w:rsidRPr="0090286E" w:rsidR="00BF05D5" w:rsidP="00BF05D5" w:rsidRDefault="00BF05D5" w14:paraId="4BDDC1C5"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(4) "Day-care facility" means a person, association, or place, incorporated or unincorporated, that provides day care on a regular basis or a place licensed or registered to provide day care on an irregular basis, as provided for in subsection (3)(a), or for children suffering from illness. The term includes a family day-care home, a day-care center, a group day-care home, or a facility providing care in a child's home for the purpose of meeting registration requirements for the receipt of payments as provided in </w:t>
      </w:r>
      <w:hyperlink r:id="rId12">
        <w:r w:rsidRPr="0090286E">
          <w:rPr>
            <w:rFonts w:ascii="Open Sans" w:hAnsi="Open Sans" w:eastAsia="Verdana" w:cs="Open Sans"/>
            <w:color w:val="0000FF"/>
            <w:u w:val="single"/>
          </w:rPr>
          <w:t>52-2-713</w:t>
        </w:r>
      </w:hyperlink>
      <w:r w:rsidRPr="0090286E">
        <w:rPr>
          <w:rFonts w:ascii="Open Sans" w:hAnsi="Open Sans" w:eastAsia="Arial" w:cs="Open Sans"/>
        </w:rPr>
        <w:t xml:space="preserve">. The term does not include: </w:t>
      </w:r>
    </w:p>
    <w:p w:rsidRPr="0090286E" w:rsidR="00BF05D5" w:rsidP="00BF05D5" w:rsidRDefault="00BF05D5" w14:paraId="155F6E8C"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(a) a person who limits care to children who are related to the person by blood or marriage or under the person's legal guardianship, unless registration or licensure as a day-care facility is required to receive payments as provided in </w:t>
      </w:r>
      <w:hyperlink r:id="rId13">
        <w:r w:rsidRPr="0090286E">
          <w:rPr>
            <w:rFonts w:ascii="Open Sans" w:hAnsi="Open Sans" w:eastAsia="Verdana" w:cs="Open Sans"/>
            <w:color w:val="0000FF"/>
            <w:u w:val="single"/>
          </w:rPr>
          <w:t>52-2-713</w:t>
        </w:r>
      </w:hyperlink>
      <w:r w:rsidRPr="0090286E">
        <w:rPr>
          <w:rFonts w:ascii="Open Sans" w:hAnsi="Open Sans" w:eastAsia="Verdana" w:cs="Open Sans"/>
          <w:color w:val="0000FF"/>
          <w:u w:val="single"/>
        </w:rPr>
        <w:t>;</w:t>
      </w:r>
      <w:r w:rsidRPr="0090286E">
        <w:rPr>
          <w:rFonts w:ascii="Open Sans" w:hAnsi="Open Sans" w:eastAsia="Arial" w:cs="Open Sans"/>
        </w:rPr>
        <w:t xml:space="preserve"> or </w:t>
      </w:r>
    </w:p>
    <w:p w:rsidRPr="0090286E" w:rsidR="00BF05D5" w:rsidP="00BF05D5" w:rsidRDefault="00BF05D5" w14:paraId="0920AB6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(b) any group facility established chiefly for educational purposes that limits its services to children who are 3 years of age or older. </w:t>
      </w:r>
    </w:p>
    <w:p w:rsidRPr="0090286E" w:rsidR="00BF05D5" w:rsidP="00BF05D5" w:rsidRDefault="00BF05D5" w14:paraId="455B7CC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(5) "Department" means the department of public health and human services provided for in </w:t>
      </w:r>
      <w:hyperlink r:id="rId14">
        <w:r w:rsidRPr="0090286E">
          <w:rPr>
            <w:rFonts w:ascii="Open Sans" w:hAnsi="Open Sans" w:eastAsia="Verdana" w:cs="Open Sans"/>
            <w:color w:val="0000FF"/>
            <w:u w:val="single"/>
          </w:rPr>
          <w:t>2-15-2201</w:t>
        </w:r>
      </w:hyperlink>
      <w:r w:rsidRPr="0090286E">
        <w:rPr>
          <w:rFonts w:ascii="Open Sans" w:hAnsi="Open Sans" w:eastAsia="Arial" w:cs="Open Sans"/>
        </w:rPr>
        <w:t xml:space="preserve">. </w:t>
      </w:r>
    </w:p>
    <w:p w:rsidRPr="0090286E" w:rsidR="00BF05D5" w:rsidP="00BF05D5" w:rsidRDefault="00BF05D5" w14:paraId="61CDF41E"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(6) "Family day-care home" means a private residence in which day care is provided to three to eight children on a regular basis. </w:t>
      </w:r>
    </w:p>
    <w:p w:rsidRPr="0090286E" w:rsidR="00BF05D5" w:rsidP="00BF05D5" w:rsidRDefault="00BF05D5" w14:paraId="351B1457"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(7) "Group day-care home" means a private residence or other structure in which day care is provided to 9 to 15 children on a regular basis. </w:t>
      </w:r>
    </w:p>
    <w:p w:rsidRPr="0090286E" w:rsidR="00BF05D5" w:rsidP="00BF05D5" w:rsidRDefault="00BF05D5" w14:paraId="6AE82798"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(8) "License" means a written document issued by the department that the license holder has complied with this part and the applicable standards and rules for day-care centers. </w:t>
      </w:r>
    </w:p>
    <w:p w:rsidRPr="0090286E" w:rsidR="00BF05D5" w:rsidP="00BF05D5" w:rsidRDefault="00BF05D5" w14:paraId="6743D1D3"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(9) "Licensee" means the holder of a license issued by the department in accordance with the provisions of this part. </w:t>
      </w:r>
    </w:p>
    <w:p w:rsidRPr="0090286E" w:rsidR="00BF05D5" w:rsidP="00BF05D5" w:rsidRDefault="00BF05D5" w14:paraId="2FD5832A"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(10) "Professional training" means training for early childhood or school-age care providers that is recognized as professional development by a national education or certification organization or by a higher education institution. </w:t>
      </w:r>
    </w:p>
    <w:p w:rsidRPr="0090286E" w:rsidR="00BF05D5" w:rsidP="00BF05D5" w:rsidRDefault="00BF05D5" w14:paraId="2D15B13C"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(11) "Registrant" means the holder of a registration certificate issued by the department in accordance with the provisions of this part. </w:t>
      </w:r>
    </w:p>
    <w:p w:rsidRPr="0090286E" w:rsidR="00BF05D5" w:rsidP="00BF05D5" w:rsidRDefault="00BF05D5" w14:paraId="343D0F8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(12) "Registration" means the process whereby the department maintains a record of all family day-care homes and group day-care homes, prescribes standards, promulgates rules, and requires the operator of a family day-care home or a group day-care home to certify compliance with the prescribed standards and promulgated rules. </w:t>
      </w:r>
    </w:p>
    <w:p w:rsidRPr="0090286E" w:rsidR="00BF05D5" w:rsidP="00BF05D5" w:rsidRDefault="00BF05D5" w14:paraId="2588B75C"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(13) "Registration certificate" means a written instrument issued by the department to publicly document that the certificate holder has, in writing, certified to the department compliance with this part and the applicable standards for family day-care homes and group day-care homes. </w:t>
      </w:r>
    </w:p>
    <w:p w:rsidRPr="0090286E" w:rsidR="00BF05D5" w:rsidP="00BF05D5" w:rsidRDefault="00BF05D5" w14:paraId="08EF02B1"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(14) "Regular basis" means providing day care to children of separate families for any daily periods of less than 24 hours and within 3 or more consecutive weeks. </w:t>
      </w:r>
    </w:p>
    <w:p w:rsidRPr="0090286E" w:rsidR="00BF05D5" w:rsidP="00BF05D5" w:rsidRDefault="00BF05D5" w14:paraId="5446F19A"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(15) (a) "Related by blood or marriage" means the status of a child who is the son, daughter, brother, sister, first cousin, nephew, niece, or grandchild of a person providing </w:t>
      </w:r>
      <w:proofErr w:type="gramStart"/>
      <w:r w:rsidRPr="0090286E">
        <w:rPr>
          <w:rFonts w:ascii="Open Sans" w:hAnsi="Open Sans" w:eastAsia="Arial" w:cs="Open Sans"/>
        </w:rPr>
        <w:t>child care</w:t>
      </w:r>
      <w:proofErr w:type="gramEnd"/>
      <w:r w:rsidRPr="0090286E">
        <w:rPr>
          <w:rFonts w:ascii="Open Sans" w:hAnsi="Open Sans" w:eastAsia="Arial" w:cs="Open Sans"/>
        </w:rPr>
        <w:t xml:space="preserve">. </w:t>
      </w:r>
    </w:p>
    <w:p w:rsidRPr="0090286E" w:rsidR="00BF05D5" w:rsidP="00BF05D5" w:rsidRDefault="00BF05D5" w14:paraId="40AF8EB7"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(b) The term includes the status of a child described in subsection (15)(a) in a step or adoptive relationship. </w:t>
      </w:r>
    </w:p>
    <w:p w:rsidRPr="0090286E" w:rsidR="00BF05D5" w:rsidP="00BF05D5" w:rsidRDefault="00BF05D5" w14:paraId="2A02E04B"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(16) "School age" means a person who is at least 5 years of age and who is younger than 13 years of age or a person with special needs, as defined by the department, </w:t>
      </w:r>
      <w:r w:rsidRPr="0090286E">
        <w:rPr>
          <w:rFonts w:ascii="Open Sans" w:hAnsi="Open Sans" w:eastAsia="Arial" w:cs="Open Sans"/>
        </w:rPr>
        <w:t xml:space="preserve">who is under 18 years of age or is 18 years of age and a full-time student expected to complete an educational program by 19 years of age. </w:t>
      </w:r>
    </w:p>
    <w:p w:rsidRPr="0090286E" w:rsidR="00BF05D5" w:rsidP="00BF05D5" w:rsidRDefault="00BF05D5" w14:paraId="4B63609B"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(17) "School-age care" means an adult-supervised program that is provided for school-age children during </w:t>
      </w:r>
      <w:proofErr w:type="spellStart"/>
      <w:r w:rsidRPr="0090286E">
        <w:rPr>
          <w:rFonts w:ascii="Open Sans" w:hAnsi="Open Sans" w:eastAsia="Arial" w:cs="Open Sans"/>
        </w:rPr>
        <w:t>nonschool</w:t>
      </w:r>
      <w:proofErr w:type="spellEnd"/>
      <w:r w:rsidRPr="0090286E">
        <w:rPr>
          <w:rFonts w:ascii="Open Sans" w:hAnsi="Open Sans" w:eastAsia="Arial" w:cs="Open Sans"/>
        </w:rPr>
        <w:t xml:space="preserve"> hours. </w:t>
      </w:r>
    </w:p>
    <w:p w:rsidRPr="0090286E" w:rsidR="00BF05D5" w:rsidP="005F2402" w:rsidRDefault="00BF05D5" w14:paraId="74507B07"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History: En. Sec. 1, Ch. 247, L. 1965;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2, Ch. 121, L. 1974; R.C.M. 1947, 10-801;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7, Ch. 38, L. 1979;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2, Ch. 606, L. 1981;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92, Ch. 609, L. 1987;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8, Ch. 692, L. 1989; Sec. 53-4-501(2), MCA 1987; redes. 52-2-703 by Code Commissioner, 1989;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1, Ch. 404, L. 1991;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1, Ch. 304, L. 1993;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348, Ch. 546, L. 1995;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1, Ch. 318, L. 1997;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1, Ch. 505, L. 2001; </w:t>
      </w:r>
      <w:proofErr w:type="spellStart"/>
      <w:r w:rsidRPr="0090286E">
        <w:rPr>
          <w:rFonts w:ascii="Open Sans" w:hAnsi="Open Sans" w:eastAsia="Arial" w:cs="Open Sans"/>
        </w:rPr>
        <w:t>amd</w:t>
      </w:r>
      <w:proofErr w:type="spellEnd"/>
      <w:r w:rsidRPr="0090286E">
        <w:rPr>
          <w:rFonts w:ascii="Open Sans" w:hAnsi="Open Sans" w:eastAsia="Arial" w:cs="Open Sans"/>
        </w:rPr>
        <w:t>. Sec. 2, Ch. 421, L. 2021.</w:t>
      </w:r>
    </w:p>
    <w:p w:rsidRPr="0090286E" w:rsidR="00FC689F" w:rsidRDefault="00FC689F" w14:paraId="2C0AD760" w14:textId="77777777">
      <w:pPr>
        <w:rPr>
          <w:rFonts w:ascii="Open Sans" w:hAnsi="Open Sans" w:eastAsia="Arial" w:cs="Open Sans"/>
        </w:rPr>
      </w:pPr>
      <w:bookmarkStart w:name="_Toc180678398" w:id="59"/>
      <w:r w:rsidRPr="0090286E">
        <w:rPr>
          <w:rFonts w:ascii="Open Sans" w:hAnsi="Open Sans" w:cs="Open Sans"/>
        </w:rPr>
        <w:br w:type="page"/>
      </w:r>
    </w:p>
    <w:p w:rsidRPr="00C444CC" w:rsidR="00117BC9" w:rsidP="00C444CC" w:rsidRDefault="00CF089C" w14:paraId="28DA4C59" w14:textId="4EFC655E">
      <w:pPr>
        <w:pStyle w:val="Heading1"/>
        <w:rPr>
          <w:rFonts w:ascii="Open Sans" w:hAnsi="Open Sans" w:eastAsia="Arial" w:cs="Open Sans"/>
          <w:sz w:val="24"/>
          <w:szCs w:val="24"/>
        </w:rPr>
      </w:pPr>
      <w:bookmarkStart w:name="_APPENDIX_H:_Surveillance" w:id="60"/>
      <w:bookmarkStart w:name="_Toc206511027" w:id="61"/>
      <w:bookmarkEnd w:id="60"/>
      <w:r w:rsidRPr="00C444CC">
        <w:rPr>
          <w:rFonts w:ascii="Open Sans" w:hAnsi="Open Sans" w:eastAsia="Arial" w:cs="Open Sans"/>
          <w:sz w:val="24"/>
          <w:szCs w:val="24"/>
        </w:rPr>
        <w:t>APPENDIX</w:t>
      </w:r>
      <w:r w:rsidRPr="00C444CC" w:rsidR="00117BC9">
        <w:rPr>
          <w:rFonts w:ascii="Open Sans" w:hAnsi="Open Sans" w:eastAsia="Arial" w:cs="Open Sans"/>
          <w:sz w:val="24"/>
          <w:szCs w:val="24"/>
        </w:rPr>
        <w:t xml:space="preserve"> </w:t>
      </w:r>
      <w:r w:rsidRPr="00C444CC" w:rsidR="0090286E">
        <w:rPr>
          <w:rFonts w:ascii="Open Sans" w:hAnsi="Open Sans" w:eastAsia="Arial" w:cs="Open Sans"/>
          <w:sz w:val="24"/>
          <w:szCs w:val="24"/>
        </w:rPr>
        <w:t>H</w:t>
      </w:r>
      <w:r w:rsidRPr="00C444CC" w:rsidR="00117BC9">
        <w:rPr>
          <w:rFonts w:ascii="Open Sans" w:hAnsi="Open Sans" w:eastAsia="Arial" w:cs="Open Sans"/>
          <w:sz w:val="24"/>
          <w:szCs w:val="24"/>
        </w:rPr>
        <w:t>: Surveillance Footage</w:t>
      </w:r>
      <w:bookmarkEnd w:id="59"/>
      <w:bookmarkEnd w:id="61"/>
      <w:r w:rsidRPr="00C444CC" w:rsidR="00117BC9">
        <w:rPr>
          <w:rFonts w:ascii="Open Sans" w:hAnsi="Open Sans" w:eastAsia="Arial" w:cs="Open Sans"/>
          <w:sz w:val="24"/>
          <w:szCs w:val="24"/>
        </w:rPr>
        <w:t xml:space="preserve"> </w:t>
      </w:r>
    </w:p>
    <w:p w:rsidRPr="0090286E" w:rsidR="00117BC9" w:rsidP="00117BC9" w:rsidRDefault="00117BC9" w14:paraId="43BAB963"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To ensure the safety and integrity of library premises, MPL uses surveillance cameras to monitor the outside of the library building and the surrounding streets and sidewalks.  MPL will cooperate with   requests for surveillance recordings if there is demonstrable need to do so or when presented with proper documentation about an open investigation.  MPL reserves the right to review surveillance prior to release and withhold surveillance footage in accordance with the Libraries Records Confidentiality Act. </w:t>
      </w:r>
    </w:p>
    <w:p w:rsidRPr="0090286E" w:rsidR="00117BC9" w:rsidP="00117BC9" w:rsidRDefault="00117BC9" w14:paraId="1F25475B"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Missoula Public Library maintains eleven security cameras that monitor:</w:t>
      </w:r>
    </w:p>
    <w:p w:rsidRPr="0090286E" w:rsidR="00117BC9" w:rsidP="00117BC9" w:rsidRDefault="00117BC9" w14:paraId="742F2F05" w14:textId="77777777">
      <w:pPr>
        <w:numPr>
          <w:ilvl w:val="0"/>
          <w:numId w:val="33"/>
        </w:numPr>
        <w:pBdr>
          <w:top w:val="nil"/>
          <w:left w:val="nil"/>
          <w:bottom w:val="nil"/>
          <w:right w:val="nil"/>
          <w:between w:val="nil"/>
        </w:pBdr>
        <w:spacing w:before="240" w:line="276" w:lineRule="auto"/>
        <w:rPr>
          <w:rFonts w:ascii="Open Sans" w:hAnsi="Open Sans" w:eastAsia="Verdana" w:cs="Open Sans"/>
          <w:color w:val="000000"/>
        </w:rPr>
      </w:pPr>
      <w:r w:rsidRPr="0090286E">
        <w:rPr>
          <w:rFonts w:ascii="Open Sans" w:hAnsi="Open Sans" w:eastAsia="Verdana" w:cs="Open Sans"/>
          <w:color w:val="000000"/>
        </w:rPr>
        <w:t>The Jefferson book drop (2 views)</w:t>
      </w:r>
    </w:p>
    <w:p w:rsidRPr="0090286E" w:rsidR="00117BC9" w:rsidP="00117BC9" w:rsidRDefault="00117BC9" w14:paraId="512BBF29" w14:textId="77777777">
      <w:pPr>
        <w:numPr>
          <w:ilvl w:val="0"/>
          <w:numId w:val="33"/>
        </w:numPr>
        <w:pBdr>
          <w:top w:val="nil"/>
          <w:left w:val="nil"/>
          <w:bottom w:val="nil"/>
          <w:right w:val="nil"/>
          <w:between w:val="nil"/>
        </w:pBdr>
        <w:spacing w:line="276" w:lineRule="auto"/>
        <w:rPr>
          <w:rFonts w:ascii="Open Sans" w:hAnsi="Open Sans" w:eastAsia="Verdana" w:cs="Open Sans"/>
          <w:color w:val="000000"/>
        </w:rPr>
      </w:pPr>
      <w:r w:rsidRPr="0090286E">
        <w:rPr>
          <w:rFonts w:ascii="Open Sans" w:hAnsi="Open Sans" w:eastAsia="Verdana" w:cs="Open Sans"/>
          <w:color w:val="000000"/>
        </w:rPr>
        <w:t>The parking garage (5 views)</w:t>
      </w:r>
    </w:p>
    <w:p w:rsidRPr="0090286E" w:rsidR="00117BC9" w:rsidP="00117BC9" w:rsidRDefault="00117BC9" w14:paraId="16517AEA" w14:textId="77777777">
      <w:pPr>
        <w:numPr>
          <w:ilvl w:val="0"/>
          <w:numId w:val="33"/>
        </w:numPr>
        <w:pBdr>
          <w:top w:val="nil"/>
          <w:left w:val="nil"/>
          <w:bottom w:val="nil"/>
          <w:right w:val="nil"/>
          <w:between w:val="nil"/>
        </w:pBdr>
        <w:spacing w:line="276" w:lineRule="auto"/>
        <w:rPr>
          <w:rFonts w:ascii="Open Sans" w:hAnsi="Open Sans" w:eastAsia="Verdana" w:cs="Open Sans"/>
          <w:color w:val="000000"/>
        </w:rPr>
      </w:pPr>
      <w:r w:rsidRPr="0090286E">
        <w:rPr>
          <w:rFonts w:ascii="Open Sans" w:hAnsi="Open Sans" w:eastAsia="Verdana" w:cs="Open Sans"/>
          <w:color w:val="000000"/>
        </w:rPr>
        <w:t>The parking lot (3 views)</w:t>
      </w:r>
    </w:p>
    <w:p w:rsidRPr="0090286E" w:rsidR="00117BC9" w:rsidP="00117BC9" w:rsidRDefault="00117BC9" w14:paraId="4EE50F84" w14:textId="77777777">
      <w:pPr>
        <w:numPr>
          <w:ilvl w:val="0"/>
          <w:numId w:val="33"/>
        </w:numPr>
        <w:pBdr>
          <w:top w:val="nil"/>
          <w:left w:val="nil"/>
          <w:bottom w:val="nil"/>
          <w:right w:val="nil"/>
          <w:between w:val="nil"/>
        </w:pBdr>
        <w:spacing w:after="360" w:line="276" w:lineRule="auto"/>
        <w:rPr>
          <w:rFonts w:ascii="Open Sans" w:hAnsi="Open Sans" w:eastAsia="Verdana" w:cs="Open Sans"/>
          <w:color w:val="000000"/>
        </w:rPr>
      </w:pPr>
      <w:r w:rsidRPr="0090286E">
        <w:rPr>
          <w:rFonts w:ascii="Open Sans" w:hAnsi="Open Sans" w:eastAsia="Verdana" w:cs="Open Sans"/>
          <w:color w:val="000000"/>
        </w:rPr>
        <w:t xml:space="preserve">The café deck (1 view) </w:t>
      </w:r>
    </w:p>
    <w:p w:rsidRPr="0090286E" w:rsidR="00117BC9" w:rsidP="00117BC9" w:rsidRDefault="00117BC9" w14:paraId="449110BF"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These cameras were installed to ensure unstaffed areas of the property are safe and clean.  Live and recorded camera footage is accessible by Library Management, Facilities personnel, and Safety Specialists. </w:t>
      </w:r>
    </w:p>
    <w:p w:rsidRPr="0090286E" w:rsidR="00117BC9" w:rsidP="00117BC9" w:rsidRDefault="00117BC9" w14:paraId="0C3C4868"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MPL does not monitor patron use of library services.  Staff </w:t>
      </w:r>
      <w:proofErr w:type="gramStart"/>
      <w:r w:rsidRPr="0090286E">
        <w:rPr>
          <w:rFonts w:ascii="Open Sans" w:hAnsi="Open Sans" w:eastAsia="Verdana" w:cs="Open Sans"/>
          <w:color w:val="000000"/>
        </w:rPr>
        <w:t>does</w:t>
      </w:r>
      <w:proofErr w:type="gramEnd"/>
      <w:r w:rsidRPr="0090286E">
        <w:rPr>
          <w:rFonts w:ascii="Open Sans" w:hAnsi="Open Sans" w:eastAsia="Verdana" w:cs="Open Sans"/>
          <w:color w:val="000000"/>
        </w:rPr>
        <w:t xml:space="preserve"> not assist outside parties in locating or identifying library users or determining if and/or when someone may have been on library property.   </w:t>
      </w:r>
    </w:p>
    <w:p w:rsidRPr="0090286E" w:rsidR="00117BC9" w:rsidP="00117BC9" w:rsidRDefault="00117BC9" w14:paraId="7FB26929"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MPL’s security cameras are not intended to monitor patron use of library services.  However, the Montana Constitution does not guarantee or ensure an expectation of privacy in public spaces, including the outside of the library building and city streets and sidewalks.  The Montana Library Records Confidentiality Act (MCA § 22-1-1102(2)) covers library records that can identify the names or other personal identifiers of library users.  Video that captures the street and the footage from the parking garage does not fit under this definition. </w:t>
      </w:r>
    </w:p>
    <w:p w:rsidRPr="0090286E" w:rsidR="00117BC9" w:rsidP="00117BC9" w:rsidRDefault="00117BC9" w14:paraId="7A79509D"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MPL may be asked by the public, law enforcement representatives, and emergency services personnel to access camera recordings or answer questions about library users’ presence in the building.  </w:t>
      </w:r>
    </w:p>
    <w:p w:rsidRPr="0090286E" w:rsidR="00117BC9" w:rsidP="003C4520" w:rsidRDefault="00117BC9" w14:paraId="4A5EEBCE" w14:textId="347AFB14">
      <w:pPr>
        <w:pBdr>
          <w:top w:val="nil"/>
          <w:left w:val="nil"/>
          <w:bottom w:val="nil"/>
          <w:right w:val="nil"/>
          <w:between w:val="nil"/>
        </w:pBdr>
        <w:spacing w:after="120" w:line="276" w:lineRule="auto"/>
        <w:rPr>
          <w:rFonts w:ascii="Open Sans" w:hAnsi="Open Sans" w:eastAsia="Verdana" w:cs="Open Sans"/>
          <w:color w:val="000000"/>
        </w:rPr>
      </w:pPr>
      <w:r w:rsidRPr="0090286E">
        <w:rPr>
          <w:rFonts w:ascii="Open Sans" w:hAnsi="Open Sans" w:eastAsia="Verdana" w:cs="Open Sans"/>
          <w:color w:val="000000"/>
        </w:rPr>
        <w:t>Public services staff do not assist these parties with locating, identifying, or reporting on users of library services, but may refer questions to MPL Leadership.</w:t>
      </w:r>
    </w:p>
    <w:p w:rsidRPr="0090286E" w:rsidR="00117BC9" w:rsidP="00117BC9" w:rsidRDefault="00117BC9" w14:paraId="36892B62"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Public services staff may assist emergency services personnel with locating and identifying library users on the premises and video surveillance recordings may be released if:</w:t>
      </w:r>
    </w:p>
    <w:p w:rsidRPr="0090286E" w:rsidR="00117BC9" w:rsidP="00117BC9" w:rsidRDefault="00117BC9" w14:paraId="47521782" w14:textId="77777777">
      <w:pPr>
        <w:numPr>
          <w:ilvl w:val="0"/>
          <w:numId w:val="34"/>
        </w:numPr>
        <w:pBdr>
          <w:top w:val="nil"/>
          <w:left w:val="nil"/>
          <w:bottom w:val="nil"/>
          <w:right w:val="nil"/>
          <w:between w:val="nil"/>
        </w:pBdr>
        <w:spacing w:before="240" w:line="276" w:lineRule="auto"/>
        <w:rPr>
          <w:rFonts w:ascii="Open Sans" w:hAnsi="Open Sans" w:eastAsia="Verdana" w:cs="Open Sans"/>
          <w:color w:val="000000"/>
        </w:rPr>
      </w:pPr>
      <w:r w:rsidRPr="0090286E">
        <w:rPr>
          <w:rFonts w:ascii="Open Sans" w:hAnsi="Open Sans" w:eastAsia="Verdana" w:cs="Open Sans"/>
          <w:color w:val="000000"/>
        </w:rPr>
        <w:t>Officers indicate there is an urgent need for library cooperation due to an official active or ongoing investigation or disturbance</w:t>
      </w:r>
    </w:p>
    <w:p w:rsidRPr="0090286E" w:rsidR="00117BC9" w:rsidP="00117BC9" w:rsidRDefault="00117BC9" w14:paraId="335CA5F4" w14:textId="77777777">
      <w:pPr>
        <w:numPr>
          <w:ilvl w:val="0"/>
          <w:numId w:val="34"/>
        </w:numPr>
        <w:pBdr>
          <w:top w:val="nil"/>
          <w:left w:val="nil"/>
          <w:bottom w:val="nil"/>
          <w:right w:val="nil"/>
          <w:between w:val="nil"/>
        </w:pBdr>
        <w:spacing w:line="276" w:lineRule="auto"/>
        <w:rPr>
          <w:rFonts w:ascii="Open Sans" w:hAnsi="Open Sans" w:eastAsia="Verdana" w:cs="Open Sans"/>
          <w:color w:val="000000"/>
        </w:rPr>
      </w:pPr>
      <w:r w:rsidRPr="0090286E">
        <w:rPr>
          <w:rFonts w:ascii="Open Sans" w:hAnsi="Open Sans" w:eastAsia="Verdana" w:cs="Open Sans"/>
          <w:color w:val="000000"/>
        </w:rPr>
        <w:t>An officer presents a police report related to an open investigation</w:t>
      </w:r>
    </w:p>
    <w:p w:rsidRPr="0090286E" w:rsidR="00117BC9" w:rsidP="00117BC9" w:rsidRDefault="00117BC9" w14:paraId="04573F50" w14:textId="77777777">
      <w:pPr>
        <w:numPr>
          <w:ilvl w:val="0"/>
          <w:numId w:val="34"/>
        </w:numPr>
        <w:pBdr>
          <w:top w:val="nil"/>
          <w:left w:val="nil"/>
          <w:bottom w:val="nil"/>
          <w:right w:val="nil"/>
          <w:between w:val="nil"/>
        </w:pBdr>
        <w:spacing w:after="360" w:line="276" w:lineRule="auto"/>
        <w:rPr>
          <w:rFonts w:ascii="Open Sans" w:hAnsi="Open Sans" w:eastAsia="Verdana" w:cs="Open Sans"/>
          <w:color w:val="000000"/>
        </w:rPr>
      </w:pPr>
      <w:r w:rsidRPr="0090286E">
        <w:rPr>
          <w:rFonts w:ascii="Open Sans" w:hAnsi="Open Sans" w:eastAsia="Verdana" w:cs="Open Sans"/>
          <w:color w:val="000000"/>
        </w:rPr>
        <w:t>An officer appears with a subpoena directing the library to provide specific video surveillance recordings</w:t>
      </w:r>
    </w:p>
    <w:p w:rsidR="009439A8" w:rsidP="00955501" w:rsidRDefault="00117BC9" w14:paraId="3D7631DF" w14:textId="226F6DCD">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For video surveillance recordings, officers should provide MPL staff with the date, time and location of recordings requested.  MPL will prepare a video file and give it to the </w:t>
      </w:r>
      <w:proofErr w:type="gramStart"/>
      <w:r w:rsidRPr="0090286E">
        <w:rPr>
          <w:rFonts w:ascii="Open Sans" w:hAnsi="Open Sans" w:eastAsia="Verdana" w:cs="Open Sans"/>
          <w:color w:val="000000"/>
        </w:rPr>
        <w:t>requesting</w:t>
      </w:r>
      <w:proofErr w:type="gramEnd"/>
      <w:r w:rsidRPr="0090286E">
        <w:rPr>
          <w:rFonts w:ascii="Open Sans" w:hAnsi="Open Sans" w:eastAsia="Verdana" w:cs="Open Sans"/>
          <w:color w:val="000000"/>
        </w:rPr>
        <w:t xml:space="preserve"> officer.  Officers may not access our surveillance system themselves.  They may not watch live streams of surveillance cameras or review recordings.  Only library staff access security camera streams and footage. Staff may request legal review prior to release if they believe footage implicates the Libraries Records Confidentiality Act and/or privacy concerns. </w:t>
      </w:r>
    </w:p>
    <w:p w:rsidR="009439A8" w:rsidRDefault="009439A8" w14:paraId="27D41AC1" w14:textId="77777777">
      <w:pPr>
        <w:rPr>
          <w:rFonts w:ascii="Open Sans" w:hAnsi="Open Sans" w:eastAsia="Verdana" w:cs="Open Sans"/>
          <w:color w:val="000000"/>
        </w:rPr>
      </w:pPr>
      <w:r>
        <w:rPr>
          <w:rFonts w:ascii="Open Sans" w:hAnsi="Open Sans" w:eastAsia="Verdana" w:cs="Open Sans"/>
          <w:color w:val="000000"/>
        </w:rPr>
        <w:br w:type="page"/>
      </w:r>
    </w:p>
    <w:p w:rsidRPr="009439A8" w:rsidR="009439A8" w:rsidP="00C444CC" w:rsidRDefault="00CF089C" w14:paraId="34BFDD0F" w14:textId="236FA3F2">
      <w:pPr>
        <w:pStyle w:val="Heading1"/>
        <w:rPr>
          <w:rFonts w:ascii="Open Sans" w:hAnsi="Open Sans" w:eastAsia="Arial" w:cs="Open Sans"/>
          <w:sz w:val="24"/>
          <w:szCs w:val="24"/>
        </w:rPr>
      </w:pPr>
      <w:bookmarkStart w:name="_Toc180678401" w:id="62"/>
      <w:bookmarkStart w:name="_APPENDIX_I:_Request" w:id="63"/>
      <w:bookmarkStart w:name="_Toc206511028" w:id="64"/>
      <w:bookmarkEnd w:id="63"/>
      <w:r w:rsidRPr="00C444CC">
        <w:rPr>
          <w:rFonts w:ascii="Open Sans" w:hAnsi="Open Sans" w:eastAsia="Arial" w:cs="Open Sans"/>
          <w:sz w:val="24"/>
          <w:szCs w:val="24"/>
        </w:rPr>
        <w:t>APPENDIX</w:t>
      </w:r>
      <w:r w:rsidRPr="009439A8" w:rsidR="009439A8">
        <w:rPr>
          <w:rFonts w:ascii="Open Sans" w:hAnsi="Open Sans" w:eastAsia="Arial" w:cs="Open Sans"/>
          <w:sz w:val="24"/>
          <w:szCs w:val="24"/>
        </w:rPr>
        <w:t xml:space="preserve"> </w:t>
      </w:r>
      <w:r w:rsidRPr="00C444CC" w:rsidR="009439A8">
        <w:rPr>
          <w:rFonts w:ascii="Open Sans" w:hAnsi="Open Sans" w:eastAsia="Arial" w:cs="Open Sans"/>
          <w:sz w:val="24"/>
          <w:szCs w:val="24"/>
        </w:rPr>
        <w:t>I</w:t>
      </w:r>
      <w:r w:rsidRPr="009439A8" w:rsidR="009439A8">
        <w:rPr>
          <w:rFonts w:ascii="Open Sans" w:hAnsi="Open Sans" w:eastAsia="Arial" w:cs="Open Sans"/>
          <w:sz w:val="24"/>
          <w:szCs w:val="24"/>
        </w:rPr>
        <w:t>: Request for Reconsideration of Library Exhibits/Displays</w:t>
      </w:r>
      <w:bookmarkEnd w:id="62"/>
      <w:bookmarkEnd w:id="64"/>
    </w:p>
    <w:p w:rsidRPr="009439A8" w:rsidR="009439A8" w:rsidP="009439A8" w:rsidRDefault="009439A8" w14:paraId="3F9047FD"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Please describe the exhibit/display in question as fully as you are able. Please use additional pages if necessary. If you have concerns about multiple exhibits/displays, you must fill out a separate form for each item. </w:t>
      </w:r>
      <w:r w:rsidRPr="009439A8">
        <w:rPr>
          <w:rFonts w:ascii="Open Sans" w:hAnsi="Open Sans" w:eastAsia="Verdana" w:cs="Open Sans"/>
          <w:color w:val="000000"/>
        </w:rPr>
        <w:br/>
      </w:r>
      <w:r w:rsidRPr="009439A8">
        <w:rPr>
          <w:rFonts w:ascii="Open Sans" w:hAnsi="Open Sans" w:eastAsia="Verdana" w:cs="Open Sans"/>
          <w:color w:val="000000"/>
        </w:rPr>
        <w:br/>
      </w:r>
      <w:r w:rsidRPr="009439A8">
        <w:rPr>
          <w:rFonts w:ascii="Open Sans" w:hAnsi="Open Sans" w:eastAsia="Verdana" w:cs="Open Sans"/>
          <w:color w:val="000000"/>
        </w:rPr>
        <w:t>Title:</w:t>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br/>
      </w:r>
      <w:r w:rsidRPr="009439A8">
        <w:rPr>
          <w:rFonts w:ascii="Open Sans" w:hAnsi="Open Sans" w:eastAsia="Verdana" w:cs="Open Sans"/>
          <w:color w:val="000000"/>
        </w:rPr>
        <w:t>Sponsoring organization:</w:t>
      </w:r>
      <w:r w:rsidRPr="009439A8">
        <w:rPr>
          <w:rFonts w:ascii="Open Sans" w:hAnsi="Open Sans" w:eastAsia="Verdana" w:cs="Open Sans"/>
          <w:color w:val="000000"/>
        </w:rPr>
        <w:br/>
      </w:r>
      <w:r w:rsidRPr="009439A8">
        <w:rPr>
          <w:rFonts w:ascii="Open Sans" w:hAnsi="Open Sans" w:eastAsia="Verdana" w:cs="Open Sans"/>
          <w:color w:val="000000"/>
        </w:rPr>
        <w:t xml:space="preserve">Topic/theme: </w:t>
      </w:r>
      <w:r w:rsidRPr="009439A8">
        <w:rPr>
          <w:rFonts w:ascii="Open Sans" w:hAnsi="Open Sans" w:eastAsia="Verdana" w:cs="Open Sans"/>
          <w:color w:val="000000"/>
        </w:rPr>
        <w:br/>
      </w:r>
      <w:r w:rsidRPr="009439A8">
        <w:rPr>
          <w:rFonts w:ascii="Open Sans" w:hAnsi="Open Sans" w:eastAsia="Verdana" w:cs="Open Sans"/>
          <w:color w:val="000000"/>
        </w:rPr>
        <w:t>Location in library:</w:t>
      </w:r>
      <w:r w:rsidRPr="009439A8">
        <w:rPr>
          <w:rFonts w:ascii="Open Sans" w:hAnsi="Open Sans" w:eastAsia="Verdana" w:cs="Open Sans"/>
          <w:color w:val="000000"/>
        </w:rPr>
        <w:br/>
      </w:r>
    </w:p>
    <w:p w:rsidRPr="009439A8" w:rsidR="009439A8" w:rsidP="009439A8" w:rsidRDefault="009439A8" w14:paraId="1D268FF3"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How was it brought to your attention?</w:t>
      </w:r>
      <w:r w:rsidRPr="009439A8">
        <w:rPr>
          <w:rFonts w:ascii="Open Sans" w:hAnsi="Open Sans" w:eastAsia="Verdana" w:cs="Open Sans"/>
          <w:color w:val="000000"/>
        </w:rPr>
        <w:br/>
      </w:r>
    </w:p>
    <w:p w:rsidRPr="009439A8" w:rsidR="009439A8" w:rsidP="009439A8" w:rsidRDefault="009439A8" w14:paraId="6B6D2B5A"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Have you viewed the entire work? If not, how much have you viewed? </w:t>
      </w:r>
      <w:r w:rsidRPr="009439A8">
        <w:rPr>
          <w:rFonts w:ascii="Open Sans" w:hAnsi="Open Sans" w:eastAsia="Verdana" w:cs="Open Sans"/>
          <w:color w:val="000000"/>
        </w:rPr>
        <w:br/>
      </w:r>
    </w:p>
    <w:p w:rsidRPr="009439A8" w:rsidR="009439A8" w:rsidP="009439A8" w:rsidRDefault="009439A8" w14:paraId="5624FFE0"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Which specific parts of the exhibit/display do you find offensive or inappropriate? </w:t>
      </w:r>
      <w:r w:rsidRPr="009439A8">
        <w:rPr>
          <w:rFonts w:ascii="Open Sans" w:hAnsi="Open Sans" w:eastAsia="Verdana" w:cs="Open Sans"/>
          <w:color w:val="000000"/>
        </w:rPr>
        <w:br/>
      </w:r>
    </w:p>
    <w:p w:rsidRPr="009439A8" w:rsidR="009439A8" w:rsidP="009439A8" w:rsidRDefault="009439A8" w14:paraId="647908AB"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Are you aware of any acclaim, awards, or professional reviews of items in or the topic of the </w:t>
      </w:r>
      <w:proofErr w:type="gramStart"/>
      <w:r w:rsidRPr="009439A8">
        <w:rPr>
          <w:rFonts w:ascii="Open Sans" w:hAnsi="Open Sans" w:eastAsia="Verdana" w:cs="Open Sans"/>
          <w:color w:val="000000"/>
        </w:rPr>
        <w:t>exhibit</w:t>
      </w:r>
      <w:proofErr w:type="gramEnd"/>
      <w:r w:rsidRPr="009439A8">
        <w:rPr>
          <w:rFonts w:ascii="Open Sans" w:hAnsi="Open Sans" w:eastAsia="Verdana" w:cs="Open Sans"/>
          <w:color w:val="000000"/>
        </w:rPr>
        <w:t xml:space="preserve">/display? </w:t>
      </w:r>
      <w:r w:rsidRPr="009439A8">
        <w:rPr>
          <w:rFonts w:ascii="Open Sans" w:hAnsi="Open Sans" w:eastAsia="Verdana" w:cs="Open Sans"/>
          <w:color w:val="000000"/>
        </w:rPr>
        <w:br/>
      </w:r>
    </w:p>
    <w:p w:rsidRPr="009439A8" w:rsidR="009439A8" w:rsidP="009439A8" w:rsidRDefault="009439A8" w14:paraId="124E6F3A"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Do you see any benefit in having this exhibit/display in the library? </w:t>
      </w:r>
      <w:r w:rsidRPr="009439A8">
        <w:rPr>
          <w:rFonts w:ascii="Open Sans" w:hAnsi="Open Sans" w:eastAsia="Verdana" w:cs="Open Sans"/>
          <w:color w:val="000000"/>
        </w:rPr>
        <w:br/>
      </w:r>
    </w:p>
    <w:p w:rsidRPr="009439A8" w:rsidR="009439A8" w:rsidP="009439A8" w:rsidRDefault="009439A8" w14:paraId="660DB525"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Please state the action you wish taken on this exhibit/display:</w:t>
      </w:r>
      <w:r w:rsidRPr="009439A8">
        <w:rPr>
          <w:rFonts w:ascii="Open Sans" w:hAnsi="Open Sans" w:eastAsia="Verdana" w:cs="Open Sans"/>
          <w:color w:val="000000"/>
        </w:rPr>
        <w:br/>
      </w: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Remove from the library </w:t>
      </w:r>
      <w:r w:rsidRPr="009439A8">
        <w:rPr>
          <w:rFonts w:ascii="Open Sans" w:hAnsi="Open Sans" w:eastAsia="Verdana" w:cs="Open Sans"/>
          <w:color w:val="000000"/>
        </w:rPr>
        <w:br/>
      </w: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Other (specify):</w:t>
      </w:r>
      <w:r w:rsidRPr="009439A8">
        <w:rPr>
          <w:rFonts w:ascii="Open Sans" w:hAnsi="Open Sans" w:eastAsia="Verdana" w:cs="Open Sans"/>
          <w:color w:val="000000"/>
        </w:rPr>
        <w:br/>
      </w:r>
    </w:p>
    <w:p w:rsidRPr="009439A8" w:rsidR="009439A8" w:rsidP="009439A8" w:rsidRDefault="009439A8" w14:paraId="36EB4BAC"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Why do you recommend the library take the above action? Please explain how such an action would improve the library's service to the community. </w:t>
      </w:r>
      <w:r w:rsidRPr="009439A8">
        <w:rPr>
          <w:rFonts w:ascii="Open Sans" w:hAnsi="Open Sans" w:eastAsia="Verdana" w:cs="Open Sans"/>
          <w:color w:val="000000"/>
        </w:rPr>
        <w:br/>
      </w:r>
    </w:p>
    <w:p w:rsidRPr="009439A8" w:rsidR="009439A8" w:rsidP="009439A8" w:rsidRDefault="009439A8" w14:paraId="7BC2C94B"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What do you think will be the result of viewing this exhibit/display? </w:t>
      </w:r>
      <w:r w:rsidRPr="009439A8">
        <w:rPr>
          <w:rFonts w:ascii="Open Sans" w:hAnsi="Open Sans" w:eastAsia="Verdana" w:cs="Open Sans"/>
          <w:color w:val="000000"/>
        </w:rPr>
        <w:br/>
      </w:r>
    </w:p>
    <w:p w:rsidRPr="009439A8" w:rsidR="009439A8" w:rsidP="009439A8" w:rsidRDefault="009439A8" w14:paraId="7AB12AD8"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Have you read the following documents: </w:t>
      </w:r>
    </w:p>
    <w:p w:rsidRPr="009439A8" w:rsidR="009439A8" w:rsidP="009439A8" w:rsidRDefault="009439A8" w14:paraId="79C5902F"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The Library Community Exhibit Space Policy OR</w:t>
      </w:r>
    </w:p>
    <w:p w:rsidRPr="009439A8" w:rsidR="009439A8" w:rsidP="009439A8" w:rsidRDefault="009439A8" w14:paraId="2B3954AF"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r w:rsidRPr="009439A8">
        <w:rPr>
          <w:rFonts w:ascii="Open Sans" w:hAnsi="Open Sans" w:eastAsia="Verdana" w:cs="Open Sans"/>
          <w:color w:val="000000"/>
        </w:rPr>
        <w:t>[] The Library Exhibit Space Policy</w:t>
      </w:r>
    </w:p>
    <w:p w:rsidRPr="009439A8" w:rsidR="009439A8" w:rsidP="009439A8" w:rsidRDefault="009439A8" w14:paraId="51728FEB"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The Request for Reconsideration of Exhibits Policy </w:t>
      </w:r>
    </w:p>
    <w:p w:rsidRPr="009439A8" w:rsidR="009439A8" w:rsidP="009439A8" w:rsidRDefault="009439A8" w14:paraId="33081C1D"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The Library Bill of Rights</w:t>
      </w:r>
    </w:p>
    <w:p w:rsidRPr="009439A8" w:rsidR="009439A8" w:rsidP="009439A8" w:rsidRDefault="009439A8" w14:paraId="592B5408"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The Freedom to Read Statement </w:t>
      </w:r>
    </w:p>
    <w:p w:rsidRPr="009439A8" w:rsidR="009439A8" w:rsidP="009439A8" w:rsidRDefault="009439A8" w14:paraId="6E43AC64"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r w:rsidRPr="009439A8">
        <w:rPr>
          <w:rFonts w:ascii="Open Sans" w:hAnsi="Open Sans" w:eastAsia="Verdana" w:cs="Open Sans"/>
          <w:color w:val="000000"/>
        </w:rPr>
        <w:t xml:space="preserve">[] The Freedom to View Statement </w:t>
      </w:r>
    </w:p>
    <w:p w:rsidRPr="009439A8" w:rsidR="009439A8" w:rsidP="009439A8" w:rsidRDefault="009439A8" w14:paraId="35397157"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Are you acting as a spokesperson for a group or association? If so, please list their information, including name and website. </w:t>
      </w:r>
    </w:p>
    <w:p w:rsidRPr="009439A8" w:rsidR="009439A8" w:rsidP="009439A8" w:rsidRDefault="009439A8" w14:paraId="77BDD791" w14:textId="77777777">
      <w:p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b/>
          <w:color w:val="000000"/>
        </w:rPr>
        <w:t xml:space="preserve">Contact Information: </w:t>
      </w:r>
    </w:p>
    <w:p w:rsidRPr="009439A8" w:rsidR="009439A8" w:rsidP="009439A8" w:rsidRDefault="009439A8" w14:paraId="4903C206" w14:textId="77777777">
      <w:p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Name:</w:t>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br/>
      </w:r>
      <w:r w:rsidRPr="009439A8">
        <w:rPr>
          <w:rFonts w:ascii="Open Sans" w:hAnsi="Open Sans" w:eastAsia="Verdana" w:cs="Open Sans"/>
          <w:color w:val="000000"/>
        </w:rPr>
        <w:t>Address:</w:t>
      </w:r>
      <w:r w:rsidRPr="009439A8">
        <w:rPr>
          <w:rFonts w:ascii="Open Sans" w:hAnsi="Open Sans" w:eastAsia="Verdana" w:cs="Open Sans"/>
          <w:color w:val="000000"/>
        </w:rPr>
        <w:br/>
      </w:r>
      <w:r w:rsidRPr="009439A8">
        <w:rPr>
          <w:rFonts w:ascii="Open Sans" w:hAnsi="Open Sans" w:eastAsia="Verdana" w:cs="Open Sans"/>
          <w:color w:val="000000"/>
        </w:rPr>
        <w:t>Phone:</w:t>
      </w:r>
      <w:r w:rsidRPr="009439A8">
        <w:rPr>
          <w:rFonts w:ascii="Open Sans" w:hAnsi="Open Sans" w:eastAsia="Verdana" w:cs="Open Sans"/>
          <w:color w:val="000000"/>
        </w:rPr>
        <w:br/>
      </w:r>
      <w:r w:rsidRPr="009439A8">
        <w:rPr>
          <w:rFonts w:ascii="Open Sans" w:hAnsi="Open Sans" w:eastAsia="Verdana" w:cs="Open Sans"/>
          <w:color w:val="000000"/>
        </w:rPr>
        <w:t>E-mail:</w:t>
      </w:r>
      <w:r w:rsidRPr="009439A8">
        <w:rPr>
          <w:rFonts w:ascii="Open Sans" w:hAnsi="Open Sans" w:eastAsia="Verdana" w:cs="Open Sans"/>
          <w:color w:val="000000"/>
        </w:rPr>
        <w:br/>
      </w:r>
      <w:r w:rsidRPr="009439A8">
        <w:rPr>
          <w:rFonts w:ascii="Open Sans" w:hAnsi="Open Sans" w:eastAsia="Verdana" w:cs="Open Sans"/>
          <w:color w:val="000000"/>
        </w:rPr>
        <w:br/>
      </w:r>
      <w:proofErr w:type="gramStart"/>
      <w:r w:rsidRPr="009439A8">
        <w:rPr>
          <w:rFonts w:ascii="Open Sans" w:hAnsi="Open Sans" w:eastAsia="Verdana" w:cs="Open Sans"/>
          <w:color w:val="000000"/>
        </w:rPr>
        <w:t>Signature:_</w:t>
      </w:r>
      <w:proofErr w:type="gramEnd"/>
      <w:r w:rsidRPr="009439A8">
        <w:rPr>
          <w:rFonts w:ascii="Open Sans" w:hAnsi="Open Sans" w:eastAsia="Verdana" w:cs="Open Sans"/>
          <w:color w:val="000000"/>
        </w:rPr>
        <w:t xml:space="preserve">_____________________________________ </w:t>
      </w:r>
      <w:proofErr w:type="gramStart"/>
      <w:r w:rsidRPr="009439A8">
        <w:rPr>
          <w:rFonts w:ascii="Open Sans" w:hAnsi="Open Sans" w:eastAsia="Verdana" w:cs="Open Sans"/>
          <w:color w:val="000000"/>
        </w:rPr>
        <w:t>Date:_</w:t>
      </w:r>
      <w:proofErr w:type="gramEnd"/>
      <w:r w:rsidRPr="009439A8">
        <w:rPr>
          <w:rFonts w:ascii="Open Sans" w:hAnsi="Open Sans" w:eastAsia="Verdana" w:cs="Open Sans"/>
          <w:color w:val="000000"/>
        </w:rPr>
        <w:t>_________</w:t>
      </w:r>
    </w:p>
    <w:p w:rsidRPr="009439A8" w:rsidR="009439A8" w:rsidP="009439A8" w:rsidRDefault="009439A8" w14:paraId="30372CD5" w14:textId="77777777">
      <w:pPr>
        <w:pBdr>
          <w:top w:val="nil"/>
          <w:left w:val="nil"/>
          <w:bottom w:val="dotted" w:color="auto" w:sz="24" w:space="1"/>
          <w:right w:val="nil"/>
          <w:between w:val="nil"/>
        </w:pBdr>
        <w:spacing w:before="240" w:after="240" w:line="276" w:lineRule="auto"/>
        <w:jc w:val="center"/>
        <w:rPr>
          <w:rFonts w:ascii="Open Sans" w:hAnsi="Open Sans" w:eastAsia="Verdana" w:cs="Open Sans"/>
          <w:b/>
          <w:color w:val="000000"/>
        </w:rPr>
      </w:pPr>
    </w:p>
    <w:p w:rsidRPr="009439A8" w:rsidR="009439A8" w:rsidP="009439A8" w:rsidRDefault="009439A8" w14:paraId="4FBFBA40" w14:textId="77777777">
      <w:pPr>
        <w:pBdr>
          <w:top w:val="nil"/>
          <w:left w:val="nil"/>
          <w:bottom w:val="nil"/>
          <w:right w:val="nil"/>
          <w:between w:val="nil"/>
        </w:pBdr>
        <w:spacing w:before="240" w:after="240" w:line="276" w:lineRule="auto"/>
        <w:jc w:val="center"/>
        <w:rPr>
          <w:rFonts w:ascii="Open Sans" w:hAnsi="Open Sans" w:eastAsia="Verdana" w:cs="Open Sans"/>
          <w:b/>
          <w:color w:val="000000"/>
        </w:rPr>
      </w:pPr>
      <w:r w:rsidRPr="009439A8">
        <w:rPr>
          <w:rFonts w:ascii="Open Sans" w:hAnsi="Open Sans" w:eastAsia="Verdana" w:cs="Open Sans"/>
          <w:b/>
          <w:color w:val="000000"/>
        </w:rPr>
        <w:t>For Administrative Use Only</w:t>
      </w:r>
    </w:p>
    <w:p w:rsidRPr="009439A8" w:rsidR="009439A8" w:rsidP="009439A8" w:rsidRDefault="009439A8" w14:paraId="0958FF0C" w14:textId="77777777">
      <w:pPr>
        <w:pBdr>
          <w:top w:val="nil"/>
          <w:left w:val="nil"/>
          <w:bottom w:val="nil"/>
          <w:right w:val="nil"/>
          <w:between w:val="nil"/>
        </w:pBdr>
        <w:spacing w:before="240" w:after="240" w:line="276" w:lineRule="auto"/>
        <w:rPr>
          <w:rFonts w:ascii="Open Sans" w:hAnsi="Open Sans" w:eastAsia="Verdana" w:cs="Open Sans"/>
          <w:b/>
          <w:color w:val="000000"/>
        </w:rPr>
      </w:pPr>
      <w:r w:rsidRPr="009439A8">
        <w:rPr>
          <w:rFonts w:ascii="Open Sans" w:hAnsi="Open Sans" w:eastAsia="Verdana" w:cs="Open Sans"/>
          <w:b/>
          <w:color w:val="000000"/>
        </w:rPr>
        <w:t>When was this form received?</w:t>
      </w:r>
    </w:p>
    <w:p w:rsidRPr="009439A8" w:rsidR="009439A8" w:rsidP="009439A8" w:rsidRDefault="009439A8" w14:paraId="363D2203" w14:textId="77777777">
      <w:pPr>
        <w:pBdr>
          <w:top w:val="nil"/>
          <w:left w:val="nil"/>
          <w:bottom w:val="nil"/>
          <w:right w:val="nil"/>
          <w:between w:val="nil"/>
        </w:pBdr>
        <w:spacing w:before="240" w:after="240" w:line="276" w:lineRule="auto"/>
        <w:rPr>
          <w:rFonts w:ascii="Open Sans" w:hAnsi="Open Sans" w:eastAsia="Verdana" w:cs="Open Sans"/>
          <w:b/>
          <w:color w:val="000000"/>
        </w:rPr>
      </w:pPr>
      <w:r w:rsidRPr="009439A8">
        <w:rPr>
          <w:rFonts w:ascii="Open Sans" w:hAnsi="Open Sans" w:eastAsia="Verdana" w:cs="Open Sans"/>
          <w:b/>
          <w:color w:val="000000"/>
        </w:rPr>
        <w:t>By whom?</w:t>
      </w:r>
    </w:p>
    <w:p w:rsidRPr="009439A8" w:rsidR="009439A8" w:rsidP="009439A8" w:rsidRDefault="009439A8" w14:paraId="624E9ED6" w14:textId="77777777">
      <w:pPr>
        <w:pBdr>
          <w:top w:val="nil"/>
          <w:left w:val="nil"/>
          <w:bottom w:val="nil"/>
          <w:right w:val="nil"/>
          <w:between w:val="nil"/>
        </w:pBdr>
        <w:spacing w:before="240" w:after="240" w:line="276" w:lineRule="auto"/>
        <w:rPr>
          <w:rFonts w:ascii="Open Sans" w:hAnsi="Open Sans" w:eastAsia="Verdana" w:cs="Open Sans"/>
          <w:b/>
          <w:color w:val="000000"/>
        </w:rPr>
      </w:pPr>
      <w:r w:rsidRPr="009439A8">
        <w:rPr>
          <w:rFonts w:ascii="Open Sans" w:hAnsi="Open Sans" w:eastAsia="Verdana" w:cs="Open Sans"/>
          <w:b/>
          <w:color w:val="000000"/>
        </w:rPr>
        <w:t>When did the Director review it?</w:t>
      </w:r>
    </w:p>
    <w:p w:rsidRPr="009439A8" w:rsidR="009439A8" w:rsidP="009439A8" w:rsidRDefault="009439A8" w14:paraId="7D305819" w14:textId="4126E8B7">
      <w:pPr>
        <w:pBdr>
          <w:top w:val="nil"/>
          <w:left w:val="nil"/>
          <w:bottom w:val="nil"/>
          <w:right w:val="nil"/>
          <w:between w:val="nil"/>
        </w:pBdr>
        <w:spacing w:before="240" w:after="240" w:line="276" w:lineRule="auto"/>
        <w:rPr>
          <w:rFonts w:ascii="Open Sans" w:hAnsi="Open Sans" w:eastAsia="Verdana" w:cs="Open Sans"/>
          <w:b/>
          <w:color w:val="000000"/>
        </w:rPr>
      </w:pPr>
      <w:r w:rsidRPr="009439A8">
        <w:rPr>
          <w:rFonts w:ascii="Open Sans" w:hAnsi="Open Sans" w:eastAsia="Verdana" w:cs="Open Sans"/>
          <w:b/>
          <w:color w:val="000000"/>
        </w:rPr>
        <w:t>When did the Director acknowledge receipt of the form</w:t>
      </w:r>
      <w:r w:rsidR="00CF089C">
        <w:rPr>
          <w:rFonts w:ascii="Open Sans" w:hAnsi="Open Sans" w:eastAsia="Verdana" w:cs="Open Sans"/>
          <w:b/>
          <w:color w:val="000000"/>
        </w:rPr>
        <w:t xml:space="preserve"> to the user</w:t>
      </w:r>
      <w:r w:rsidRPr="009439A8">
        <w:rPr>
          <w:rFonts w:ascii="Open Sans" w:hAnsi="Open Sans" w:eastAsia="Verdana" w:cs="Open Sans"/>
          <w:b/>
          <w:color w:val="000000"/>
        </w:rPr>
        <w:t xml:space="preserve">? </w:t>
      </w:r>
    </w:p>
    <w:sectPr w:rsidRPr="009439A8" w:rsidR="009439A8">
      <w:headerReference w:type="default" r:id="rId15"/>
      <w:footerReference w:type="default" r:id="rId16"/>
      <w:headerReference w:type="first" r:id="rId17"/>
      <w:footerReference w:type="first" r:id="rId18"/>
      <w:pgSz w:w="12240" w:h="15840" w:orient="portrait"/>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4636B" w:rsidRDefault="00C4636B" w14:paraId="24140D82" w14:textId="77777777">
      <w:r>
        <w:separator/>
      </w:r>
    </w:p>
  </w:endnote>
  <w:endnote w:type="continuationSeparator" w:id="0">
    <w:p w:rsidR="00C4636B" w:rsidRDefault="00C4636B" w14:paraId="169E1588" w14:textId="77777777">
      <w:r>
        <w:continuationSeparator/>
      </w:r>
    </w:p>
  </w:endnote>
  <w:endnote w:type="continuationNotice" w:id="1">
    <w:p w:rsidR="00C4636B" w:rsidRDefault="00C4636B" w14:paraId="0400B74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03CB" w:rsidRDefault="008E03CB" w14:paraId="6F736F7C" w14:textId="3451B3A0">
    <w:pPr>
      <w:pBdr>
        <w:top w:val="nil"/>
        <w:left w:val="nil"/>
        <w:bottom w:val="nil"/>
        <w:right w:val="nil"/>
        <w:between w:val="nil"/>
      </w:pBdr>
      <w:spacing w:line="276" w:lineRule="auto"/>
      <w:jc w:val="right"/>
      <w:rPr>
        <w:rFonts w:ascii="Arial" w:hAnsi="Arial" w:eastAsia="Arial" w:cs="Arial"/>
        <w:color w:val="000000"/>
        <w:sz w:val="22"/>
        <w:szCs w:val="22"/>
      </w:rPr>
    </w:pPr>
    <w:r>
      <w:rPr>
        <w:rFonts w:ascii="Arial" w:hAnsi="Arial" w:eastAsia="Arial" w:cs="Arial"/>
        <w:color w:val="000000"/>
        <w:sz w:val="22"/>
        <w:szCs w:val="22"/>
      </w:rPr>
      <w:fldChar w:fldCharType="begin"/>
    </w:r>
    <w:r>
      <w:rPr>
        <w:rFonts w:ascii="Arial" w:hAnsi="Arial" w:eastAsia="Arial" w:cs="Arial"/>
        <w:color w:val="000000"/>
        <w:sz w:val="22"/>
        <w:szCs w:val="22"/>
      </w:rPr>
      <w:instrText>PAGE</w:instrText>
    </w:r>
    <w:r>
      <w:rPr>
        <w:rFonts w:ascii="Arial" w:hAnsi="Arial" w:eastAsia="Arial" w:cs="Arial"/>
        <w:color w:val="000000"/>
        <w:sz w:val="22"/>
        <w:szCs w:val="22"/>
      </w:rPr>
      <w:fldChar w:fldCharType="separate"/>
    </w:r>
    <w:r w:rsidR="006C7356">
      <w:rPr>
        <w:rFonts w:ascii="Arial" w:hAnsi="Arial" w:eastAsia="Arial" w:cs="Arial"/>
        <w:noProof/>
        <w:color w:val="000000"/>
        <w:sz w:val="22"/>
        <w:szCs w:val="22"/>
      </w:rPr>
      <w:t>21</w:t>
    </w:r>
    <w:r>
      <w:rPr>
        <w:rFonts w:ascii="Arial" w:hAnsi="Arial" w:eastAsia="Arial" w:cs="Arial"/>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03CB" w:rsidRDefault="008E03CB" w14:paraId="129C38AB" w14:textId="77777777">
    <w:pPr>
      <w:pBdr>
        <w:top w:val="nil"/>
        <w:left w:val="nil"/>
        <w:bottom w:val="nil"/>
        <w:right w:val="nil"/>
        <w:between w:val="nil"/>
      </w:pBdr>
      <w:tabs>
        <w:tab w:val="right" w:pos="9020"/>
      </w:tabs>
      <w:rPr>
        <w:rFonts w:ascii="Helvetica Neue" w:hAnsi="Helvetica Neue" w:eastAsia="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4636B" w:rsidRDefault="00C4636B" w14:paraId="4CC4DF9B" w14:textId="77777777">
      <w:r>
        <w:separator/>
      </w:r>
    </w:p>
  </w:footnote>
  <w:footnote w:type="continuationSeparator" w:id="0">
    <w:p w:rsidR="00C4636B" w:rsidRDefault="00C4636B" w14:paraId="54D721E5" w14:textId="77777777">
      <w:r>
        <w:continuationSeparator/>
      </w:r>
    </w:p>
  </w:footnote>
  <w:footnote w:type="continuationNotice" w:id="1">
    <w:p w:rsidR="00C4636B" w:rsidRDefault="00C4636B" w14:paraId="0C459C2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8E03CB" w:rsidRDefault="008E03CB" w14:paraId="2A2CAF99" w14:textId="77777777">
    <w:pPr>
      <w:pBdr>
        <w:top w:val="nil"/>
        <w:left w:val="nil"/>
        <w:bottom w:val="nil"/>
        <w:right w:val="nil"/>
        <w:between w:val="nil"/>
      </w:pBdr>
      <w:spacing w:line="276" w:lineRule="auto"/>
      <w:rPr>
        <w:rFonts w:ascii="Arial" w:hAnsi="Arial" w:eastAsia="Arial" w:cs="Arial"/>
        <w:color w:val="000000"/>
        <w:sz w:val="22"/>
        <w:szCs w:val="22"/>
      </w:rPr>
    </w:pPr>
    <w:r>
      <w:rPr>
        <w:rFonts w:ascii="Arial" w:hAnsi="Arial" w:eastAsia="Arial" w:cs="Arial"/>
        <w:noProof/>
        <w:color w:val="000000"/>
        <w:sz w:val="22"/>
        <w:szCs w:val="22"/>
      </w:rPr>
      <mc:AlternateContent>
        <mc:Choice Requires="wps">
          <w:drawing>
            <wp:anchor distT="0" distB="0" distL="0" distR="0" simplePos="0" relativeHeight="251658240" behindDoc="1" locked="0" layoutInCell="1" hidden="0" allowOverlap="1" wp14:anchorId="74E16106" wp14:editId="05541659">
              <wp:simplePos x="0" y="0"/>
              <wp:positionH relativeFrom="page">
                <wp:posOffset>907665</wp:posOffset>
              </wp:positionH>
              <wp:positionV relativeFrom="page">
                <wp:posOffset>2050666</wp:posOffset>
              </wp:positionV>
              <wp:extent cx="5957071" cy="5957071"/>
              <wp:effectExtent l="0" t="0" r="0" b="0"/>
              <wp:wrapNone/>
              <wp:docPr id="1073741833" name="Rectangle 1073741833" descr="DRAFT"/>
              <wp:cNvGraphicFramePr/>
              <a:graphic xmlns:a="http://schemas.openxmlformats.org/drawingml/2006/main">
                <a:graphicData uri="http://schemas.microsoft.com/office/word/2010/wordprocessingShape">
                  <wps:wsp>
                    <wps:cNvSpPr/>
                    <wps:spPr>
                      <a:xfrm rot="-2700000">
                        <a:off x="2158368" y="2764872"/>
                        <a:ext cx="6375264" cy="2030257"/>
                      </a:xfrm>
                      <a:prstGeom prst="rect">
                        <a:avLst/>
                      </a:prstGeom>
                      <a:noFill/>
                      <a:ln>
                        <a:noFill/>
                      </a:ln>
                    </wps:spPr>
                    <wps:txbx>
                      <w:txbxContent>
                        <w:p w:rsidR="008E03CB" w:rsidRDefault="008E03CB" w14:paraId="0115B43F" w14:textId="77777777">
                          <w:pPr>
                            <w:textDirection w:val="btLr"/>
                          </w:pPr>
                        </w:p>
                      </w:txbxContent>
                    </wps:txbx>
                    <wps:bodyPr spcFirstLastPara="1" wrap="square" lIns="0" tIns="0" rIns="0" bIns="0" anchor="ctr" anchorCtr="0">
                      <a:noAutofit/>
                    </wps:bodyPr>
                  </wps:wsp>
                </a:graphicData>
              </a:graphic>
            </wp:anchor>
          </w:drawing>
        </mc:Choice>
        <mc:Fallback>
          <w:pict w14:anchorId="110FC7D5">
            <v:rect id="Rectangle 1073741833" style="position:absolute;margin-left:71.45pt;margin-top:161.45pt;width:469.05pt;height:469.05pt;rotation:-45;z-index:-251658240;visibility:visible;mso-wrap-style:square;mso-wrap-distance-left:0;mso-wrap-distance-top:0;mso-wrap-distance-right:0;mso-wrap-distance-bottom:0;mso-position-horizontal:absolute;mso-position-horizontal-relative:page;mso-position-vertical:absolute;mso-position-vertical-relative:page;v-text-anchor:middle" alt="DRAFT" o:spid="_x0000_s1026" filled="f" stroked="f" w14:anchorId="74E16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">
              <v:textbox inset="0,0,0,0">
                <w:txbxContent>
                  <w:p w:rsidR="008E03CB" w:rsidRDefault="008E03CB" w14:paraId="672A6659" w14:textId="77777777">
                    <w:pPr>
                      <w:textDirection w:val="btL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03CB" w:rsidRDefault="008E03CB" w14:paraId="2FB322E6" w14:textId="77777777">
    <w:pPr>
      <w:pBdr>
        <w:top w:val="nil"/>
        <w:left w:val="nil"/>
        <w:bottom w:val="nil"/>
        <w:right w:val="nil"/>
        <w:between w:val="nil"/>
      </w:pBdr>
      <w:tabs>
        <w:tab w:val="right" w:pos="9020"/>
      </w:tabs>
      <w:rPr>
        <w:rFonts w:ascii="Helvetica Neue" w:hAnsi="Helvetica Neue" w:eastAsia="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42D60"/>
    <w:multiLevelType w:val="multilevel"/>
    <w:tmpl w:val="01429D0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1" w15:restartNumberingAfterBreak="0">
    <w:nsid w:val="038E133D"/>
    <w:multiLevelType w:val="hybridMultilevel"/>
    <w:tmpl w:val="8056D4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41F3F26"/>
    <w:multiLevelType w:val="multilevel"/>
    <w:tmpl w:val="A79ED816"/>
    <w:lvl w:ilvl="0">
      <w:start w:val="1"/>
      <w:numFmt w:val="lowerLetter"/>
      <w:lvlText w:val="%1."/>
      <w:lvlJc w:val="left"/>
      <w:pPr>
        <w:ind w:left="360" w:hanging="360"/>
      </w:pPr>
      <w:rPr>
        <w:rFonts w:ascii="Helvetica Neue" w:hAnsi="Helvetica Neue" w:eastAsia="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3" w15:restartNumberingAfterBreak="0">
    <w:nsid w:val="06505230"/>
    <w:multiLevelType w:val="hybridMultilevel"/>
    <w:tmpl w:val="61F2F9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7463A0A"/>
    <w:multiLevelType w:val="hybridMultilevel"/>
    <w:tmpl w:val="D792895A"/>
    <w:lvl w:ilvl="0" w:tplc="04090001">
      <w:start w:val="1"/>
      <w:numFmt w:val="bullet"/>
      <w:lvlText w:val=""/>
      <w:lvlJc w:val="left"/>
      <w:pPr>
        <w:ind w:left="784" w:hanging="360"/>
      </w:pPr>
      <w:rPr>
        <w:rFonts w:hint="default" w:ascii="Symbol" w:hAnsi="Symbol"/>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5" w15:restartNumberingAfterBreak="0">
    <w:nsid w:val="08D2164E"/>
    <w:multiLevelType w:val="multilevel"/>
    <w:tmpl w:val="E7EE371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6" w15:restartNumberingAfterBreak="0">
    <w:nsid w:val="09DBC4ED"/>
    <w:multiLevelType w:val="hybridMultilevel"/>
    <w:tmpl w:val="2236E28C"/>
    <w:lvl w:ilvl="0" w:tplc="A79CA444">
      <w:start w:val="1"/>
      <w:numFmt w:val="bullet"/>
      <w:lvlText w:val=""/>
      <w:lvlJc w:val="left"/>
      <w:pPr>
        <w:ind w:left="720" w:hanging="360"/>
      </w:pPr>
      <w:rPr>
        <w:rFonts w:hint="default" w:ascii="Symbol" w:hAnsi="Symbol"/>
      </w:rPr>
    </w:lvl>
    <w:lvl w:ilvl="1" w:tplc="43403FFC">
      <w:start w:val="1"/>
      <w:numFmt w:val="bullet"/>
      <w:lvlText w:val="o"/>
      <w:lvlJc w:val="left"/>
      <w:pPr>
        <w:ind w:left="1440" w:hanging="360"/>
      </w:pPr>
      <w:rPr>
        <w:rFonts w:hint="default" w:ascii="Courier New" w:hAnsi="Courier New"/>
      </w:rPr>
    </w:lvl>
    <w:lvl w:ilvl="2" w:tplc="0010D332">
      <w:start w:val="1"/>
      <w:numFmt w:val="bullet"/>
      <w:lvlText w:val=""/>
      <w:lvlJc w:val="left"/>
      <w:pPr>
        <w:ind w:left="2160" w:hanging="360"/>
      </w:pPr>
      <w:rPr>
        <w:rFonts w:hint="default" w:ascii="Wingdings" w:hAnsi="Wingdings"/>
      </w:rPr>
    </w:lvl>
    <w:lvl w:ilvl="3" w:tplc="E5EA061C">
      <w:start w:val="1"/>
      <w:numFmt w:val="bullet"/>
      <w:lvlText w:val=""/>
      <w:lvlJc w:val="left"/>
      <w:pPr>
        <w:ind w:left="2880" w:hanging="360"/>
      </w:pPr>
      <w:rPr>
        <w:rFonts w:hint="default" w:ascii="Symbol" w:hAnsi="Symbol"/>
      </w:rPr>
    </w:lvl>
    <w:lvl w:ilvl="4" w:tplc="B1BAA066">
      <w:start w:val="1"/>
      <w:numFmt w:val="bullet"/>
      <w:lvlText w:val="o"/>
      <w:lvlJc w:val="left"/>
      <w:pPr>
        <w:ind w:left="3600" w:hanging="360"/>
      </w:pPr>
      <w:rPr>
        <w:rFonts w:hint="default" w:ascii="Courier New" w:hAnsi="Courier New"/>
      </w:rPr>
    </w:lvl>
    <w:lvl w:ilvl="5" w:tplc="F1C0F2C4">
      <w:start w:val="1"/>
      <w:numFmt w:val="bullet"/>
      <w:lvlText w:val=""/>
      <w:lvlJc w:val="left"/>
      <w:pPr>
        <w:ind w:left="4320" w:hanging="360"/>
      </w:pPr>
      <w:rPr>
        <w:rFonts w:hint="default" w:ascii="Wingdings" w:hAnsi="Wingdings"/>
      </w:rPr>
    </w:lvl>
    <w:lvl w:ilvl="6" w:tplc="E960AA06">
      <w:start w:val="1"/>
      <w:numFmt w:val="bullet"/>
      <w:lvlText w:val=""/>
      <w:lvlJc w:val="left"/>
      <w:pPr>
        <w:ind w:left="5040" w:hanging="360"/>
      </w:pPr>
      <w:rPr>
        <w:rFonts w:hint="default" w:ascii="Symbol" w:hAnsi="Symbol"/>
      </w:rPr>
    </w:lvl>
    <w:lvl w:ilvl="7" w:tplc="4566A580">
      <w:start w:val="1"/>
      <w:numFmt w:val="bullet"/>
      <w:lvlText w:val="o"/>
      <w:lvlJc w:val="left"/>
      <w:pPr>
        <w:ind w:left="5760" w:hanging="360"/>
      </w:pPr>
      <w:rPr>
        <w:rFonts w:hint="default" w:ascii="Courier New" w:hAnsi="Courier New"/>
      </w:rPr>
    </w:lvl>
    <w:lvl w:ilvl="8" w:tplc="8CE0CF9A">
      <w:start w:val="1"/>
      <w:numFmt w:val="bullet"/>
      <w:lvlText w:val=""/>
      <w:lvlJc w:val="left"/>
      <w:pPr>
        <w:ind w:left="6480" w:hanging="360"/>
      </w:pPr>
      <w:rPr>
        <w:rFonts w:hint="default" w:ascii="Wingdings" w:hAnsi="Wingdings"/>
      </w:rPr>
    </w:lvl>
  </w:abstractNum>
  <w:abstractNum w:abstractNumId="7" w15:restartNumberingAfterBreak="0">
    <w:nsid w:val="0C0F4A4B"/>
    <w:multiLevelType w:val="hybridMultilevel"/>
    <w:tmpl w:val="B56EF2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0CF78E9"/>
    <w:multiLevelType w:val="hybridMultilevel"/>
    <w:tmpl w:val="B6F4522E"/>
    <w:lvl w:ilvl="0" w:tplc="4EA0E77E">
      <w:start w:val="1"/>
      <w:numFmt w:val="bullet"/>
      <w:lvlText w:val=""/>
      <w:lvlJc w:val="left"/>
      <w:pPr>
        <w:ind w:left="1080" w:hanging="360"/>
      </w:pPr>
      <w:rPr>
        <w:rFonts w:hint="default" w:ascii="Symbol" w:hAnsi="Symbol"/>
      </w:rPr>
    </w:lvl>
    <w:lvl w:ilvl="1" w:tplc="54325FE8" w:tentative="1">
      <w:start w:val="1"/>
      <w:numFmt w:val="bullet"/>
      <w:lvlText w:val="o"/>
      <w:lvlJc w:val="left"/>
      <w:pPr>
        <w:ind w:left="1800" w:hanging="360"/>
      </w:pPr>
      <w:rPr>
        <w:rFonts w:hint="default" w:ascii="Courier New" w:hAnsi="Courier New"/>
      </w:rPr>
    </w:lvl>
    <w:lvl w:ilvl="2" w:tplc="E3E0B9C0" w:tentative="1">
      <w:start w:val="1"/>
      <w:numFmt w:val="bullet"/>
      <w:lvlText w:val=""/>
      <w:lvlJc w:val="left"/>
      <w:pPr>
        <w:ind w:left="2520" w:hanging="360"/>
      </w:pPr>
      <w:rPr>
        <w:rFonts w:hint="default" w:ascii="Wingdings" w:hAnsi="Wingdings"/>
      </w:rPr>
    </w:lvl>
    <w:lvl w:ilvl="3" w:tplc="87B481C6" w:tentative="1">
      <w:start w:val="1"/>
      <w:numFmt w:val="bullet"/>
      <w:lvlText w:val=""/>
      <w:lvlJc w:val="left"/>
      <w:pPr>
        <w:ind w:left="3240" w:hanging="360"/>
      </w:pPr>
      <w:rPr>
        <w:rFonts w:hint="default" w:ascii="Symbol" w:hAnsi="Symbol"/>
      </w:rPr>
    </w:lvl>
    <w:lvl w:ilvl="4" w:tplc="28141516" w:tentative="1">
      <w:start w:val="1"/>
      <w:numFmt w:val="bullet"/>
      <w:lvlText w:val="o"/>
      <w:lvlJc w:val="left"/>
      <w:pPr>
        <w:ind w:left="3960" w:hanging="360"/>
      </w:pPr>
      <w:rPr>
        <w:rFonts w:hint="default" w:ascii="Courier New" w:hAnsi="Courier New"/>
      </w:rPr>
    </w:lvl>
    <w:lvl w:ilvl="5" w:tplc="68A2A0DC" w:tentative="1">
      <w:start w:val="1"/>
      <w:numFmt w:val="bullet"/>
      <w:lvlText w:val=""/>
      <w:lvlJc w:val="left"/>
      <w:pPr>
        <w:ind w:left="4680" w:hanging="360"/>
      </w:pPr>
      <w:rPr>
        <w:rFonts w:hint="default" w:ascii="Wingdings" w:hAnsi="Wingdings"/>
      </w:rPr>
    </w:lvl>
    <w:lvl w:ilvl="6" w:tplc="AAECB8BA" w:tentative="1">
      <w:start w:val="1"/>
      <w:numFmt w:val="bullet"/>
      <w:lvlText w:val=""/>
      <w:lvlJc w:val="left"/>
      <w:pPr>
        <w:ind w:left="5400" w:hanging="360"/>
      </w:pPr>
      <w:rPr>
        <w:rFonts w:hint="default" w:ascii="Symbol" w:hAnsi="Symbol"/>
      </w:rPr>
    </w:lvl>
    <w:lvl w:ilvl="7" w:tplc="405C9DCE" w:tentative="1">
      <w:start w:val="1"/>
      <w:numFmt w:val="bullet"/>
      <w:lvlText w:val="o"/>
      <w:lvlJc w:val="left"/>
      <w:pPr>
        <w:ind w:left="6120" w:hanging="360"/>
      </w:pPr>
      <w:rPr>
        <w:rFonts w:hint="default" w:ascii="Courier New" w:hAnsi="Courier New"/>
      </w:rPr>
    </w:lvl>
    <w:lvl w:ilvl="8" w:tplc="5BE25F42" w:tentative="1">
      <w:start w:val="1"/>
      <w:numFmt w:val="bullet"/>
      <w:lvlText w:val=""/>
      <w:lvlJc w:val="left"/>
      <w:pPr>
        <w:ind w:left="6840" w:hanging="360"/>
      </w:pPr>
      <w:rPr>
        <w:rFonts w:hint="default" w:ascii="Wingdings" w:hAnsi="Wingdings"/>
      </w:rPr>
    </w:lvl>
  </w:abstractNum>
  <w:abstractNum w:abstractNumId="9" w15:restartNumberingAfterBreak="0">
    <w:nsid w:val="16AB61FE"/>
    <w:multiLevelType w:val="multilevel"/>
    <w:tmpl w:val="27BCAA60"/>
    <w:lvl w:ilvl="0">
      <w:start w:val="7"/>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0" w15:restartNumberingAfterBreak="0">
    <w:nsid w:val="17D87162"/>
    <w:multiLevelType w:val="multilevel"/>
    <w:tmpl w:val="06DA49E8"/>
    <w:lvl w:ilvl="0">
      <w:start w:val="8"/>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1" w15:restartNumberingAfterBreak="0">
    <w:nsid w:val="1F8A465A"/>
    <w:multiLevelType w:val="hybridMultilevel"/>
    <w:tmpl w:val="C62E4F7A"/>
    <w:lvl w:ilvl="0" w:tplc="56522018">
      <w:start w:val="1"/>
      <w:numFmt w:val="bullet"/>
      <w:lvlText w:val=""/>
      <w:lvlJc w:val="left"/>
      <w:pPr>
        <w:ind w:left="720" w:hanging="360"/>
      </w:pPr>
      <w:rPr>
        <w:rFonts w:hint="default" w:ascii="Symbol" w:hAnsi="Symbol"/>
      </w:rPr>
    </w:lvl>
    <w:lvl w:ilvl="1" w:tplc="AA7CF75A">
      <w:start w:val="1"/>
      <w:numFmt w:val="bullet"/>
      <w:lvlText w:val="o"/>
      <w:lvlJc w:val="left"/>
      <w:pPr>
        <w:ind w:left="1440" w:hanging="360"/>
      </w:pPr>
      <w:rPr>
        <w:rFonts w:hint="default" w:ascii="Courier New" w:hAnsi="Courier New"/>
      </w:rPr>
    </w:lvl>
    <w:lvl w:ilvl="2" w:tplc="F7AE9A58">
      <w:start w:val="1"/>
      <w:numFmt w:val="bullet"/>
      <w:lvlText w:val=""/>
      <w:lvlJc w:val="left"/>
      <w:pPr>
        <w:ind w:left="2160" w:hanging="360"/>
      </w:pPr>
      <w:rPr>
        <w:rFonts w:hint="default" w:ascii="Wingdings" w:hAnsi="Wingdings"/>
      </w:rPr>
    </w:lvl>
    <w:lvl w:ilvl="3" w:tplc="9CDC3DE0">
      <w:start w:val="1"/>
      <w:numFmt w:val="bullet"/>
      <w:lvlText w:val=""/>
      <w:lvlJc w:val="left"/>
      <w:pPr>
        <w:ind w:left="2880" w:hanging="360"/>
      </w:pPr>
      <w:rPr>
        <w:rFonts w:hint="default" w:ascii="Symbol" w:hAnsi="Symbol"/>
      </w:rPr>
    </w:lvl>
    <w:lvl w:ilvl="4" w:tplc="2850F76E">
      <w:start w:val="1"/>
      <w:numFmt w:val="bullet"/>
      <w:lvlText w:val="o"/>
      <w:lvlJc w:val="left"/>
      <w:pPr>
        <w:ind w:left="3600" w:hanging="360"/>
      </w:pPr>
      <w:rPr>
        <w:rFonts w:hint="default" w:ascii="Courier New" w:hAnsi="Courier New"/>
      </w:rPr>
    </w:lvl>
    <w:lvl w:ilvl="5" w:tplc="BF084424">
      <w:start w:val="1"/>
      <w:numFmt w:val="bullet"/>
      <w:lvlText w:val=""/>
      <w:lvlJc w:val="left"/>
      <w:pPr>
        <w:ind w:left="4320" w:hanging="360"/>
      </w:pPr>
      <w:rPr>
        <w:rFonts w:hint="default" w:ascii="Wingdings" w:hAnsi="Wingdings"/>
      </w:rPr>
    </w:lvl>
    <w:lvl w:ilvl="6" w:tplc="9D426DFC">
      <w:start w:val="1"/>
      <w:numFmt w:val="bullet"/>
      <w:lvlText w:val=""/>
      <w:lvlJc w:val="left"/>
      <w:pPr>
        <w:ind w:left="5040" w:hanging="360"/>
      </w:pPr>
      <w:rPr>
        <w:rFonts w:hint="default" w:ascii="Symbol" w:hAnsi="Symbol"/>
      </w:rPr>
    </w:lvl>
    <w:lvl w:ilvl="7" w:tplc="C8C6DABE">
      <w:start w:val="1"/>
      <w:numFmt w:val="bullet"/>
      <w:lvlText w:val="o"/>
      <w:lvlJc w:val="left"/>
      <w:pPr>
        <w:ind w:left="5760" w:hanging="360"/>
      </w:pPr>
      <w:rPr>
        <w:rFonts w:hint="default" w:ascii="Courier New" w:hAnsi="Courier New"/>
      </w:rPr>
    </w:lvl>
    <w:lvl w:ilvl="8" w:tplc="3F3AEFA2">
      <w:start w:val="1"/>
      <w:numFmt w:val="bullet"/>
      <w:lvlText w:val=""/>
      <w:lvlJc w:val="left"/>
      <w:pPr>
        <w:ind w:left="6480" w:hanging="360"/>
      </w:pPr>
      <w:rPr>
        <w:rFonts w:hint="default" w:ascii="Wingdings" w:hAnsi="Wingdings"/>
      </w:rPr>
    </w:lvl>
  </w:abstractNum>
  <w:abstractNum w:abstractNumId="12" w15:restartNumberingAfterBreak="0">
    <w:nsid w:val="21557DCD"/>
    <w:multiLevelType w:val="multilevel"/>
    <w:tmpl w:val="C47A050C"/>
    <w:lvl w:ilvl="0">
      <w:start w:val="1"/>
      <w:numFmt w:val="lowerLetter"/>
      <w:lvlText w:val="%1."/>
      <w:lvlJc w:val="left"/>
      <w:pPr>
        <w:ind w:left="360" w:hanging="360"/>
      </w:pPr>
      <w:rPr>
        <w:rFonts w:ascii="Helvetica Neue" w:hAnsi="Helvetica Neue" w:eastAsia="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13" w15:restartNumberingAfterBreak="0">
    <w:nsid w:val="230FAEC3"/>
    <w:multiLevelType w:val="hybridMultilevel"/>
    <w:tmpl w:val="B25A92FA"/>
    <w:lvl w:ilvl="0" w:tplc="29D076AC">
      <w:start w:val="1"/>
      <w:numFmt w:val="bullet"/>
      <w:lvlText w:val=""/>
      <w:lvlJc w:val="left"/>
      <w:pPr>
        <w:ind w:left="720" w:hanging="360"/>
      </w:pPr>
      <w:rPr>
        <w:rFonts w:hint="default" w:ascii="Symbol" w:hAnsi="Symbol"/>
      </w:rPr>
    </w:lvl>
    <w:lvl w:ilvl="1" w:tplc="047436CE">
      <w:start w:val="1"/>
      <w:numFmt w:val="bullet"/>
      <w:lvlText w:val="o"/>
      <w:lvlJc w:val="left"/>
      <w:pPr>
        <w:ind w:left="1440" w:hanging="360"/>
      </w:pPr>
      <w:rPr>
        <w:rFonts w:hint="default" w:ascii="Courier New" w:hAnsi="Courier New"/>
      </w:rPr>
    </w:lvl>
    <w:lvl w:ilvl="2" w:tplc="C9AC8822">
      <w:start w:val="1"/>
      <w:numFmt w:val="bullet"/>
      <w:lvlText w:val=""/>
      <w:lvlJc w:val="left"/>
      <w:pPr>
        <w:ind w:left="2160" w:hanging="360"/>
      </w:pPr>
      <w:rPr>
        <w:rFonts w:hint="default" w:ascii="Wingdings" w:hAnsi="Wingdings"/>
      </w:rPr>
    </w:lvl>
    <w:lvl w:ilvl="3" w:tplc="05701C18">
      <w:start w:val="1"/>
      <w:numFmt w:val="bullet"/>
      <w:lvlText w:val=""/>
      <w:lvlJc w:val="left"/>
      <w:pPr>
        <w:ind w:left="2880" w:hanging="360"/>
      </w:pPr>
      <w:rPr>
        <w:rFonts w:hint="default" w:ascii="Symbol" w:hAnsi="Symbol"/>
      </w:rPr>
    </w:lvl>
    <w:lvl w:ilvl="4" w:tplc="445C0CB0">
      <w:start w:val="1"/>
      <w:numFmt w:val="bullet"/>
      <w:lvlText w:val="o"/>
      <w:lvlJc w:val="left"/>
      <w:pPr>
        <w:ind w:left="3600" w:hanging="360"/>
      </w:pPr>
      <w:rPr>
        <w:rFonts w:hint="default" w:ascii="Courier New" w:hAnsi="Courier New"/>
      </w:rPr>
    </w:lvl>
    <w:lvl w:ilvl="5" w:tplc="1A8CB95C">
      <w:start w:val="1"/>
      <w:numFmt w:val="bullet"/>
      <w:lvlText w:val=""/>
      <w:lvlJc w:val="left"/>
      <w:pPr>
        <w:ind w:left="4320" w:hanging="360"/>
      </w:pPr>
      <w:rPr>
        <w:rFonts w:hint="default" w:ascii="Wingdings" w:hAnsi="Wingdings"/>
      </w:rPr>
    </w:lvl>
    <w:lvl w:ilvl="6" w:tplc="9A08A9B2">
      <w:start w:val="1"/>
      <w:numFmt w:val="bullet"/>
      <w:lvlText w:val=""/>
      <w:lvlJc w:val="left"/>
      <w:pPr>
        <w:ind w:left="5040" w:hanging="360"/>
      </w:pPr>
      <w:rPr>
        <w:rFonts w:hint="default" w:ascii="Symbol" w:hAnsi="Symbol"/>
      </w:rPr>
    </w:lvl>
    <w:lvl w:ilvl="7" w:tplc="A68CD5B6">
      <w:start w:val="1"/>
      <w:numFmt w:val="bullet"/>
      <w:lvlText w:val="o"/>
      <w:lvlJc w:val="left"/>
      <w:pPr>
        <w:ind w:left="5760" w:hanging="360"/>
      </w:pPr>
      <w:rPr>
        <w:rFonts w:hint="default" w:ascii="Courier New" w:hAnsi="Courier New"/>
      </w:rPr>
    </w:lvl>
    <w:lvl w:ilvl="8" w:tplc="213411AC">
      <w:start w:val="1"/>
      <w:numFmt w:val="bullet"/>
      <w:lvlText w:val=""/>
      <w:lvlJc w:val="left"/>
      <w:pPr>
        <w:ind w:left="6480" w:hanging="360"/>
      </w:pPr>
      <w:rPr>
        <w:rFonts w:hint="default" w:ascii="Wingdings" w:hAnsi="Wingdings"/>
      </w:rPr>
    </w:lvl>
  </w:abstractNum>
  <w:abstractNum w:abstractNumId="14" w15:restartNumberingAfterBreak="0">
    <w:nsid w:val="25921EAB"/>
    <w:multiLevelType w:val="hybridMultilevel"/>
    <w:tmpl w:val="8354AB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9264492"/>
    <w:multiLevelType w:val="hybridMultilevel"/>
    <w:tmpl w:val="B15000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A0D6E13"/>
    <w:multiLevelType w:val="hybridMultilevel"/>
    <w:tmpl w:val="57C44B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3CF5626"/>
    <w:multiLevelType w:val="multilevel"/>
    <w:tmpl w:val="5050991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8" w15:restartNumberingAfterBreak="0">
    <w:nsid w:val="34171DC0"/>
    <w:multiLevelType w:val="hybridMultilevel"/>
    <w:tmpl w:val="0F745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694A66"/>
    <w:multiLevelType w:val="hybridMultilevel"/>
    <w:tmpl w:val="D390F2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CDD3B32"/>
    <w:multiLevelType w:val="hybridMultilevel"/>
    <w:tmpl w:val="6242F7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3E84AE4C"/>
    <w:multiLevelType w:val="hybridMultilevel"/>
    <w:tmpl w:val="8FDC8E16"/>
    <w:lvl w:ilvl="0" w:tplc="89948242">
      <w:start w:val="1"/>
      <w:numFmt w:val="bullet"/>
      <w:lvlText w:val=""/>
      <w:lvlJc w:val="left"/>
      <w:pPr>
        <w:ind w:left="720" w:hanging="360"/>
      </w:pPr>
      <w:rPr>
        <w:rFonts w:hint="default" w:ascii="Symbol" w:hAnsi="Symbol"/>
      </w:rPr>
    </w:lvl>
    <w:lvl w:ilvl="1" w:tplc="C0EEF314">
      <w:start w:val="1"/>
      <w:numFmt w:val="bullet"/>
      <w:lvlText w:val="o"/>
      <w:lvlJc w:val="left"/>
      <w:pPr>
        <w:ind w:left="1440" w:hanging="360"/>
      </w:pPr>
      <w:rPr>
        <w:rFonts w:hint="default" w:ascii="Courier New" w:hAnsi="Courier New"/>
      </w:rPr>
    </w:lvl>
    <w:lvl w:ilvl="2" w:tplc="096E4204">
      <w:start w:val="1"/>
      <w:numFmt w:val="bullet"/>
      <w:lvlText w:val=""/>
      <w:lvlJc w:val="left"/>
      <w:pPr>
        <w:ind w:left="2160" w:hanging="360"/>
      </w:pPr>
      <w:rPr>
        <w:rFonts w:hint="default" w:ascii="Wingdings" w:hAnsi="Wingdings"/>
      </w:rPr>
    </w:lvl>
    <w:lvl w:ilvl="3" w:tplc="EE70EE4E">
      <w:start w:val="1"/>
      <w:numFmt w:val="bullet"/>
      <w:lvlText w:val=""/>
      <w:lvlJc w:val="left"/>
      <w:pPr>
        <w:ind w:left="2880" w:hanging="360"/>
      </w:pPr>
      <w:rPr>
        <w:rFonts w:hint="default" w:ascii="Symbol" w:hAnsi="Symbol"/>
      </w:rPr>
    </w:lvl>
    <w:lvl w:ilvl="4" w:tplc="AF502F14">
      <w:start w:val="1"/>
      <w:numFmt w:val="bullet"/>
      <w:lvlText w:val="o"/>
      <w:lvlJc w:val="left"/>
      <w:pPr>
        <w:ind w:left="3600" w:hanging="360"/>
      </w:pPr>
      <w:rPr>
        <w:rFonts w:hint="default" w:ascii="Courier New" w:hAnsi="Courier New"/>
      </w:rPr>
    </w:lvl>
    <w:lvl w:ilvl="5" w:tplc="A02E873E">
      <w:start w:val="1"/>
      <w:numFmt w:val="bullet"/>
      <w:lvlText w:val=""/>
      <w:lvlJc w:val="left"/>
      <w:pPr>
        <w:ind w:left="4320" w:hanging="360"/>
      </w:pPr>
      <w:rPr>
        <w:rFonts w:hint="default" w:ascii="Wingdings" w:hAnsi="Wingdings"/>
      </w:rPr>
    </w:lvl>
    <w:lvl w:ilvl="6" w:tplc="DE8EB076">
      <w:start w:val="1"/>
      <w:numFmt w:val="bullet"/>
      <w:lvlText w:val=""/>
      <w:lvlJc w:val="left"/>
      <w:pPr>
        <w:ind w:left="5040" w:hanging="360"/>
      </w:pPr>
      <w:rPr>
        <w:rFonts w:hint="default" w:ascii="Symbol" w:hAnsi="Symbol"/>
      </w:rPr>
    </w:lvl>
    <w:lvl w:ilvl="7" w:tplc="2BB87772">
      <w:start w:val="1"/>
      <w:numFmt w:val="bullet"/>
      <w:lvlText w:val="o"/>
      <w:lvlJc w:val="left"/>
      <w:pPr>
        <w:ind w:left="5760" w:hanging="360"/>
      </w:pPr>
      <w:rPr>
        <w:rFonts w:hint="default" w:ascii="Courier New" w:hAnsi="Courier New"/>
      </w:rPr>
    </w:lvl>
    <w:lvl w:ilvl="8" w:tplc="B1A24802">
      <w:start w:val="1"/>
      <w:numFmt w:val="bullet"/>
      <w:lvlText w:val=""/>
      <w:lvlJc w:val="left"/>
      <w:pPr>
        <w:ind w:left="6480" w:hanging="360"/>
      </w:pPr>
      <w:rPr>
        <w:rFonts w:hint="default" w:ascii="Wingdings" w:hAnsi="Wingdings"/>
      </w:rPr>
    </w:lvl>
  </w:abstractNum>
  <w:abstractNum w:abstractNumId="22" w15:restartNumberingAfterBreak="0">
    <w:nsid w:val="3F3345EA"/>
    <w:multiLevelType w:val="multilevel"/>
    <w:tmpl w:val="CC80E2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40653710"/>
    <w:multiLevelType w:val="multilevel"/>
    <w:tmpl w:val="3D904C86"/>
    <w:lvl w:ilvl="0">
      <w:start w:val="1"/>
      <w:numFmt w:val="decimal"/>
      <w:lvlText w:val="%1."/>
      <w:lvlJc w:val="left"/>
      <w:pPr>
        <w:ind w:left="36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Roman"/>
      <w:lvlText w:val="%3."/>
      <w:lvlJc w:val="left"/>
      <w:pPr>
        <w:ind w:left="1800" w:hanging="320"/>
      </w:pPr>
      <w:rPr>
        <w:smallCaps w:val="0"/>
        <w:strike w:val="0"/>
        <w:shd w:val="clear" w:color="auto" w:fill="auto"/>
        <w:vertAlign w:val="baseline"/>
      </w:rPr>
    </w:lvl>
    <w:lvl w:ilvl="3">
      <w:start w:val="1"/>
      <w:numFmt w:val="decimal"/>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Roman"/>
      <w:lvlText w:val="%6."/>
      <w:lvlJc w:val="left"/>
      <w:pPr>
        <w:ind w:left="3960" w:hanging="320"/>
      </w:pPr>
      <w:rPr>
        <w:smallCaps w:val="0"/>
        <w:strike w:val="0"/>
        <w:shd w:val="clear" w:color="auto" w:fill="auto"/>
        <w:vertAlign w:val="baseline"/>
      </w:rPr>
    </w:lvl>
    <w:lvl w:ilvl="6">
      <w:start w:val="1"/>
      <w:numFmt w:val="decimal"/>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Roman"/>
      <w:lvlText w:val="%9."/>
      <w:lvlJc w:val="left"/>
      <w:pPr>
        <w:ind w:left="6120" w:hanging="320"/>
      </w:pPr>
      <w:rPr>
        <w:smallCaps w:val="0"/>
        <w:strike w:val="0"/>
        <w:shd w:val="clear" w:color="auto" w:fill="auto"/>
        <w:vertAlign w:val="baseline"/>
      </w:rPr>
    </w:lvl>
  </w:abstractNum>
  <w:abstractNum w:abstractNumId="24" w15:restartNumberingAfterBreak="0">
    <w:nsid w:val="433463CE"/>
    <w:multiLevelType w:val="multilevel"/>
    <w:tmpl w:val="46F47A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53F4114"/>
    <w:multiLevelType w:val="multilevel"/>
    <w:tmpl w:val="CD441F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48E52FAF"/>
    <w:multiLevelType w:val="multilevel"/>
    <w:tmpl w:val="119CFD8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27" w15:restartNumberingAfterBreak="0">
    <w:nsid w:val="4A141877"/>
    <w:multiLevelType w:val="hybridMultilevel"/>
    <w:tmpl w:val="A1CC76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4B0B1771"/>
    <w:multiLevelType w:val="hybridMultilevel"/>
    <w:tmpl w:val="E7C629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BF2928"/>
    <w:multiLevelType w:val="hybridMultilevel"/>
    <w:tmpl w:val="28AA44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27D51"/>
    <w:multiLevelType w:val="hybridMultilevel"/>
    <w:tmpl w:val="C5409EA0"/>
    <w:lvl w:ilvl="0" w:tplc="E26E0FF8">
      <w:start w:val="1"/>
      <w:numFmt w:val="bullet"/>
      <w:lvlText w:val=""/>
      <w:lvlJc w:val="left"/>
      <w:pPr>
        <w:ind w:left="720" w:hanging="360"/>
      </w:pPr>
      <w:rPr>
        <w:rFonts w:hint="default" w:ascii="Symbol" w:hAnsi="Symbol"/>
      </w:rPr>
    </w:lvl>
    <w:lvl w:ilvl="1" w:tplc="DB028B80">
      <w:start w:val="1"/>
      <w:numFmt w:val="bullet"/>
      <w:lvlText w:val="o"/>
      <w:lvlJc w:val="left"/>
      <w:pPr>
        <w:ind w:left="1440" w:hanging="360"/>
      </w:pPr>
      <w:rPr>
        <w:rFonts w:hint="default" w:ascii="Courier New" w:hAnsi="Courier New"/>
      </w:rPr>
    </w:lvl>
    <w:lvl w:ilvl="2" w:tplc="2724181C">
      <w:start w:val="1"/>
      <w:numFmt w:val="bullet"/>
      <w:lvlText w:val=""/>
      <w:lvlJc w:val="left"/>
      <w:pPr>
        <w:ind w:left="2160" w:hanging="360"/>
      </w:pPr>
      <w:rPr>
        <w:rFonts w:hint="default" w:ascii="Wingdings" w:hAnsi="Wingdings"/>
      </w:rPr>
    </w:lvl>
    <w:lvl w:ilvl="3" w:tplc="70120656">
      <w:start w:val="1"/>
      <w:numFmt w:val="bullet"/>
      <w:lvlText w:val=""/>
      <w:lvlJc w:val="left"/>
      <w:pPr>
        <w:ind w:left="2880" w:hanging="360"/>
      </w:pPr>
      <w:rPr>
        <w:rFonts w:hint="default" w:ascii="Symbol" w:hAnsi="Symbol"/>
      </w:rPr>
    </w:lvl>
    <w:lvl w:ilvl="4" w:tplc="4D68F6D6">
      <w:start w:val="1"/>
      <w:numFmt w:val="bullet"/>
      <w:lvlText w:val="o"/>
      <w:lvlJc w:val="left"/>
      <w:pPr>
        <w:ind w:left="3600" w:hanging="360"/>
      </w:pPr>
      <w:rPr>
        <w:rFonts w:hint="default" w:ascii="Courier New" w:hAnsi="Courier New"/>
      </w:rPr>
    </w:lvl>
    <w:lvl w:ilvl="5" w:tplc="FB824AB2">
      <w:start w:val="1"/>
      <w:numFmt w:val="bullet"/>
      <w:lvlText w:val=""/>
      <w:lvlJc w:val="left"/>
      <w:pPr>
        <w:ind w:left="4320" w:hanging="360"/>
      </w:pPr>
      <w:rPr>
        <w:rFonts w:hint="default" w:ascii="Wingdings" w:hAnsi="Wingdings"/>
      </w:rPr>
    </w:lvl>
    <w:lvl w:ilvl="6" w:tplc="15CEF834">
      <w:start w:val="1"/>
      <w:numFmt w:val="bullet"/>
      <w:lvlText w:val=""/>
      <w:lvlJc w:val="left"/>
      <w:pPr>
        <w:ind w:left="5040" w:hanging="360"/>
      </w:pPr>
      <w:rPr>
        <w:rFonts w:hint="default" w:ascii="Symbol" w:hAnsi="Symbol"/>
      </w:rPr>
    </w:lvl>
    <w:lvl w:ilvl="7" w:tplc="824C1EA2">
      <w:start w:val="1"/>
      <w:numFmt w:val="bullet"/>
      <w:lvlText w:val="o"/>
      <w:lvlJc w:val="left"/>
      <w:pPr>
        <w:ind w:left="5760" w:hanging="360"/>
      </w:pPr>
      <w:rPr>
        <w:rFonts w:hint="default" w:ascii="Courier New" w:hAnsi="Courier New"/>
      </w:rPr>
    </w:lvl>
    <w:lvl w:ilvl="8" w:tplc="AEA8DB78">
      <w:start w:val="1"/>
      <w:numFmt w:val="bullet"/>
      <w:lvlText w:val=""/>
      <w:lvlJc w:val="left"/>
      <w:pPr>
        <w:ind w:left="6480" w:hanging="360"/>
      </w:pPr>
      <w:rPr>
        <w:rFonts w:hint="default" w:ascii="Wingdings" w:hAnsi="Wingdings"/>
      </w:rPr>
    </w:lvl>
  </w:abstractNum>
  <w:abstractNum w:abstractNumId="31" w15:restartNumberingAfterBreak="0">
    <w:nsid w:val="578C64EB"/>
    <w:multiLevelType w:val="multilevel"/>
    <w:tmpl w:val="9F5041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57C12A25"/>
    <w:multiLevelType w:val="hybridMultilevel"/>
    <w:tmpl w:val="B308D92C"/>
    <w:lvl w:ilvl="0" w:tplc="1B142DD6">
      <w:start w:val="1"/>
      <w:numFmt w:val="bullet"/>
      <w:lvlText w:val=""/>
      <w:lvlJc w:val="left"/>
      <w:pPr>
        <w:ind w:left="720" w:hanging="360"/>
      </w:pPr>
      <w:rPr>
        <w:rFonts w:hint="default" w:ascii="Symbol" w:hAnsi="Symbol"/>
      </w:rPr>
    </w:lvl>
    <w:lvl w:ilvl="1" w:tplc="ED0200D0">
      <w:start w:val="1"/>
      <w:numFmt w:val="bullet"/>
      <w:lvlText w:val="o"/>
      <w:lvlJc w:val="left"/>
      <w:pPr>
        <w:ind w:left="1440" w:hanging="360"/>
      </w:pPr>
      <w:rPr>
        <w:rFonts w:hint="default" w:ascii="Courier New" w:hAnsi="Courier New"/>
      </w:rPr>
    </w:lvl>
    <w:lvl w:ilvl="2" w:tplc="73E8F9F0">
      <w:start w:val="1"/>
      <w:numFmt w:val="bullet"/>
      <w:lvlText w:val=""/>
      <w:lvlJc w:val="left"/>
      <w:pPr>
        <w:ind w:left="2160" w:hanging="360"/>
      </w:pPr>
      <w:rPr>
        <w:rFonts w:hint="default" w:ascii="Wingdings" w:hAnsi="Wingdings"/>
      </w:rPr>
    </w:lvl>
    <w:lvl w:ilvl="3" w:tplc="0D0AA18E">
      <w:start w:val="1"/>
      <w:numFmt w:val="bullet"/>
      <w:lvlText w:val=""/>
      <w:lvlJc w:val="left"/>
      <w:pPr>
        <w:ind w:left="2880" w:hanging="360"/>
      </w:pPr>
      <w:rPr>
        <w:rFonts w:hint="default" w:ascii="Symbol" w:hAnsi="Symbol"/>
      </w:rPr>
    </w:lvl>
    <w:lvl w:ilvl="4" w:tplc="6B727572">
      <w:start w:val="1"/>
      <w:numFmt w:val="bullet"/>
      <w:lvlText w:val="o"/>
      <w:lvlJc w:val="left"/>
      <w:pPr>
        <w:ind w:left="3600" w:hanging="360"/>
      </w:pPr>
      <w:rPr>
        <w:rFonts w:hint="default" w:ascii="Courier New" w:hAnsi="Courier New"/>
      </w:rPr>
    </w:lvl>
    <w:lvl w:ilvl="5" w:tplc="06F669E4">
      <w:start w:val="1"/>
      <w:numFmt w:val="bullet"/>
      <w:lvlText w:val=""/>
      <w:lvlJc w:val="left"/>
      <w:pPr>
        <w:ind w:left="4320" w:hanging="360"/>
      </w:pPr>
      <w:rPr>
        <w:rFonts w:hint="default" w:ascii="Wingdings" w:hAnsi="Wingdings"/>
      </w:rPr>
    </w:lvl>
    <w:lvl w:ilvl="6" w:tplc="F1E6CB32">
      <w:start w:val="1"/>
      <w:numFmt w:val="bullet"/>
      <w:lvlText w:val=""/>
      <w:lvlJc w:val="left"/>
      <w:pPr>
        <w:ind w:left="5040" w:hanging="360"/>
      </w:pPr>
      <w:rPr>
        <w:rFonts w:hint="default" w:ascii="Symbol" w:hAnsi="Symbol"/>
      </w:rPr>
    </w:lvl>
    <w:lvl w:ilvl="7" w:tplc="F80EEC68">
      <w:start w:val="1"/>
      <w:numFmt w:val="bullet"/>
      <w:lvlText w:val="o"/>
      <w:lvlJc w:val="left"/>
      <w:pPr>
        <w:ind w:left="5760" w:hanging="360"/>
      </w:pPr>
      <w:rPr>
        <w:rFonts w:hint="default" w:ascii="Courier New" w:hAnsi="Courier New"/>
      </w:rPr>
    </w:lvl>
    <w:lvl w:ilvl="8" w:tplc="DE141EA0">
      <w:start w:val="1"/>
      <w:numFmt w:val="bullet"/>
      <w:lvlText w:val=""/>
      <w:lvlJc w:val="left"/>
      <w:pPr>
        <w:ind w:left="6480" w:hanging="360"/>
      </w:pPr>
      <w:rPr>
        <w:rFonts w:hint="default" w:ascii="Wingdings" w:hAnsi="Wingdings"/>
      </w:rPr>
    </w:lvl>
  </w:abstractNum>
  <w:abstractNum w:abstractNumId="33" w15:restartNumberingAfterBreak="0">
    <w:nsid w:val="591F45FF"/>
    <w:multiLevelType w:val="multilevel"/>
    <w:tmpl w:val="00B6C4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4" w15:restartNumberingAfterBreak="0">
    <w:nsid w:val="5C200650"/>
    <w:multiLevelType w:val="multilevel"/>
    <w:tmpl w:val="AB72DB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5E9D6B19"/>
    <w:multiLevelType w:val="hybridMultilevel"/>
    <w:tmpl w:val="CFFC98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62D72B16"/>
    <w:multiLevelType w:val="multilevel"/>
    <w:tmpl w:val="54A23E6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37" w15:restartNumberingAfterBreak="0">
    <w:nsid w:val="639C1917"/>
    <w:multiLevelType w:val="hybridMultilevel"/>
    <w:tmpl w:val="9C3A09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64927EAA"/>
    <w:multiLevelType w:val="hybridMultilevel"/>
    <w:tmpl w:val="37121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B8184C"/>
    <w:multiLevelType w:val="hybridMultilevel"/>
    <w:tmpl w:val="93A23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6B1671C5"/>
    <w:multiLevelType w:val="hybridMultilevel"/>
    <w:tmpl w:val="CDCE13B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71F7522E"/>
    <w:multiLevelType w:val="hybridMultilevel"/>
    <w:tmpl w:val="3364DA9A"/>
    <w:lvl w:ilvl="0" w:tplc="D9620C2E">
      <w:start w:val="1"/>
      <w:numFmt w:val="bullet"/>
      <w:lvlText w:val=""/>
      <w:lvlJc w:val="left"/>
      <w:pPr>
        <w:ind w:left="720" w:hanging="360"/>
      </w:pPr>
      <w:rPr>
        <w:rFonts w:hint="default" w:ascii="Symbol" w:hAnsi="Symbol"/>
      </w:rPr>
    </w:lvl>
    <w:lvl w:ilvl="1" w:tplc="A218F454">
      <w:start w:val="1"/>
      <w:numFmt w:val="bullet"/>
      <w:lvlText w:val="o"/>
      <w:lvlJc w:val="left"/>
      <w:pPr>
        <w:ind w:left="1440" w:hanging="360"/>
      </w:pPr>
      <w:rPr>
        <w:rFonts w:hint="default" w:ascii="Courier New" w:hAnsi="Courier New"/>
      </w:rPr>
    </w:lvl>
    <w:lvl w:ilvl="2" w:tplc="C8D8C376">
      <w:start w:val="1"/>
      <w:numFmt w:val="bullet"/>
      <w:lvlText w:val=""/>
      <w:lvlJc w:val="left"/>
      <w:pPr>
        <w:ind w:left="2160" w:hanging="360"/>
      </w:pPr>
      <w:rPr>
        <w:rFonts w:hint="default" w:ascii="Wingdings" w:hAnsi="Wingdings"/>
      </w:rPr>
    </w:lvl>
    <w:lvl w:ilvl="3" w:tplc="020E2FA0">
      <w:start w:val="1"/>
      <w:numFmt w:val="bullet"/>
      <w:lvlText w:val=""/>
      <w:lvlJc w:val="left"/>
      <w:pPr>
        <w:ind w:left="2880" w:hanging="360"/>
      </w:pPr>
      <w:rPr>
        <w:rFonts w:hint="default" w:ascii="Symbol" w:hAnsi="Symbol"/>
      </w:rPr>
    </w:lvl>
    <w:lvl w:ilvl="4" w:tplc="8D92B35E">
      <w:start w:val="1"/>
      <w:numFmt w:val="bullet"/>
      <w:lvlText w:val="o"/>
      <w:lvlJc w:val="left"/>
      <w:pPr>
        <w:ind w:left="3600" w:hanging="360"/>
      </w:pPr>
      <w:rPr>
        <w:rFonts w:hint="default" w:ascii="Courier New" w:hAnsi="Courier New"/>
      </w:rPr>
    </w:lvl>
    <w:lvl w:ilvl="5" w:tplc="8B3023F6">
      <w:start w:val="1"/>
      <w:numFmt w:val="bullet"/>
      <w:lvlText w:val=""/>
      <w:lvlJc w:val="left"/>
      <w:pPr>
        <w:ind w:left="4320" w:hanging="360"/>
      </w:pPr>
      <w:rPr>
        <w:rFonts w:hint="default" w:ascii="Wingdings" w:hAnsi="Wingdings"/>
      </w:rPr>
    </w:lvl>
    <w:lvl w:ilvl="6" w:tplc="DC14A320">
      <w:start w:val="1"/>
      <w:numFmt w:val="bullet"/>
      <w:lvlText w:val=""/>
      <w:lvlJc w:val="left"/>
      <w:pPr>
        <w:ind w:left="5040" w:hanging="360"/>
      </w:pPr>
      <w:rPr>
        <w:rFonts w:hint="default" w:ascii="Symbol" w:hAnsi="Symbol"/>
      </w:rPr>
    </w:lvl>
    <w:lvl w:ilvl="7" w:tplc="92E4E030">
      <w:start w:val="1"/>
      <w:numFmt w:val="bullet"/>
      <w:lvlText w:val="o"/>
      <w:lvlJc w:val="left"/>
      <w:pPr>
        <w:ind w:left="5760" w:hanging="360"/>
      </w:pPr>
      <w:rPr>
        <w:rFonts w:hint="default" w:ascii="Courier New" w:hAnsi="Courier New"/>
      </w:rPr>
    </w:lvl>
    <w:lvl w:ilvl="8" w:tplc="4ECA2FF8">
      <w:start w:val="1"/>
      <w:numFmt w:val="bullet"/>
      <w:lvlText w:val=""/>
      <w:lvlJc w:val="left"/>
      <w:pPr>
        <w:ind w:left="6480" w:hanging="360"/>
      </w:pPr>
      <w:rPr>
        <w:rFonts w:hint="default" w:ascii="Wingdings" w:hAnsi="Wingdings"/>
      </w:rPr>
    </w:lvl>
  </w:abstractNum>
  <w:abstractNum w:abstractNumId="42" w15:restartNumberingAfterBreak="0">
    <w:nsid w:val="77332838"/>
    <w:multiLevelType w:val="hybridMultilevel"/>
    <w:tmpl w:val="16DA25BE"/>
    <w:lvl w:ilvl="0" w:tplc="0409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88F6B37"/>
    <w:multiLevelType w:val="hybridMultilevel"/>
    <w:tmpl w:val="B304361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7D807949"/>
    <w:multiLevelType w:val="hybridMultilevel"/>
    <w:tmpl w:val="5A70E3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549146667">
    <w:abstractNumId w:val="6"/>
  </w:num>
  <w:num w:numId="2" w16cid:durableId="1405686333">
    <w:abstractNumId w:val="11"/>
  </w:num>
  <w:num w:numId="3" w16cid:durableId="630408331">
    <w:abstractNumId w:val="41"/>
  </w:num>
  <w:num w:numId="4" w16cid:durableId="1009060208">
    <w:abstractNumId w:val="32"/>
  </w:num>
  <w:num w:numId="5" w16cid:durableId="527570191">
    <w:abstractNumId w:val="13"/>
  </w:num>
  <w:num w:numId="6" w16cid:durableId="366296877">
    <w:abstractNumId w:val="30"/>
  </w:num>
  <w:num w:numId="7" w16cid:durableId="62795771">
    <w:abstractNumId w:val="21"/>
  </w:num>
  <w:num w:numId="8" w16cid:durableId="922103484">
    <w:abstractNumId w:val="16"/>
  </w:num>
  <w:num w:numId="9" w16cid:durableId="1387685622">
    <w:abstractNumId w:val="39"/>
  </w:num>
  <w:num w:numId="10" w16cid:durableId="1925067688">
    <w:abstractNumId w:val="37"/>
  </w:num>
  <w:num w:numId="11" w16cid:durableId="470173095">
    <w:abstractNumId w:val="18"/>
  </w:num>
  <w:num w:numId="12" w16cid:durableId="1584753583">
    <w:abstractNumId w:val="7"/>
  </w:num>
  <w:num w:numId="13" w16cid:durableId="2063941017">
    <w:abstractNumId w:val="15"/>
  </w:num>
  <w:num w:numId="14" w16cid:durableId="166946993">
    <w:abstractNumId w:val="27"/>
  </w:num>
  <w:num w:numId="15" w16cid:durableId="1932279752">
    <w:abstractNumId w:val="3"/>
  </w:num>
  <w:num w:numId="16" w16cid:durableId="880169753">
    <w:abstractNumId w:val="1"/>
  </w:num>
  <w:num w:numId="17" w16cid:durableId="1623340141">
    <w:abstractNumId w:val="8"/>
  </w:num>
  <w:num w:numId="18" w16cid:durableId="1730496839">
    <w:abstractNumId w:val="38"/>
  </w:num>
  <w:num w:numId="19" w16cid:durableId="84352956">
    <w:abstractNumId w:val="35"/>
  </w:num>
  <w:num w:numId="20" w16cid:durableId="34503852">
    <w:abstractNumId w:val="20"/>
  </w:num>
  <w:num w:numId="21" w16cid:durableId="1229029053">
    <w:abstractNumId w:val="40"/>
  </w:num>
  <w:num w:numId="22" w16cid:durableId="1725788673">
    <w:abstractNumId w:val="44"/>
  </w:num>
  <w:num w:numId="23" w16cid:durableId="251863303">
    <w:abstractNumId w:val="43"/>
  </w:num>
  <w:num w:numId="24" w16cid:durableId="1209226900">
    <w:abstractNumId w:val="19"/>
  </w:num>
  <w:num w:numId="25" w16cid:durableId="741147253">
    <w:abstractNumId w:val="14"/>
  </w:num>
  <w:num w:numId="26" w16cid:durableId="584463975">
    <w:abstractNumId w:val="31"/>
  </w:num>
  <w:num w:numId="27" w16cid:durableId="207422413">
    <w:abstractNumId w:val="25"/>
  </w:num>
  <w:num w:numId="28" w16cid:durableId="265775914">
    <w:abstractNumId w:val="34"/>
  </w:num>
  <w:num w:numId="29" w16cid:durableId="798113961">
    <w:abstractNumId w:val="33"/>
  </w:num>
  <w:num w:numId="30" w16cid:durableId="419258243">
    <w:abstractNumId w:val="22"/>
  </w:num>
  <w:num w:numId="31" w16cid:durableId="476341628">
    <w:abstractNumId w:val="42"/>
  </w:num>
  <w:num w:numId="32" w16cid:durableId="241913687">
    <w:abstractNumId w:val="4"/>
  </w:num>
  <w:num w:numId="33" w16cid:durableId="1760440582">
    <w:abstractNumId w:val="5"/>
  </w:num>
  <w:num w:numId="34" w16cid:durableId="1633438234">
    <w:abstractNumId w:val="17"/>
  </w:num>
  <w:num w:numId="35" w16cid:durableId="592206395">
    <w:abstractNumId w:val="28"/>
  </w:num>
  <w:num w:numId="36" w16cid:durableId="19399514">
    <w:abstractNumId w:val="29"/>
  </w:num>
  <w:num w:numId="37" w16cid:durableId="596325456">
    <w:abstractNumId w:val="23"/>
  </w:num>
  <w:num w:numId="38" w16cid:durableId="2004577651">
    <w:abstractNumId w:val="26"/>
  </w:num>
  <w:num w:numId="39" w16cid:durableId="956717345">
    <w:abstractNumId w:val="10"/>
  </w:num>
  <w:num w:numId="40" w16cid:durableId="1062367457">
    <w:abstractNumId w:val="36"/>
  </w:num>
  <w:num w:numId="41" w16cid:durableId="231234814">
    <w:abstractNumId w:val="12"/>
  </w:num>
  <w:num w:numId="42" w16cid:durableId="1437676857">
    <w:abstractNumId w:val="9"/>
  </w:num>
  <w:num w:numId="43" w16cid:durableId="1739206847">
    <w:abstractNumId w:val="2"/>
  </w:num>
  <w:num w:numId="44" w16cid:durableId="1980528059">
    <w:abstractNumId w:val="24"/>
  </w:num>
  <w:num w:numId="45" w16cid:durableId="1087313689">
    <w:abstractNumId w:val="0"/>
  </w:num>
  <w:numIdMacAtCleanup w:val="1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5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50F"/>
    <w:rsid w:val="000037F9"/>
    <w:rsid w:val="00005807"/>
    <w:rsid w:val="00013832"/>
    <w:rsid w:val="00013A98"/>
    <w:rsid w:val="00016FDA"/>
    <w:rsid w:val="00017821"/>
    <w:rsid w:val="00037592"/>
    <w:rsid w:val="00043FF8"/>
    <w:rsid w:val="00061ABB"/>
    <w:rsid w:val="00087370"/>
    <w:rsid w:val="000902AF"/>
    <w:rsid w:val="000A1A22"/>
    <w:rsid w:val="000A208B"/>
    <w:rsid w:val="000A6F61"/>
    <w:rsid w:val="000C0298"/>
    <w:rsid w:val="000C7C59"/>
    <w:rsid w:val="000E0869"/>
    <w:rsid w:val="00117BC9"/>
    <w:rsid w:val="001215E1"/>
    <w:rsid w:val="00144094"/>
    <w:rsid w:val="001457F9"/>
    <w:rsid w:val="001621C4"/>
    <w:rsid w:val="00171607"/>
    <w:rsid w:val="00182690"/>
    <w:rsid w:val="00186D84"/>
    <w:rsid w:val="001A7D97"/>
    <w:rsid w:val="0021039C"/>
    <w:rsid w:val="00214384"/>
    <w:rsid w:val="0022297B"/>
    <w:rsid w:val="00230B61"/>
    <w:rsid w:val="00237553"/>
    <w:rsid w:val="00281C31"/>
    <w:rsid w:val="002A357C"/>
    <w:rsid w:val="002A6947"/>
    <w:rsid w:val="002B2D68"/>
    <w:rsid w:val="002C60E5"/>
    <w:rsid w:val="002F05F1"/>
    <w:rsid w:val="002F0BA7"/>
    <w:rsid w:val="003140A8"/>
    <w:rsid w:val="00317616"/>
    <w:rsid w:val="00320D59"/>
    <w:rsid w:val="003275A4"/>
    <w:rsid w:val="00340C06"/>
    <w:rsid w:val="00347774"/>
    <w:rsid w:val="00361277"/>
    <w:rsid w:val="00387B2C"/>
    <w:rsid w:val="003937C6"/>
    <w:rsid w:val="0039507A"/>
    <w:rsid w:val="003A03F0"/>
    <w:rsid w:val="003C117E"/>
    <w:rsid w:val="003C372A"/>
    <w:rsid w:val="003C4520"/>
    <w:rsid w:val="003C4596"/>
    <w:rsid w:val="003C5386"/>
    <w:rsid w:val="00402BF8"/>
    <w:rsid w:val="00406165"/>
    <w:rsid w:val="00421B68"/>
    <w:rsid w:val="0042615B"/>
    <w:rsid w:val="00437720"/>
    <w:rsid w:val="00437BA0"/>
    <w:rsid w:val="004821E3"/>
    <w:rsid w:val="004A1D75"/>
    <w:rsid w:val="004D4CA0"/>
    <w:rsid w:val="004D765F"/>
    <w:rsid w:val="004F0AFC"/>
    <w:rsid w:val="00501594"/>
    <w:rsid w:val="00503CAF"/>
    <w:rsid w:val="0051163A"/>
    <w:rsid w:val="00516A4F"/>
    <w:rsid w:val="005217F9"/>
    <w:rsid w:val="00527125"/>
    <w:rsid w:val="00530361"/>
    <w:rsid w:val="00530F3D"/>
    <w:rsid w:val="00533CBB"/>
    <w:rsid w:val="005422B4"/>
    <w:rsid w:val="005422E5"/>
    <w:rsid w:val="005433F7"/>
    <w:rsid w:val="005552DB"/>
    <w:rsid w:val="0057707E"/>
    <w:rsid w:val="005A068C"/>
    <w:rsid w:val="005A1F68"/>
    <w:rsid w:val="005B13F2"/>
    <w:rsid w:val="005B4FF6"/>
    <w:rsid w:val="005B6A29"/>
    <w:rsid w:val="005C7D5D"/>
    <w:rsid w:val="005D4D8A"/>
    <w:rsid w:val="005E15EC"/>
    <w:rsid w:val="005F2402"/>
    <w:rsid w:val="005F4405"/>
    <w:rsid w:val="006135D6"/>
    <w:rsid w:val="00615915"/>
    <w:rsid w:val="00622589"/>
    <w:rsid w:val="00663EA3"/>
    <w:rsid w:val="006740C6"/>
    <w:rsid w:val="00686B29"/>
    <w:rsid w:val="006946E1"/>
    <w:rsid w:val="006A73D9"/>
    <w:rsid w:val="006B3AE1"/>
    <w:rsid w:val="006B4A39"/>
    <w:rsid w:val="006C7356"/>
    <w:rsid w:val="006E346A"/>
    <w:rsid w:val="006E5915"/>
    <w:rsid w:val="006E6C8E"/>
    <w:rsid w:val="006F2D32"/>
    <w:rsid w:val="00704B4D"/>
    <w:rsid w:val="00714329"/>
    <w:rsid w:val="007173D3"/>
    <w:rsid w:val="00724A97"/>
    <w:rsid w:val="007308F6"/>
    <w:rsid w:val="00753C69"/>
    <w:rsid w:val="00757306"/>
    <w:rsid w:val="00761261"/>
    <w:rsid w:val="00771ABD"/>
    <w:rsid w:val="0078151B"/>
    <w:rsid w:val="00783045"/>
    <w:rsid w:val="007A7EBC"/>
    <w:rsid w:val="007C2D94"/>
    <w:rsid w:val="007D711F"/>
    <w:rsid w:val="007E4627"/>
    <w:rsid w:val="007E621B"/>
    <w:rsid w:val="008237DF"/>
    <w:rsid w:val="00843582"/>
    <w:rsid w:val="00870B0A"/>
    <w:rsid w:val="00890F91"/>
    <w:rsid w:val="00897933"/>
    <w:rsid w:val="008A113E"/>
    <w:rsid w:val="008A391C"/>
    <w:rsid w:val="008B1EF7"/>
    <w:rsid w:val="008D1A89"/>
    <w:rsid w:val="008E03CB"/>
    <w:rsid w:val="008F35EA"/>
    <w:rsid w:val="008F4B94"/>
    <w:rsid w:val="008F69CE"/>
    <w:rsid w:val="0090286E"/>
    <w:rsid w:val="0090338B"/>
    <w:rsid w:val="00905D49"/>
    <w:rsid w:val="00912CCA"/>
    <w:rsid w:val="009138F3"/>
    <w:rsid w:val="009151EA"/>
    <w:rsid w:val="00923E94"/>
    <w:rsid w:val="009439A8"/>
    <w:rsid w:val="009479B7"/>
    <w:rsid w:val="00955501"/>
    <w:rsid w:val="00956857"/>
    <w:rsid w:val="00960A9F"/>
    <w:rsid w:val="00972AD4"/>
    <w:rsid w:val="00977AAB"/>
    <w:rsid w:val="00997D7B"/>
    <w:rsid w:val="009A1A44"/>
    <w:rsid w:val="009A2AD7"/>
    <w:rsid w:val="009E07EC"/>
    <w:rsid w:val="00A173D1"/>
    <w:rsid w:val="00A279E2"/>
    <w:rsid w:val="00A30139"/>
    <w:rsid w:val="00A33B63"/>
    <w:rsid w:val="00A449FE"/>
    <w:rsid w:val="00A46E53"/>
    <w:rsid w:val="00A50897"/>
    <w:rsid w:val="00A74C4E"/>
    <w:rsid w:val="00A77925"/>
    <w:rsid w:val="00A82ED3"/>
    <w:rsid w:val="00A86923"/>
    <w:rsid w:val="00AB25E2"/>
    <w:rsid w:val="00AD1DE2"/>
    <w:rsid w:val="00AF03C1"/>
    <w:rsid w:val="00AF6D97"/>
    <w:rsid w:val="00AF754F"/>
    <w:rsid w:val="00B05404"/>
    <w:rsid w:val="00B06BB6"/>
    <w:rsid w:val="00B55EDF"/>
    <w:rsid w:val="00B63DFE"/>
    <w:rsid w:val="00B82869"/>
    <w:rsid w:val="00B868B5"/>
    <w:rsid w:val="00BA4E02"/>
    <w:rsid w:val="00BB65BC"/>
    <w:rsid w:val="00BC7A71"/>
    <w:rsid w:val="00BD1A55"/>
    <w:rsid w:val="00BD31C9"/>
    <w:rsid w:val="00BE04CC"/>
    <w:rsid w:val="00BF007F"/>
    <w:rsid w:val="00BF05D5"/>
    <w:rsid w:val="00C32BFD"/>
    <w:rsid w:val="00C444CC"/>
    <w:rsid w:val="00C4636B"/>
    <w:rsid w:val="00C502F9"/>
    <w:rsid w:val="00C6658E"/>
    <w:rsid w:val="00C94A19"/>
    <w:rsid w:val="00C96909"/>
    <w:rsid w:val="00CA1C99"/>
    <w:rsid w:val="00CA6AE6"/>
    <w:rsid w:val="00CA7828"/>
    <w:rsid w:val="00CB487D"/>
    <w:rsid w:val="00CB49A0"/>
    <w:rsid w:val="00CC4D6B"/>
    <w:rsid w:val="00CD72FE"/>
    <w:rsid w:val="00CE75F4"/>
    <w:rsid w:val="00CF089C"/>
    <w:rsid w:val="00D00A90"/>
    <w:rsid w:val="00D0193D"/>
    <w:rsid w:val="00D13A1D"/>
    <w:rsid w:val="00D33A13"/>
    <w:rsid w:val="00D51430"/>
    <w:rsid w:val="00D554DB"/>
    <w:rsid w:val="00D56A9D"/>
    <w:rsid w:val="00D57CA0"/>
    <w:rsid w:val="00D6270D"/>
    <w:rsid w:val="00D864B6"/>
    <w:rsid w:val="00D94D85"/>
    <w:rsid w:val="00DA1718"/>
    <w:rsid w:val="00DA1C54"/>
    <w:rsid w:val="00DA5FAA"/>
    <w:rsid w:val="00DE1494"/>
    <w:rsid w:val="00E01F33"/>
    <w:rsid w:val="00E56A97"/>
    <w:rsid w:val="00E82F97"/>
    <w:rsid w:val="00E8494E"/>
    <w:rsid w:val="00E9121D"/>
    <w:rsid w:val="00E92925"/>
    <w:rsid w:val="00EA16C6"/>
    <w:rsid w:val="00EA384F"/>
    <w:rsid w:val="00EB5EB6"/>
    <w:rsid w:val="00ED159C"/>
    <w:rsid w:val="00ED26F0"/>
    <w:rsid w:val="00EE450F"/>
    <w:rsid w:val="00EE568B"/>
    <w:rsid w:val="00EF1F0C"/>
    <w:rsid w:val="00EF42F0"/>
    <w:rsid w:val="00EF71D8"/>
    <w:rsid w:val="00F039CC"/>
    <w:rsid w:val="00F15921"/>
    <w:rsid w:val="00F17759"/>
    <w:rsid w:val="00F17BD9"/>
    <w:rsid w:val="00F21216"/>
    <w:rsid w:val="00F328E2"/>
    <w:rsid w:val="00F34736"/>
    <w:rsid w:val="00F55632"/>
    <w:rsid w:val="00F72A7E"/>
    <w:rsid w:val="00F8072E"/>
    <w:rsid w:val="00F80E94"/>
    <w:rsid w:val="00F94C08"/>
    <w:rsid w:val="00FC58A9"/>
    <w:rsid w:val="00FC689F"/>
    <w:rsid w:val="00FE6711"/>
    <w:rsid w:val="00FF02BA"/>
    <w:rsid w:val="00FF290C"/>
    <w:rsid w:val="0143272F"/>
    <w:rsid w:val="02CE00ED"/>
    <w:rsid w:val="02E2133C"/>
    <w:rsid w:val="02E2F51D"/>
    <w:rsid w:val="030BCB97"/>
    <w:rsid w:val="03953641"/>
    <w:rsid w:val="0400D7D0"/>
    <w:rsid w:val="04070B37"/>
    <w:rsid w:val="045138A7"/>
    <w:rsid w:val="04B78707"/>
    <w:rsid w:val="05452167"/>
    <w:rsid w:val="05A668BC"/>
    <w:rsid w:val="05B98CC3"/>
    <w:rsid w:val="05E5F8AB"/>
    <w:rsid w:val="05EB8481"/>
    <w:rsid w:val="06D75409"/>
    <w:rsid w:val="06E16AD4"/>
    <w:rsid w:val="07DA39EB"/>
    <w:rsid w:val="081CC15A"/>
    <w:rsid w:val="084A24A0"/>
    <w:rsid w:val="0852CFCE"/>
    <w:rsid w:val="08543624"/>
    <w:rsid w:val="09E3062F"/>
    <w:rsid w:val="0A1240A6"/>
    <w:rsid w:val="0AE825DF"/>
    <w:rsid w:val="0BEF0EFC"/>
    <w:rsid w:val="0C0BFED1"/>
    <w:rsid w:val="0C5DA3A0"/>
    <w:rsid w:val="0CA3EC79"/>
    <w:rsid w:val="0CE72386"/>
    <w:rsid w:val="0D3AF710"/>
    <w:rsid w:val="0D55493E"/>
    <w:rsid w:val="0DB2EB0C"/>
    <w:rsid w:val="0DEA713B"/>
    <w:rsid w:val="0DF79391"/>
    <w:rsid w:val="0E165455"/>
    <w:rsid w:val="0E8365B3"/>
    <w:rsid w:val="0E8E3315"/>
    <w:rsid w:val="0ECF7F25"/>
    <w:rsid w:val="0ED17F72"/>
    <w:rsid w:val="0EF7D234"/>
    <w:rsid w:val="0F0C3D71"/>
    <w:rsid w:val="0F990B53"/>
    <w:rsid w:val="0FBA3BB2"/>
    <w:rsid w:val="0FC52679"/>
    <w:rsid w:val="0FE7C682"/>
    <w:rsid w:val="0FE85166"/>
    <w:rsid w:val="0FFCB1E2"/>
    <w:rsid w:val="100E102B"/>
    <w:rsid w:val="102B67A5"/>
    <w:rsid w:val="1058E4A5"/>
    <w:rsid w:val="107A099D"/>
    <w:rsid w:val="10BFC096"/>
    <w:rsid w:val="10D68B85"/>
    <w:rsid w:val="1106FFF0"/>
    <w:rsid w:val="11F0555A"/>
    <w:rsid w:val="1246C38A"/>
    <w:rsid w:val="127E77D5"/>
    <w:rsid w:val="12BB8E3C"/>
    <w:rsid w:val="13C0C3CD"/>
    <w:rsid w:val="13C38BD7"/>
    <w:rsid w:val="1437ADFD"/>
    <w:rsid w:val="14483BAE"/>
    <w:rsid w:val="145680A1"/>
    <w:rsid w:val="145B64EC"/>
    <w:rsid w:val="14CFD3EE"/>
    <w:rsid w:val="14E5510F"/>
    <w:rsid w:val="15284E7A"/>
    <w:rsid w:val="152C4C76"/>
    <w:rsid w:val="155B0430"/>
    <w:rsid w:val="159C7FDA"/>
    <w:rsid w:val="15A46291"/>
    <w:rsid w:val="173711B7"/>
    <w:rsid w:val="17C12322"/>
    <w:rsid w:val="18217A45"/>
    <w:rsid w:val="18764C2F"/>
    <w:rsid w:val="194EB3FF"/>
    <w:rsid w:val="199935CD"/>
    <w:rsid w:val="19B81B9D"/>
    <w:rsid w:val="19BE4082"/>
    <w:rsid w:val="19D5CF33"/>
    <w:rsid w:val="1A40494B"/>
    <w:rsid w:val="1A5CE2CE"/>
    <w:rsid w:val="1A80E01A"/>
    <w:rsid w:val="1ACCD21A"/>
    <w:rsid w:val="1B05E3BC"/>
    <w:rsid w:val="1B070C0B"/>
    <w:rsid w:val="1B16B396"/>
    <w:rsid w:val="1BCA1CE7"/>
    <w:rsid w:val="1C0215A1"/>
    <w:rsid w:val="1C3ACAD6"/>
    <w:rsid w:val="1C47280D"/>
    <w:rsid w:val="1C67E368"/>
    <w:rsid w:val="1CC76CF9"/>
    <w:rsid w:val="1D116EC2"/>
    <w:rsid w:val="1DCFAD73"/>
    <w:rsid w:val="1E26EB7D"/>
    <w:rsid w:val="1EBDB048"/>
    <w:rsid w:val="1F6EBF59"/>
    <w:rsid w:val="1F97CFF3"/>
    <w:rsid w:val="1FB06D09"/>
    <w:rsid w:val="1FD177C3"/>
    <w:rsid w:val="1FDFFFB8"/>
    <w:rsid w:val="20170A00"/>
    <w:rsid w:val="2037D06D"/>
    <w:rsid w:val="2124106F"/>
    <w:rsid w:val="2184FD9B"/>
    <w:rsid w:val="221C711D"/>
    <w:rsid w:val="22B2604A"/>
    <w:rsid w:val="22CC4559"/>
    <w:rsid w:val="23265E82"/>
    <w:rsid w:val="23310AC9"/>
    <w:rsid w:val="233F51D5"/>
    <w:rsid w:val="2398A39A"/>
    <w:rsid w:val="24041322"/>
    <w:rsid w:val="242F7331"/>
    <w:rsid w:val="24478E50"/>
    <w:rsid w:val="24622CD2"/>
    <w:rsid w:val="2519EAF3"/>
    <w:rsid w:val="25AB0EA1"/>
    <w:rsid w:val="25E6E6F7"/>
    <w:rsid w:val="2691DC3B"/>
    <w:rsid w:val="26932434"/>
    <w:rsid w:val="269B7572"/>
    <w:rsid w:val="26EE3E3E"/>
    <w:rsid w:val="273DE190"/>
    <w:rsid w:val="27DB2213"/>
    <w:rsid w:val="27E804D9"/>
    <w:rsid w:val="28427754"/>
    <w:rsid w:val="286A103B"/>
    <w:rsid w:val="287B7EFA"/>
    <w:rsid w:val="28FD5C34"/>
    <w:rsid w:val="292E7234"/>
    <w:rsid w:val="29589438"/>
    <w:rsid w:val="29A9FE64"/>
    <w:rsid w:val="29FCEE07"/>
    <w:rsid w:val="2A1EF73E"/>
    <w:rsid w:val="2A3FBABF"/>
    <w:rsid w:val="2B27E616"/>
    <w:rsid w:val="2B576B72"/>
    <w:rsid w:val="2B7BFBE4"/>
    <w:rsid w:val="2B991B6C"/>
    <w:rsid w:val="2C3E2D88"/>
    <w:rsid w:val="2D1949F7"/>
    <w:rsid w:val="2D9BEEE9"/>
    <w:rsid w:val="2DBAC991"/>
    <w:rsid w:val="2E5B55AD"/>
    <w:rsid w:val="2EA95992"/>
    <w:rsid w:val="2EFD8581"/>
    <w:rsid w:val="2F556F83"/>
    <w:rsid w:val="2F647740"/>
    <w:rsid w:val="2FFB1192"/>
    <w:rsid w:val="301C8DF5"/>
    <w:rsid w:val="302B1CDB"/>
    <w:rsid w:val="30333A44"/>
    <w:rsid w:val="30A9F7E2"/>
    <w:rsid w:val="3146FBAC"/>
    <w:rsid w:val="31F6999A"/>
    <w:rsid w:val="3208BB4E"/>
    <w:rsid w:val="3293DCA7"/>
    <w:rsid w:val="32AE304F"/>
    <w:rsid w:val="32B72D1A"/>
    <w:rsid w:val="32BC518D"/>
    <w:rsid w:val="330486C9"/>
    <w:rsid w:val="337A20A2"/>
    <w:rsid w:val="339CC3DA"/>
    <w:rsid w:val="33E514F4"/>
    <w:rsid w:val="33F398A5"/>
    <w:rsid w:val="3495036D"/>
    <w:rsid w:val="34BFB4DC"/>
    <w:rsid w:val="3517EC62"/>
    <w:rsid w:val="353B7289"/>
    <w:rsid w:val="3561C280"/>
    <w:rsid w:val="35B92C98"/>
    <w:rsid w:val="36154AC4"/>
    <w:rsid w:val="3619556B"/>
    <w:rsid w:val="36920F51"/>
    <w:rsid w:val="36C0314A"/>
    <w:rsid w:val="376CB2D7"/>
    <w:rsid w:val="3788DAC1"/>
    <w:rsid w:val="37BF8EE9"/>
    <w:rsid w:val="37E808FF"/>
    <w:rsid w:val="38907058"/>
    <w:rsid w:val="38CDFBBD"/>
    <w:rsid w:val="38DA5565"/>
    <w:rsid w:val="39BCE632"/>
    <w:rsid w:val="39CC681C"/>
    <w:rsid w:val="39D55B5D"/>
    <w:rsid w:val="3A030B41"/>
    <w:rsid w:val="3A138403"/>
    <w:rsid w:val="3A281A14"/>
    <w:rsid w:val="3A834E2F"/>
    <w:rsid w:val="3AC55E44"/>
    <w:rsid w:val="3AE75D4F"/>
    <w:rsid w:val="3AE7889C"/>
    <w:rsid w:val="3B165363"/>
    <w:rsid w:val="3B3987DD"/>
    <w:rsid w:val="3B752219"/>
    <w:rsid w:val="3B7D11F6"/>
    <w:rsid w:val="3B9DF6F0"/>
    <w:rsid w:val="3BAD3176"/>
    <w:rsid w:val="3BCC9A73"/>
    <w:rsid w:val="3BE15676"/>
    <w:rsid w:val="3C046E2C"/>
    <w:rsid w:val="3C50784D"/>
    <w:rsid w:val="3C7119E4"/>
    <w:rsid w:val="3CAC9ADF"/>
    <w:rsid w:val="3D10FBD5"/>
    <w:rsid w:val="3D293509"/>
    <w:rsid w:val="3D428F07"/>
    <w:rsid w:val="3D4D1B77"/>
    <w:rsid w:val="3D854995"/>
    <w:rsid w:val="3DEA46D8"/>
    <w:rsid w:val="3E7BCAF3"/>
    <w:rsid w:val="3E828DEE"/>
    <w:rsid w:val="3EB81F9B"/>
    <w:rsid w:val="3EC1318C"/>
    <w:rsid w:val="3F2009E6"/>
    <w:rsid w:val="3F61FDD6"/>
    <w:rsid w:val="3FB6228B"/>
    <w:rsid w:val="3FE8E8EC"/>
    <w:rsid w:val="406386B1"/>
    <w:rsid w:val="40857964"/>
    <w:rsid w:val="40870EB4"/>
    <w:rsid w:val="41140DF7"/>
    <w:rsid w:val="414CE536"/>
    <w:rsid w:val="41761941"/>
    <w:rsid w:val="41F26012"/>
    <w:rsid w:val="42045B70"/>
    <w:rsid w:val="4213C549"/>
    <w:rsid w:val="42306231"/>
    <w:rsid w:val="42B657BE"/>
    <w:rsid w:val="42F24AE8"/>
    <w:rsid w:val="4305646A"/>
    <w:rsid w:val="4347A624"/>
    <w:rsid w:val="43767AB2"/>
    <w:rsid w:val="43FED0BB"/>
    <w:rsid w:val="44327B16"/>
    <w:rsid w:val="4463D672"/>
    <w:rsid w:val="4473A2AC"/>
    <w:rsid w:val="44AAA710"/>
    <w:rsid w:val="4554C177"/>
    <w:rsid w:val="45DC7452"/>
    <w:rsid w:val="45E70C0D"/>
    <w:rsid w:val="460AB4A8"/>
    <w:rsid w:val="463C9DB1"/>
    <w:rsid w:val="46D57003"/>
    <w:rsid w:val="46D943D4"/>
    <w:rsid w:val="4730DE2B"/>
    <w:rsid w:val="480AFBFE"/>
    <w:rsid w:val="4812396B"/>
    <w:rsid w:val="483AE5BD"/>
    <w:rsid w:val="485194BD"/>
    <w:rsid w:val="48519AD9"/>
    <w:rsid w:val="4851ACF1"/>
    <w:rsid w:val="49C1FD9D"/>
    <w:rsid w:val="4A19EA76"/>
    <w:rsid w:val="4A225AEA"/>
    <w:rsid w:val="4A2F1C5A"/>
    <w:rsid w:val="4AA20E68"/>
    <w:rsid w:val="4ADFC1AB"/>
    <w:rsid w:val="4B5327F0"/>
    <w:rsid w:val="4BC4CF82"/>
    <w:rsid w:val="4BD57413"/>
    <w:rsid w:val="4BD5FC9A"/>
    <w:rsid w:val="4C8485D7"/>
    <w:rsid w:val="4CD6B5D1"/>
    <w:rsid w:val="4CE35321"/>
    <w:rsid w:val="4CFFD0E7"/>
    <w:rsid w:val="4D2C84A9"/>
    <w:rsid w:val="4D3B97C5"/>
    <w:rsid w:val="4D3F2BB8"/>
    <w:rsid w:val="4D5082B1"/>
    <w:rsid w:val="4D822B01"/>
    <w:rsid w:val="4D9BDC14"/>
    <w:rsid w:val="4E637585"/>
    <w:rsid w:val="4EB53D8F"/>
    <w:rsid w:val="4EFA2E1F"/>
    <w:rsid w:val="4F037154"/>
    <w:rsid w:val="4F238A62"/>
    <w:rsid w:val="501F4741"/>
    <w:rsid w:val="505E59EC"/>
    <w:rsid w:val="509E8F47"/>
    <w:rsid w:val="5180A350"/>
    <w:rsid w:val="518F5509"/>
    <w:rsid w:val="51CB61D9"/>
    <w:rsid w:val="52310F64"/>
    <w:rsid w:val="5257785F"/>
    <w:rsid w:val="526C0C5F"/>
    <w:rsid w:val="528F9337"/>
    <w:rsid w:val="52E091EC"/>
    <w:rsid w:val="52E39799"/>
    <w:rsid w:val="530F2582"/>
    <w:rsid w:val="531A735E"/>
    <w:rsid w:val="53CB2D51"/>
    <w:rsid w:val="53D3B783"/>
    <w:rsid w:val="53D51473"/>
    <w:rsid w:val="53EB751C"/>
    <w:rsid w:val="547DDFB9"/>
    <w:rsid w:val="54929866"/>
    <w:rsid w:val="54CC5B57"/>
    <w:rsid w:val="54F3667A"/>
    <w:rsid w:val="54F6ADEF"/>
    <w:rsid w:val="554AB8F2"/>
    <w:rsid w:val="554D2AEE"/>
    <w:rsid w:val="557A50C8"/>
    <w:rsid w:val="55A7CC69"/>
    <w:rsid w:val="55AF6D7D"/>
    <w:rsid w:val="55CF0728"/>
    <w:rsid w:val="55E2F477"/>
    <w:rsid w:val="5610059A"/>
    <w:rsid w:val="5659209D"/>
    <w:rsid w:val="582424EE"/>
    <w:rsid w:val="582E48F8"/>
    <w:rsid w:val="5832DD63"/>
    <w:rsid w:val="584DDF4E"/>
    <w:rsid w:val="5853C36F"/>
    <w:rsid w:val="5862685C"/>
    <w:rsid w:val="587FD677"/>
    <w:rsid w:val="58CD00E8"/>
    <w:rsid w:val="58D2867C"/>
    <w:rsid w:val="58E1FD47"/>
    <w:rsid w:val="58F85788"/>
    <w:rsid w:val="5909CE0B"/>
    <w:rsid w:val="597B13F1"/>
    <w:rsid w:val="59830BD3"/>
    <w:rsid w:val="598ADD03"/>
    <w:rsid w:val="59B378E6"/>
    <w:rsid w:val="59D96DDA"/>
    <w:rsid w:val="5A126F0C"/>
    <w:rsid w:val="5A2B81F4"/>
    <w:rsid w:val="5A4E39D6"/>
    <w:rsid w:val="5A61CC68"/>
    <w:rsid w:val="5A8E8FC9"/>
    <w:rsid w:val="5ABA57AE"/>
    <w:rsid w:val="5B5AEAC2"/>
    <w:rsid w:val="5C47431D"/>
    <w:rsid w:val="5C61A914"/>
    <w:rsid w:val="5D0D778E"/>
    <w:rsid w:val="5D35E4A2"/>
    <w:rsid w:val="5D5F9E67"/>
    <w:rsid w:val="5D6913F5"/>
    <w:rsid w:val="5D8D4237"/>
    <w:rsid w:val="5E674A38"/>
    <w:rsid w:val="5E6DA34E"/>
    <w:rsid w:val="5E8BB29F"/>
    <w:rsid w:val="5EC1F70B"/>
    <w:rsid w:val="5F00D6AE"/>
    <w:rsid w:val="5FC27524"/>
    <w:rsid w:val="600DB928"/>
    <w:rsid w:val="605DA6C9"/>
    <w:rsid w:val="60A9FE36"/>
    <w:rsid w:val="60B4333E"/>
    <w:rsid w:val="60CE019E"/>
    <w:rsid w:val="613C0E79"/>
    <w:rsid w:val="6149558A"/>
    <w:rsid w:val="6159E07A"/>
    <w:rsid w:val="61BAC4FC"/>
    <w:rsid w:val="6236617D"/>
    <w:rsid w:val="624A3741"/>
    <w:rsid w:val="628B3A5B"/>
    <w:rsid w:val="62B0588F"/>
    <w:rsid w:val="62C94CEB"/>
    <w:rsid w:val="63898AEE"/>
    <w:rsid w:val="63F7C64D"/>
    <w:rsid w:val="63FE1E1D"/>
    <w:rsid w:val="6449D97F"/>
    <w:rsid w:val="648DFA24"/>
    <w:rsid w:val="653D8A9E"/>
    <w:rsid w:val="65B1EDE8"/>
    <w:rsid w:val="66079268"/>
    <w:rsid w:val="662A8BAB"/>
    <w:rsid w:val="662B3DC6"/>
    <w:rsid w:val="66BABB60"/>
    <w:rsid w:val="675B8B6E"/>
    <w:rsid w:val="67AB57AE"/>
    <w:rsid w:val="67BDC181"/>
    <w:rsid w:val="67DF03EE"/>
    <w:rsid w:val="680D55FB"/>
    <w:rsid w:val="684B61CD"/>
    <w:rsid w:val="684B7241"/>
    <w:rsid w:val="68BB9555"/>
    <w:rsid w:val="68CA9644"/>
    <w:rsid w:val="68F568B2"/>
    <w:rsid w:val="6901EFCA"/>
    <w:rsid w:val="69607C39"/>
    <w:rsid w:val="6989D7F5"/>
    <w:rsid w:val="69AE5A7D"/>
    <w:rsid w:val="6A122A14"/>
    <w:rsid w:val="6A2C1151"/>
    <w:rsid w:val="6A51125E"/>
    <w:rsid w:val="6A821620"/>
    <w:rsid w:val="6A9D6676"/>
    <w:rsid w:val="6AC34208"/>
    <w:rsid w:val="6B6902FA"/>
    <w:rsid w:val="6B790711"/>
    <w:rsid w:val="6B9858E9"/>
    <w:rsid w:val="6BDCBF6C"/>
    <w:rsid w:val="6C9F649A"/>
    <w:rsid w:val="6CDEE9AE"/>
    <w:rsid w:val="6D2E8893"/>
    <w:rsid w:val="6D31B7A4"/>
    <w:rsid w:val="6D9B315F"/>
    <w:rsid w:val="6E70875F"/>
    <w:rsid w:val="6E8183C1"/>
    <w:rsid w:val="6EA853F0"/>
    <w:rsid w:val="6F55964D"/>
    <w:rsid w:val="6F5864DC"/>
    <w:rsid w:val="6FFAF02A"/>
    <w:rsid w:val="70460717"/>
    <w:rsid w:val="70665477"/>
    <w:rsid w:val="708D66FC"/>
    <w:rsid w:val="70B55856"/>
    <w:rsid w:val="711DC8F6"/>
    <w:rsid w:val="7145ECD6"/>
    <w:rsid w:val="71A37361"/>
    <w:rsid w:val="72A460F5"/>
    <w:rsid w:val="731F136B"/>
    <w:rsid w:val="73202787"/>
    <w:rsid w:val="739DC550"/>
    <w:rsid w:val="73AE4194"/>
    <w:rsid w:val="73BCFD63"/>
    <w:rsid w:val="73D7B760"/>
    <w:rsid w:val="743B98BC"/>
    <w:rsid w:val="747CB472"/>
    <w:rsid w:val="74E36B97"/>
    <w:rsid w:val="755C48D2"/>
    <w:rsid w:val="756516E1"/>
    <w:rsid w:val="75825260"/>
    <w:rsid w:val="758B72AA"/>
    <w:rsid w:val="7599269B"/>
    <w:rsid w:val="76A2BB1E"/>
    <w:rsid w:val="76C87C78"/>
    <w:rsid w:val="76F4A6DE"/>
    <w:rsid w:val="770A91CA"/>
    <w:rsid w:val="770F471B"/>
    <w:rsid w:val="7713920A"/>
    <w:rsid w:val="771E05C0"/>
    <w:rsid w:val="7749D619"/>
    <w:rsid w:val="776F69F2"/>
    <w:rsid w:val="77D8E09D"/>
    <w:rsid w:val="784E0549"/>
    <w:rsid w:val="7864628A"/>
    <w:rsid w:val="78A22985"/>
    <w:rsid w:val="78ACA3CB"/>
    <w:rsid w:val="78D4E621"/>
    <w:rsid w:val="78FB6DCD"/>
    <w:rsid w:val="79219BDA"/>
    <w:rsid w:val="79F8828A"/>
    <w:rsid w:val="79FD3F77"/>
    <w:rsid w:val="79FDB7F6"/>
    <w:rsid w:val="7A05AC9F"/>
    <w:rsid w:val="7A270EC1"/>
    <w:rsid w:val="7AEDC887"/>
    <w:rsid w:val="7B217DAC"/>
    <w:rsid w:val="7B447AC0"/>
    <w:rsid w:val="7B87F973"/>
    <w:rsid w:val="7B9DEE01"/>
    <w:rsid w:val="7C014DF0"/>
    <w:rsid w:val="7C1945B2"/>
    <w:rsid w:val="7CE8DD5B"/>
    <w:rsid w:val="7D2EE518"/>
    <w:rsid w:val="7D77D4A7"/>
    <w:rsid w:val="7D7CA5A5"/>
    <w:rsid w:val="7D975BB4"/>
    <w:rsid w:val="7D987B88"/>
    <w:rsid w:val="7DB8CC31"/>
    <w:rsid w:val="7DC8AD60"/>
    <w:rsid w:val="7DCFB970"/>
    <w:rsid w:val="7DD83C58"/>
    <w:rsid w:val="7E6A7A87"/>
    <w:rsid w:val="7E7D3EDD"/>
    <w:rsid w:val="7F444742"/>
    <w:rsid w:val="7F5F2015"/>
    <w:rsid w:val="7FE841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00CAC"/>
  <w15:docId w15:val="{CD6D770A-ACAE-4213-B5F6-8DA8D9BDAB7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pBdr>
        <w:top w:val="nil"/>
        <w:left w:val="nil"/>
        <w:bottom w:val="nil"/>
        <w:right w:val="nil"/>
        <w:between w:val="nil"/>
      </w:pBdr>
      <w:spacing w:before="360" w:after="120" w:line="276" w:lineRule="auto"/>
      <w:outlineLvl w:val="1"/>
    </w:pPr>
    <w:rPr>
      <w:rFonts w:ascii="Arial" w:hAnsi="Arial" w:eastAsia="Arial" w:cs="Arial"/>
      <w:color w:val="000000"/>
      <w:sz w:val="32"/>
      <w:szCs w:val="32"/>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uiPriority w:val="99"/>
    <w:rPr>
      <w:u w:val="single"/>
    </w:rPr>
  </w:style>
  <w:style w:type="paragraph" w:styleId="Body" w:customStyle="1">
    <w:name w:val="Body"/>
    <w:pPr>
      <w:spacing w:line="276" w:lineRule="auto"/>
    </w:pPr>
    <w:rPr>
      <w:rFonts w:ascii="Arial" w:hAnsi="Arial" w:eastAsia="Arial Unicode MS" w:cs="Arial Unicode MS"/>
      <w:color w:val="000000"/>
      <w:sz w:val="22"/>
      <w:szCs w:val="22"/>
      <w:u w:color="000000"/>
      <w14:textOutline w14:w="0" w14:cap="flat" w14:cmpd="sng" w14:algn="ctr">
        <w14:noFill/>
        <w14:prstDash w14:val="solid"/>
        <w14:bevel/>
      </w14:textOutline>
    </w:rPr>
  </w:style>
  <w:style w:type="paragraph" w:styleId="Caption">
    <w:name w:val="caption"/>
    <w:pPr>
      <w:suppressAutoHyphens/>
      <w:outlineLvl w:val="0"/>
    </w:pPr>
    <w:rPr>
      <w:rFonts w:ascii="Cambria" w:hAnsi="Cambria" w:eastAsia="Arial Unicode MS" w:cs="Arial Unicode MS"/>
      <w:color w:val="000000"/>
      <w:sz w:val="36"/>
      <w:szCs w:val="36"/>
      <w:lang w:val="de-DE"/>
      <w14:textOutline w14:w="12700" w14:cap="flat" w14:cmpd="sng" w14:algn="ctr">
        <w14:noFill/>
        <w14:prstDash w14:val="solid"/>
        <w14:miter w14:lim="400000"/>
      </w14:textOutline>
    </w:rPr>
  </w:style>
  <w:style w:type="paragraph" w:styleId="HeaderFooter" w:customStyle="1">
    <w:name w:val="Header &amp; Footer"/>
    <w:pPr>
      <w:tabs>
        <w:tab w:val="right" w:pos="9020"/>
      </w:tabs>
    </w:pPr>
    <w:rPr>
      <w:rFonts w:ascii="Helvetica Neue" w:hAnsi="Helvetica Neue" w:eastAsia="Helvetica Neue" w:cs="Helvetica Neue"/>
      <w:color w:val="000000"/>
      <w14:textOutline w14:w="0" w14:cap="flat" w14:cmpd="sng" w14:algn="ctr">
        <w14:noFill/>
        <w14:prstDash w14:val="solid"/>
        <w14:bevel/>
      </w14:textOutline>
    </w:rPr>
  </w:style>
  <w:style w:type="character" w:styleId="None" w:customStyle="1">
    <w:name w:val="None"/>
  </w:style>
  <w:style w:type="character" w:styleId="Hyperlink0" w:customStyle="1">
    <w:name w:val="Hyperlink.0"/>
    <w:basedOn w:val="None"/>
    <w:rPr>
      <w:rFonts w:ascii="Verdana" w:hAnsi="Verdana" w:eastAsia="Verdana" w:cs="Verdana"/>
      <w:outline w:val="0"/>
      <w:color w:val="003399"/>
      <w:u w:val="single" w:color="003399"/>
    </w:rPr>
  </w:style>
  <w:style w:type="paragraph" w:styleId="TOC1">
    <w:name w:val="toc 1"/>
    <w:uiPriority w:val="39"/>
    <w:pPr>
      <w:tabs>
        <w:tab w:val="right" w:pos="9360"/>
      </w:tabs>
      <w:spacing w:before="160"/>
    </w:pPr>
    <w:rPr>
      <w:rFonts w:ascii="Helvetica Neue" w:hAnsi="Helvetica Neue" w:eastAsia="Helvetica Neue" w:cs="Helvetica Neue"/>
      <w:color w:val="000000"/>
      <w:sz w:val="28"/>
      <w:szCs w:val="28"/>
      <w14:textOutline w14:w="0" w14:cap="flat" w14:cmpd="sng" w14:algn="ctr">
        <w14:noFill/>
        <w14:prstDash w14:val="solid"/>
        <w14:bevel/>
      </w14:textOutline>
    </w:rPr>
  </w:style>
  <w:style w:type="paragraph" w:styleId="Heading" w:customStyle="1">
    <w:name w:val="Heading"/>
    <w:next w:val="Body"/>
    <w:pPr>
      <w:keepNext/>
      <w:keepLines/>
      <w:spacing w:before="360" w:after="120" w:line="276" w:lineRule="auto"/>
      <w:outlineLvl w:val="0"/>
    </w:pPr>
    <w:rPr>
      <w:rFonts w:ascii="Verdana" w:hAnsi="Verdana" w:eastAsia="Verdana" w:cs="Verdana"/>
      <w:b/>
      <w:bCs/>
      <w:color w:val="000000"/>
      <w:u w:color="000000"/>
      <w14:textOutline w14:w="0" w14:cap="flat" w14:cmpd="sng" w14:algn="ctr">
        <w14:noFill/>
        <w14:prstDash w14:val="solid"/>
        <w14:bevel/>
      </w14:textOutline>
    </w:rPr>
  </w:style>
  <w:style w:type="paragraph" w:styleId="TOC2">
    <w:name w:val="toc 2"/>
    <w:uiPriority w:val="39"/>
    <w:pPr>
      <w:tabs>
        <w:tab w:val="right" w:pos="9360"/>
      </w:tabs>
      <w:spacing w:before="160"/>
      <w:ind w:firstLine="240"/>
    </w:pPr>
    <w:rPr>
      <w:rFonts w:ascii="Helvetica Neue" w:hAnsi="Helvetica Neue" w:eastAsia="Helvetica Neue" w:cs="Helvetica Neue"/>
      <w:color w:val="000000"/>
      <w:sz w:val="28"/>
      <w:szCs w:val="28"/>
      <w14:textOutline w14:w="0" w14:cap="flat" w14:cmpd="sng" w14:algn="ctr">
        <w14:noFill/>
        <w14:prstDash w14:val="solid"/>
        <w14:bevel/>
      </w14:textOutline>
    </w:rPr>
  </w:style>
  <w:style w:type="paragraph" w:styleId="Default" w:customStyle="1">
    <w:name w:val="Default"/>
    <w:pPr>
      <w:spacing w:before="160" w:line="288" w:lineRule="auto"/>
    </w:pPr>
    <w:rPr>
      <w:rFonts w:ascii="Helvetica Neue" w:hAnsi="Helvetica Neue" w:eastAsia="Helvetica Neue" w:cs="Helvetica Neue"/>
      <w:color w:val="000000"/>
      <w14:textOutline w14:w="0" w14:cap="flat" w14:cmpd="sng" w14:algn="ctr">
        <w14:noFill/>
        <w14:prstDash w14:val="solid"/>
        <w14:bevel/>
      </w14:textOutline>
    </w:rPr>
  </w:style>
  <w:style w:type="numbering" w:styleId="ImportedStyle1" w:customStyle="1">
    <w:name w:val="Imported Style 1"/>
  </w:style>
  <w:style w:type="numbering" w:styleId="ImportedStyle2" w:customStyle="1">
    <w:name w:val="Imported Style 2"/>
  </w:style>
  <w:style w:type="numbering" w:styleId="ImportedStyle3" w:customStyle="1">
    <w:name w:val="Imported Style 3"/>
  </w:style>
  <w:style w:type="numbering" w:styleId="ImportedStyle4" w:customStyle="1">
    <w:name w:val="Imported Style 4"/>
  </w:style>
  <w:style w:type="numbering" w:styleId="ImportedStyle5" w:customStyle="1">
    <w:name w:val="Imported Style 5"/>
  </w:style>
  <w:style w:type="numbering" w:styleId="ImportedStyle6" w:customStyle="1">
    <w:name w:val="Imported Style 6"/>
  </w:style>
  <w:style w:type="numbering" w:styleId="ImportedStyle7" w:customStyle="1">
    <w:name w:val="Imported Style 7"/>
  </w:style>
  <w:style w:type="numbering" w:styleId="ImportedStyle8" w:customStyle="1">
    <w:name w:val="Imported Style 8"/>
  </w:style>
  <w:style w:type="numbering" w:styleId="ImportedStyle9" w:customStyle="1">
    <w:name w:val="Imported Style 9"/>
  </w:style>
  <w:style w:type="numbering" w:styleId="ImportedStyle10" w:customStyle="1">
    <w:name w:val="Imported Style 10"/>
  </w:style>
  <w:style w:type="numbering" w:styleId="ImportedStyle11" w:customStyle="1">
    <w:name w:val="Imported Style 11"/>
  </w:style>
  <w:style w:type="character" w:styleId="Hyperlink1" w:customStyle="1">
    <w:name w:val="Hyperlink.1"/>
    <w:basedOn w:val="None"/>
    <w:rPr>
      <w:outline w:val="0"/>
      <w:color w:val="1155CC"/>
      <w:sz w:val="24"/>
      <w:szCs w:val="24"/>
      <w:u w:val="single" w:color="1155CC"/>
    </w:rPr>
  </w:style>
  <w:style w:type="numbering" w:styleId="ImportedStyle12" w:customStyle="1">
    <w:name w:val="Imported Style 12"/>
  </w:style>
  <w:style w:type="character" w:styleId="Hyperlink2" w:customStyle="1">
    <w:name w:val="Hyperlink.2"/>
    <w:basedOn w:val="None"/>
    <w:rPr>
      <w:outline w:val="0"/>
      <w:color w:val="1155CC"/>
      <w:u w:val="single" w:color="1155CC"/>
    </w:rPr>
  </w:style>
  <w:style w:type="character" w:styleId="Hyperlink3" w:customStyle="1">
    <w:name w:val="Hyperlink.3"/>
    <w:basedOn w:val="None"/>
    <w:rPr>
      <w:rFonts w:ascii="Verdana" w:hAnsi="Verdana" w:eastAsia="Verdana" w:cs="Verdana"/>
      <w:outline w:val="0"/>
      <w:color w:val="1155CC"/>
      <w:u w:val="single" w:color="1155CC"/>
    </w:rPr>
  </w:style>
  <w:style w:type="numbering" w:styleId="ImportedStyle13" w:customStyle="1">
    <w:name w:val="Imported Style 13"/>
  </w:style>
  <w:style w:type="numbering" w:styleId="ImportedStyle14" w:customStyle="1">
    <w:name w:val="Imported Style 14"/>
  </w:style>
  <w:style w:type="numbering" w:styleId="ImportedStyle15" w:customStyle="1">
    <w:name w:val="Imported Style 15"/>
  </w:style>
  <w:style w:type="character" w:styleId="Hyperlink4" w:customStyle="1">
    <w:name w:val="Hyperlink.4"/>
    <w:basedOn w:val="None"/>
    <w:rPr>
      <w:outline w:val="0"/>
      <w:color w:val="1155CC"/>
      <w:sz w:val="22"/>
      <w:szCs w:val="22"/>
      <w:u w:val="single" w:color="1155CC"/>
    </w:rPr>
  </w:style>
  <w:style w:type="numbering" w:styleId="ImportedStyle16" w:customStyle="1">
    <w:name w:val="Imported Style 16"/>
  </w:style>
  <w:style w:type="numbering" w:styleId="ImportedStyle17" w:customStyle="1">
    <w:name w:val="Imported Style 17"/>
  </w:style>
  <w:style w:type="numbering" w:styleId="ImportedStyle18" w:customStyle="1">
    <w:name w:val="Imported Style 18"/>
  </w:style>
  <w:style w:type="numbering" w:styleId="ImportedStyle19" w:customStyle="1">
    <w:name w:val="Imported Style 19"/>
  </w:style>
  <w:style w:type="numbering" w:styleId="ImportedStyle20" w:customStyle="1">
    <w:name w:val="Imported Style 20"/>
  </w:style>
  <w:style w:type="numbering" w:styleId="ImportedStyle21" w:customStyle="1">
    <w:name w:val="Imported Style 21"/>
  </w:style>
  <w:style w:type="numbering" w:styleId="ImportedStyle22" w:customStyle="1">
    <w:name w:val="Imported Style 22"/>
  </w:style>
  <w:style w:type="numbering" w:styleId="ImportedStyle23" w:customStyle="1">
    <w:name w:val="Imported Style 23"/>
  </w:style>
  <w:style w:type="numbering" w:styleId="ImportedStyle24" w:customStyle="1">
    <w:name w:val="Imported Style 24"/>
  </w:style>
  <w:style w:type="numbering" w:styleId="ImportedStyle25" w:customStyle="1">
    <w:name w:val="Imported Style 25"/>
  </w:style>
  <w:style w:type="numbering" w:styleId="ImportedStyle26" w:customStyle="1">
    <w:name w:val="Imported Style 26"/>
  </w:style>
  <w:style w:type="numbering" w:styleId="ImportedStyle27" w:customStyle="1">
    <w:name w:val="Imported Style 27"/>
  </w:style>
  <w:style w:type="numbering" w:styleId="ImportedStyle28" w:customStyle="1">
    <w:name w:val="Imported Style 28"/>
  </w:style>
  <w:style w:type="numbering" w:styleId="ImportedStyle29" w:customStyle="1">
    <w:name w:val="Imported Style 29"/>
  </w:style>
  <w:style w:type="numbering" w:styleId="ImportedStyle30" w:customStyle="1">
    <w:name w:val="Imported Style 30"/>
  </w:style>
  <w:style w:type="numbering" w:styleId="ImportedStyle31" w:customStyle="1">
    <w:name w:val="Imported Style 31"/>
  </w:style>
  <w:style w:type="numbering" w:styleId="ImportedStyle32" w:customStyle="1">
    <w:name w:val="Imported Style 32"/>
  </w:style>
  <w:style w:type="numbering" w:styleId="ImportedStyle33" w:customStyle="1">
    <w:name w:val="Imported Style 33"/>
  </w:style>
  <w:style w:type="numbering" w:styleId="ImportedStyle34" w:customStyle="1">
    <w:name w:val="Imported Style 34"/>
  </w:style>
  <w:style w:type="numbering" w:styleId="ImportedStyle35" w:customStyle="1">
    <w:name w:val="Imported Style 35"/>
  </w:style>
  <w:style w:type="numbering" w:styleId="ImportedStyle36" w:customStyle="1">
    <w:name w:val="Imported Style 36"/>
  </w:style>
  <w:style w:type="numbering" w:styleId="ImportedStyle37" w:customStyle="1">
    <w:name w:val="Imported Style 37"/>
  </w:style>
  <w:style w:type="numbering" w:styleId="ImportedStyle38" w:customStyle="1">
    <w:name w:val="Imported Style 38"/>
  </w:style>
  <w:style w:type="numbering" w:styleId="ImportedStyle39" w:customStyle="1">
    <w:name w:val="Imported Style 39"/>
  </w:style>
  <w:style w:type="numbering" w:styleId="ImportedStyle40" w:customStyle="1">
    <w:name w:val="Imported Style 40"/>
  </w:style>
  <w:style w:type="numbering" w:styleId="ImportedStyle41" w:customStyle="1">
    <w:name w:val="Imported Style 41"/>
  </w:style>
  <w:style w:type="numbering" w:styleId="ImportedStyle42" w:customStyle="1">
    <w:name w:val="Imported Style 42"/>
  </w:style>
  <w:style w:type="character" w:styleId="Hyperlink5" w:customStyle="1">
    <w:name w:val="Hyperlink.5"/>
    <w:basedOn w:val="None"/>
    <w:rPr>
      <w:rFonts w:ascii="Verdana" w:hAnsi="Verdana" w:eastAsia="Verdana" w:cs="Verdana"/>
      <w:shd w:val="clear" w:color="auto" w:fill="FFFFFF"/>
    </w:rPr>
  </w:style>
  <w:style w:type="character" w:styleId="Hyperlink6" w:customStyle="1">
    <w:name w:val="Hyperlink.6"/>
    <w:basedOn w:val="None"/>
    <w:rPr>
      <w:rFonts w:ascii="Verdana" w:hAnsi="Verdana" w:eastAsia="Verdana" w:cs="Verdana"/>
      <w:outline w:val="0"/>
      <w:color w:val="1155CC"/>
      <w:u w:val="single" w:color="1155CC"/>
      <w:shd w:val="clear" w:color="auto" w:fill="FFFFFF"/>
    </w:rPr>
  </w:style>
  <w:style w:type="numbering" w:styleId="ImportedStyle43" w:customStyle="1">
    <w:name w:val="Imported Style 43"/>
  </w:style>
  <w:style w:type="numbering" w:styleId="ImportedStyle44" w:customStyle="1">
    <w:name w:val="Imported Style 44"/>
  </w:style>
  <w:style w:type="character" w:styleId="Hyperlink7" w:customStyle="1">
    <w:name w:val="Hyperlink.7"/>
    <w:basedOn w:val="None"/>
    <w:rPr>
      <w:rFonts w:ascii="Verdana" w:hAnsi="Verdana" w:eastAsia="Verdana" w:cs="Verdana"/>
      <w:u w:val="single"/>
      <w:lang w:val="en-US"/>
    </w:rPr>
  </w:style>
  <w:style w:type="numbering" w:styleId="ImportedStyle45" w:customStyle="1">
    <w:name w:val="Imported Style 45"/>
  </w:style>
  <w:style w:type="character" w:styleId="Hyperlink8" w:customStyle="1">
    <w:name w:val="Hyperlink.8"/>
    <w:basedOn w:val="None"/>
    <w:rPr>
      <w:rFonts w:ascii="Verdana" w:hAnsi="Verdana" w:eastAsia="Verdana" w:cs="Verdana"/>
      <w:outline w:val="0"/>
      <w:color w:val="003399"/>
      <w:sz w:val="18"/>
      <w:szCs w:val="18"/>
      <w:u w:val="single" w:color="003399"/>
    </w:rPr>
  </w:style>
  <w:style w:type="numbering" w:styleId="ImportedStyle46" w:customStyle="1">
    <w:name w:val="Imported Style 46"/>
  </w:style>
  <w:style w:type="numbering" w:styleId="ImportedStyle47" w:customStyle="1">
    <w:name w:val="Imported Style 47"/>
  </w:style>
  <w:style w:type="numbering" w:styleId="ImportedStyle48" w:customStyle="1">
    <w:name w:val="Imported Style 48"/>
  </w:style>
  <w:style w:type="numbering" w:styleId="ImportedStyle49" w:customStyle="1">
    <w:name w:val="Imported Style 49"/>
  </w:style>
  <w:style w:type="numbering" w:styleId="ImportedStyle50" w:customStyle="1">
    <w:name w:val="Imported Style 50"/>
  </w:style>
  <w:style w:type="numbering" w:styleId="ImportedStyle51" w:customStyle="1">
    <w:name w:val="Imported Style 51"/>
  </w:style>
  <w:style w:type="numbering" w:styleId="ImportedStyle52" w:customStyle="1">
    <w:name w:val="Imported Style 52"/>
  </w:style>
  <w:style w:type="numbering" w:styleId="ImportedStyle53" w:customStyle="1">
    <w:name w:val="Imported Style 53"/>
  </w:style>
  <w:style w:type="numbering" w:styleId="ImportedStyle54" w:customStyle="1">
    <w:name w:val="Imported Style 54"/>
  </w:style>
  <w:style w:type="numbering" w:styleId="ImportedStyle55" w:customStyle="1">
    <w:name w:val="Imported Style 55"/>
  </w:style>
  <w:style w:type="numbering" w:styleId="ImportedStyle56" w:customStyle="1">
    <w:name w:val="Imported Style 56"/>
  </w:style>
  <w:style w:type="numbering" w:styleId="ImportedStyle57" w:customStyle="1">
    <w:name w:val="Imported Style 57"/>
  </w:style>
  <w:style w:type="numbering" w:styleId="ImportedStyle58" w:customStyle="1">
    <w:name w:val="Imported Style 58"/>
  </w:style>
  <w:style w:type="numbering" w:styleId="ImportedStyle59" w:customStyle="1">
    <w:name w:val="Imported Style 59"/>
  </w:style>
  <w:style w:type="character" w:styleId="Hyperlink9" w:customStyle="1">
    <w:name w:val="Hyperlink.9"/>
    <w:basedOn w:val="None"/>
    <w:rPr>
      <w:rFonts w:ascii="Times New Roman" w:hAnsi="Times New Roman" w:eastAsia="Times New Roman" w:cs="Times New Roman"/>
      <w:outline w:val="0"/>
      <w:color w:val="0000FF"/>
      <w:sz w:val="24"/>
      <w:szCs w:val="24"/>
      <w:u w:val="single" w:color="0000FF"/>
    </w:rPr>
  </w:style>
  <w:style w:type="numbering" w:styleId="ImportedStyle60" w:customStyle="1">
    <w:name w:val="Imported Style 60"/>
  </w:style>
  <w:style w:type="numbering" w:styleId="ImportedStyle61" w:customStyle="1">
    <w:name w:val="Imported Style 61"/>
  </w:style>
  <w:style w:type="numbering" w:styleId="ImportedStyle62" w:customStyle="1">
    <w:name w:val="Imported Style 62"/>
  </w:style>
  <w:style w:type="numbering" w:styleId="ImportedStyle63" w:customStyle="1">
    <w:name w:val="Imported Style 63"/>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621C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621C4"/>
    <w:rPr>
      <w:rFonts w:ascii="Segoe UI" w:hAnsi="Segoe UI" w:cs="Segoe UI"/>
      <w:sz w:val="18"/>
      <w:szCs w:val="18"/>
    </w:rPr>
  </w:style>
  <w:style w:type="paragraph" w:styleId="Header">
    <w:name w:val="header"/>
    <w:basedOn w:val="Normal"/>
    <w:link w:val="HeaderChar"/>
    <w:uiPriority w:val="99"/>
    <w:unhideWhenUsed/>
    <w:rsid w:val="00CB487D"/>
    <w:pPr>
      <w:tabs>
        <w:tab w:val="center" w:pos="4680"/>
        <w:tab w:val="right" w:pos="9360"/>
      </w:tabs>
    </w:pPr>
  </w:style>
  <w:style w:type="character" w:styleId="HeaderChar" w:customStyle="1">
    <w:name w:val="Header Char"/>
    <w:basedOn w:val="DefaultParagraphFont"/>
    <w:link w:val="Header"/>
    <w:uiPriority w:val="99"/>
    <w:rsid w:val="00CB487D"/>
  </w:style>
  <w:style w:type="paragraph" w:styleId="Footer">
    <w:name w:val="footer"/>
    <w:basedOn w:val="Normal"/>
    <w:link w:val="FooterChar"/>
    <w:uiPriority w:val="99"/>
    <w:unhideWhenUsed/>
    <w:rsid w:val="00CB487D"/>
    <w:pPr>
      <w:tabs>
        <w:tab w:val="center" w:pos="4680"/>
        <w:tab w:val="right" w:pos="9360"/>
      </w:tabs>
    </w:pPr>
  </w:style>
  <w:style w:type="character" w:styleId="FooterChar" w:customStyle="1">
    <w:name w:val="Footer Char"/>
    <w:basedOn w:val="DefaultParagraphFont"/>
    <w:link w:val="Footer"/>
    <w:uiPriority w:val="99"/>
    <w:rsid w:val="00CB487D"/>
  </w:style>
  <w:style w:type="paragraph" w:styleId="ListParagraph">
    <w:name w:val="List Paragraph"/>
    <w:basedOn w:val="Normal"/>
    <w:uiPriority w:val="34"/>
    <w:qFormat/>
    <w:rsid w:val="0057707E"/>
    <w:pPr>
      <w:ind w:left="720"/>
      <w:contextualSpacing/>
    </w:pPr>
  </w:style>
  <w:style w:type="paragraph" w:styleId="CommentSubject">
    <w:name w:val="annotation subject"/>
    <w:basedOn w:val="CommentText"/>
    <w:next w:val="CommentText"/>
    <w:link w:val="CommentSubjectChar"/>
    <w:uiPriority w:val="99"/>
    <w:semiHidden/>
    <w:unhideWhenUsed/>
    <w:rsid w:val="00BD31C9"/>
    <w:rPr>
      <w:b/>
      <w:bCs/>
    </w:rPr>
  </w:style>
  <w:style w:type="character" w:styleId="CommentSubjectChar" w:customStyle="1">
    <w:name w:val="Comment Subject Char"/>
    <w:basedOn w:val="CommentTextChar"/>
    <w:link w:val="CommentSubject"/>
    <w:uiPriority w:val="99"/>
    <w:semiHidden/>
    <w:rsid w:val="00BD31C9"/>
    <w:rPr>
      <w:b/>
      <w:bCs/>
      <w:sz w:val="20"/>
      <w:szCs w:val="20"/>
    </w:rPr>
  </w:style>
  <w:style w:type="paragraph" w:styleId="TOCHeading">
    <w:name w:val="TOC Heading"/>
    <w:basedOn w:val="Heading1"/>
    <w:next w:val="Normal"/>
    <w:uiPriority w:val="39"/>
    <w:unhideWhenUsed/>
    <w:qFormat/>
    <w:rsid w:val="003275A4"/>
    <w:pPr>
      <w:spacing w:before="240" w:after="0" w:line="259" w:lineRule="auto"/>
      <w:outlineLvl w:val="9"/>
    </w:pPr>
    <w:rPr>
      <w:rFonts w:asciiTheme="majorHAnsi" w:hAnsiTheme="majorHAnsi" w:eastAsiaTheme="majorEastAsia" w:cstheme="majorBidi"/>
      <w:b w:val="0"/>
      <w:color w:val="365F91" w:themeColor="accent1" w:themeShade="BF"/>
      <w:sz w:val="32"/>
      <w:szCs w:val="32"/>
    </w:rPr>
  </w:style>
  <w:style w:type="character" w:styleId="UnresolvedMention1" w:customStyle="1">
    <w:name w:val="Unresolved Mention1"/>
    <w:basedOn w:val="DefaultParagraphFont"/>
    <w:uiPriority w:val="99"/>
    <w:semiHidden/>
    <w:unhideWhenUsed/>
    <w:rsid w:val="00B868B5"/>
    <w:rPr>
      <w:color w:val="605E5C"/>
      <w:shd w:val="clear" w:color="auto" w:fill="E1DFDD"/>
    </w:rPr>
  </w:style>
  <w:style w:type="paragraph" w:styleId="Revision">
    <w:name w:val="Revision"/>
    <w:hidden/>
    <w:uiPriority w:val="99"/>
    <w:semiHidden/>
    <w:rsid w:val="00923E94"/>
  </w:style>
  <w:style w:type="paragraph" w:styleId="paragraph" w:customStyle="1">
    <w:name w:val="paragraph"/>
    <w:basedOn w:val="Normal"/>
    <w:rsid w:val="00C32BFD"/>
    <w:pPr>
      <w:spacing w:before="100" w:beforeAutospacing="1" w:after="100" w:afterAutospacing="1"/>
    </w:pPr>
  </w:style>
  <w:style w:type="character" w:styleId="normaltextrun" w:customStyle="1">
    <w:name w:val="normaltextrun"/>
    <w:basedOn w:val="DefaultParagraphFont"/>
    <w:rsid w:val="00C32BFD"/>
  </w:style>
  <w:style w:type="character" w:styleId="eop" w:customStyle="1">
    <w:name w:val="eop"/>
    <w:basedOn w:val="DefaultParagraphFont"/>
    <w:rsid w:val="00C32BFD"/>
  </w:style>
  <w:style w:type="table" w:styleId="1" w:customStyle="1">
    <w:name w:val="1"/>
    <w:basedOn w:val="TableNormal"/>
    <w:rsid w:val="00D57CA0"/>
    <w:tblPr>
      <w:tblStyleRowBandSize w:val="1"/>
      <w:tblStyleColBandSize w:val="1"/>
      <w:tblCellMar>
        <w:left w:w="115" w:type="dxa"/>
        <w:right w:w="115" w:type="dxa"/>
      </w:tblCellMar>
    </w:tblPr>
  </w:style>
  <w:style w:type="character" w:styleId="FollowedHyperlink">
    <w:name w:val="FollowedHyperlink"/>
    <w:basedOn w:val="DefaultParagraphFont"/>
    <w:uiPriority w:val="99"/>
    <w:semiHidden/>
    <w:unhideWhenUsed/>
    <w:rsid w:val="00D57CA0"/>
    <w:rPr>
      <w:color w:val="FF00FF" w:themeColor="followedHyperlink"/>
      <w:u w:val="single"/>
    </w:rPr>
  </w:style>
  <w:style w:type="character" w:styleId="UnresolvedMention">
    <w:name w:val="Unresolved Mention"/>
    <w:basedOn w:val="DefaultParagraphFont"/>
    <w:uiPriority w:val="99"/>
    <w:semiHidden/>
    <w:unhideWhenUsed/>
    <w:rsid w:val="00D94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67670">
      <w:bodyDiv w:val="1"/>
      <w:marLeft w:val="0"/>
      <w:marRight w:val="0"/>
      <w:marTop w:val="0"/>
      <w:marBottom w:val="0"/>
      <w:divBdr>
        <w:top w:val="none" w:sz="0" w:space="0" w:color="auto"/>
        <w:left w:val="none" w:sz="0" w:space="0" w:color="auto"/>
        <w:bottom w:val="none" w:sz="0" w:space="0" w:color="auto"/>
        <w:right w:val="none" w:sz="0" w:space="0" w:color="auto"/>
      </w:divBdr>
    </w:div>
    <w:div w:id="1567059890">
      <w:bodyDiv w:val="1"/>
      <w:marLeft w:val="0"/>
      <w:marRight w:val="0"/>
      <w:marTop w:val="0"/>
      <w:marBottom w:val="0"/>
      <w:divBdr>
        <w:top w:val="none" w:sz="0" w:space="0" w:color="auto"/>
        <w:left w:val="none" w:sz="0" w:space="0" w:color="auto"/>
        <w:bottom w:val="none" w:sz="0" w:space="0" w:color="auto"/>
        <w:right w:val="none" w:sz="0" w:space="0" w:color="auto"/>
      </w:divBdr>
      <w:divsChild>
        <w:div w:id="216556150">
          <w:marLeft w:val="0"/>
          <w:marRight w:val="0"/>
          <w:marTop w:val="0"/>
          <w:marBottom w:val="0"/>
          <w:divBdr>
            <w:top w:val="none" w:sz="0" w:space="0" w:color="auto"/>
            <w:left w:val="none" w:sz="0" w:space="0" w:color="auto"/>
            <w:bottom w:val="none" w:sz="0" w:space="0" w:color="auto"/>
            <w:right w:val="none" w:sz="0" w:space="0" w:color="auto"/>
          </w:divBdr>
          <w:divsChild>
            <w:div w:id="331644433">
              <w:marLeft w:val="0"/>
              <w:marRight w:val="0"/>
              <w:marTop w:val="0"/>
              <w:marBottom w:val="0"/>
              <w:divBdr>
                <w:top w:val="none" w:sz="0" w:space="0" w:color="auto"/>
                <w:left w:val="none" w:sz="0" w:space="0" w:color="auto"/>
                <w:bottom w:val="none" w:sz="0" w:space="0" w:color="auto"/>
                <w:right w:val="none" w:sz="0" w:space="0" w:color="auto"/>
              </w:divBdr>
            </w:div>
            <w:div w:id="1953441850">
              <w:marLeft w:val="0"/>
              <w:marRight w:val="0"/>
              <w:marTop w:val="0"/>
              <w:marBottom w:val="0"/>
              <w:divBdr>
                <w:top w:val="none" w:sz="0" w:space="0" w:color="auto"/>
                <w:left w:val="none" w:sz="0" w:space="0" w:color="auto"/>
                <w:bottom w:val="none" w:sz="0" w:space="0" w:color="auto"/>
                <w:right w:val="none" w:sz="0" w:space="0" w:color="auto"/>
              </w:divBdr>
            </w:div>
            <w:div w:id="382102387">
              <w:marLeft w:val="0"/>
              <w:marRight w:val="0"/>
              <w:marTop w:val="0"/>
              <w:marBottom w:val="0"/>
              <w:divBdr>
                <w:top w:val="none" w:sz="0" w:space="0" w:color="auto"/>
                <w:left w:val="none" w:sz="0" w:space="0" w:color="auto"/>
                <w:bottom w:val="none" w:sz="0" w:space="0" w:color="auto"/>
                <w:right w:val="none" w:sz="0" w:space="0" w:color="auto"/>
              </w:divBdr>
            </w:div>
            <w:div w:id="629366453">
              <w:marLeft w:val="0"/>
              <w:marRight w:val="0"/>
              <w:marTop w:val="0"/>
              <w:marBottom w:val="0"/>
              <w:divBdr>
                <w:top w:val="none" w:sz="0" w:space="0" w:color="auto"/>
                <w:left w:val="none" w:sz="0" w:space="0" w:color="auto"/>
                <w:bottom w:val="none" w:sz="0" w:space="0" w:color="auto"/>
                <w:right w:val="none" w:sz="0" w:space="0" w:color="auto"/>
              </w:divBdr>
            </w:div>
            <w:div w:id="1649632625">
              <w:marLeft w:val="0"/>
              <w:marRight w:val="0"/>
              <w:marTop w:val="0"/>
              <w:marBottom w:val="0"/>
              <w:divBdr>
                <w:top w:val="none" w:sz="0" w:space="0" w:color="auto"/>
                <w:left w:val="none" w:sz="0" w:space="0" w:color="auto"/>
                <w:bottom w:val="none" w:sz="0" w:space="0" w:color="auto"/>
                <w:right w:val="none" w:sz="0" w:space="0" w:color="auto"/>
              </w:divBdr>
            </w:div>
            <w:div w:id="7485469">
              <w:marLeft w:val="0"/>
              <w:marRight w:val="0"/>
              <w:marTop w:val="0"/>
              <w:marBottom w:val="0"/>
              <w:divBdr>
                <w:top w:val="none" w:sz="0" w:space="0" w:color="auto"/>
                <w:left w:val="none" w:sz="0" w:space="0" w:color="auto"/>
                <w:bottom w:val="none" w:sz="0" w:space="0" w:color="auto"/>
                <w:right w:val="none" w:sz="0" w:space="0" w:color="auto"/>
              </w:divBdr>
            </w:div>
            <w:div w:id="1750808765">
              <w:marLeft w:val="0"/>
              <w:marRight w:val="0"/>
              <w:marTop w:val="0"/>
              <w:marBottom w:val="0"/>
              <w:divBdr>
                <w:top w:val="none" w:sz="0" w:space="0" w:color="auto"/>
                <w:left w:val="none" w:sz="0" w:space="0" w:color="auto"/>
                <w:bottom w:val="none" w:sz="0" w:space="0" w:color="auto"/>
                <w:right w:val="none" w:sz="0" w:space="0" w:color="auto"/>
              </w:divBdr>
            </w:div>
            <w:div w:id="1215388892">
              <w:marLeft w:val="0"/>
              <w:marRight w:val="0"/>
              <w:marTop w:val="0"/>
              <w:marBottom w:val="0"/>
              <w:divBdr>
                <w:top w:val="none" w:sz="0" w:space="0" w:color="auto"/>
                <w:left w:val="none" w:sz="0" w:space="0" w:color="auto"/>
                <w:bottom w:val="none" w:sz="0" w:space="0" w:color="auto"/>
                <w:right w:val="none" w:sz="0" w:space="0" w:color="auto"/>
              </w:divBdr>
            </w:div>
            <w:div w:id="4287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leg.mt.gov/bills/mca/title_0520/chapter_0020/part_0070/section_0130/0520-0020-0070-0130.html"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leg.mt.gov/bills/mca/title_0520/chapter_0020/part_0070/section_0130/0520-0020-0070-0130.html"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leg.mt.gov/bills/mca/title_0020/chapter_0150/part_0220/section_0010/0020-0150-0220-0010.html" TargetMode="External" Id="rId14" /></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YdsvoGZGE1yo8J7qQ0YXWSjhvQ==">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Ip8CCgp0ZXh0L3BsYWluEpACU2luY2Ugd2UndmUgY2hhbmdlZCBvdXIgcHJvY2VkdXJlcyBvbiBmb29kIGFuZCBkcmluayBpbiB0aGUgbGlicmFyeSwgZXNwZWNpYWxseSBub3cgdGhhdCBDbHlkZSBpcyByZW9wZW5pbmcsIHRoZW4gd2Ugc2hvdWxkIGhhdmUgYSBzZWN0aW9uIG9uIGZvb2QgYW5kIGRyaW5rIHRocm91Z2hvdXQgdGhlIGxpYnJhcnksIG5vdCBqdXN0IGluIG1lZXRpbmcgcm9vbXMuCgpTZWUgcGFnZSAzNyBhbmQgb3RoZXIgc2VjdGlvbnMgZm9yIHNvbWUgY29udHJhZGljdG9yeSBsYW5ndWFnZS4qGyIVMTAxMTk4MjI3OTY2MzQxOTA0Njc3KAA4ADCAuOTpgDI4vO6D7IAyWgwyOHF0dXlsdzRrNzlyAiAAeACaAQYIABAAGACqAZ0C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KkYKDUp1bGllIEVkd2FyZHMaNS8vc3NsLmdzdGF0aWMuY29tL2RvY3MvY29tbW9uL2JsdWVfc2lsaG91ZXR0ZTk2LTAucG5nMNiC3MX2MTjYgtzF9jFySAoNSnVsaWUgRWR3YXJkcxo3CjUvL3NzbC5nc3RhdGljLmNvbS9kb2NzL2NvbW1vbi9ibHVlX3NpbGhvdWV0dGU5Ni0wLnBuZ3gAiAEBmgEGCAAQABgAqgHzAhLwAkRFTEVURUQgVEVYVDxicj5CbHVlIGplYW5zIGFyZSBub3QgcGVybWl0dGVkIGV4Y2VwdCB3aGVuIHdvcm4gYnkgbWFpbnRlbmFuY2Ugc3RhZmYgb3IgPGJyP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sAEAuAEBGNiC3MX2MSDYgtzF9jEwAEIIa2l4LmNtdDIipw0KC0FBQUJQVkVkSmVVEvYMCgtBQUFCUFZFZEplVRILQUFBQlBWRWRKZVUa5gEKCXRleHQvaHRtbB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yLdAQoKdGV4dC9wbGFpbhLOAVRoaXMgaXMgYSBsZWdhY3kgcG9saWN5IGJlY2F1c2Ugb2YgdGhlIGFjdGlvbnMgb2YgYSBzaW5nbGUgZW1wbG95ZWUgZnJvbSBiZWZvcmUgSSBzdGFydGVkIHdvcmtpbmcgYXQgTVBMLsKgIFBlcmhhcHMgd2UgY2hhbmdlIHRvIHNpbXBseSAiSWRlbnRpZmljYXRpb24gb2Ygc3RhZmYgbXVzdCBiZSB2aXNpYmxlIHRvIHRoZSBwdWJsaWMuIiBvciBzb21ldGhpbmc/KhsiFTEwMTE5ODIyNzk2NjM0MTkwNDY3NygAOAAw84TP54AyOJGI5+eAMkL/BQoLQUFBQlBWRWRKZW8SC0FBQUJQVkVkSmVVGuEBCgl0ZXh0L2h0bWw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ItYBCgp0ZXh0L3BsYWluEscBVGhhbmtzIEVsaXphYmV0aC4gQXQgdGhpcyBzdGFnZSwgd2UncmUganVzdCBtYWtpbmcgc3VyZSB0aGUgZG9jdW1lbnQgYXMgYSB3aG9sZcKgcmVmbGVjdHMgdGhlIGN1cnJlbnQgcG9saWNpZXMuIEl0J3MgZ29pbmcgdG8gaGF2ZSBhIGJpZyBzZWN0aW9uIGJ5IHNlY3Rpb24gc3RhcnRpbmcgaW4gSnVseSwgc28gd2UnbGwgZmxhZyB0aGlzIHRoZW4hISobIhUxMDg1NTIwMDEyMTg2MDQ4NDA4NjMoADgAMJGI5+eAMjiRiOfngDJaDGZjaWdoOHg5dW13enICIAB4AJoBBggAEAAYAKoB1gE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sAEAuAEASmIKCnRleHQvcGxhaW4SVElkZW50aWZpY2F0aW9uIG9mIHN0YWZmIG11c3QgYmUgZGlzcGxheWVkIGFib3ZlIHRoZSB3YWlzdCBhbmQgdmlzaWJsZSB0byB0aGUgcHVibGljLloMazFkbWNyYnZvbnZscgIgAHgAmgEGCAAQABgAqgHbAR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7ABALgBABjzhM/ngDIgkYjn54AyMABCD2tpeC5lbjBjbXpja3g3aiK+AgoLQUFBQlB4aVdhamcSkwIKC0FBQUJQeGlXYWpnEgtBQUFCUHhpV2FqZ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iK+AgoLQUFBQlB4aVdhamMSkwIKC0FBQUJQeGlXYWpjEgtBQUFCUHhpV2FqY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OaC5tNmM4MjYxZTVxcmM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</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61A799-952C-4EBC-B23F-183C160983E2}">
  <ds:schemaRefs>
    <ds:schemaRef ds:uri="http://schemas.openxmlformats.org/officeDocument/2006/bibliography"/>
  </ds:schemaRefs>
</ds:datastoreItem>
</file>

<file path=customXml/itemProps2.xml><?xml version="1.0" encoding="utf-8"?>
<ds:datastoreItem xmlns:ds="http://schemas.openxmlformats.org/officeDocument/2006/customXml" ds:itemID="{40884A8D-5A84-4913-9867-D450C2777B35}">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FED3062-5EA1-438B-8251-E983259112EE}"/>
</file>

<file path=customXml/itemProps5.xml><?xml version="1.0" encoding="utf-8"?>
<ds:datastoreItem xmlns:ds="http://schemas.openxmlformats.org/officeDocument/2006/customXml" ds:itemID="{71E0DDC2-33B9-4F20-8CF9-EF2DAC246F29}">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cp:lastModifiedBy>Elizabeth Jonkel</cp:lastModifiedBy>
  <cp:revision>83</cp:revision>
  <cp:lastPrinted>2024-10-24T23:16:00Z</cp:lastPrinted>
  <dcterms:created xsi:type="dcterms:W3CDTF">2025-07-24T22:33:00Z</dcterms:created>
  <dcterms:modified xsi:type="dcterms:W3CDTF">2025-08-31T22:07:37Z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613185b5a7e54eed936222b6a840e3ad354cf891839255ceb93a30b03455db15</vt:lpwstr>
  </property>
  <property fmtid="{D5CDD505-2E9C-101B-9397-08002B2CF9AE}" pid="3" name="ContentTypeId">
    <vt:lpwstr>0x010100EEA6511BE90BD3409F3BAECE42909539</vt:lpwstr>
  </property>
  <property fmtid="{D5CDD505-2E9C-101B-9397-08002B2CF9AE}" pid="4" name="MediaServiceImageTags">
    <vt:lpwstr/>
  </property>
</Properties>
</file>